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595" w:rsidRPr="00DF5595" w:rsidRDefault="00672AEF">
      <w:pPr>
        <w:rPr>
          <w:sz w:val="22"/>
          <w:szCs w:val="22"/>
        </w:rPr>
      </w:pPr>
      <w:r>
        <w:rPr>
          <w:noProof/>
          <w:sz w:val="22"/>
          <w:szCs w:val="22"/>
        </w:rPr>
        <w:drawing>
          <wp:inline distT="0" distB="0" distL="0" distR="0">
            <wp:extent cx="3228975" cy="1590675"/>
            <wp:effectExtent l="19050" t="0" r="9525"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228975" cy="1590675"/>
                    </a:xfrm>
                    <a:prstGeom prst="rect">
                      <a:avLst/>
                    </a:prstGeom>
                    <a:noFill/>
                    <a:ln w="9525">
                      <a:noFill/>
                      <a:miter lim="800000"/>
                      <a:headEnd/>
                      <a:tailEnd/>
                    </a:ln>
                  </pic:spPr>
                </pic:pic>
              </a:graphicData>
            </a:graphic>
          </wp:inline>
        </w:drawing>
      </w:r>
    </w:p>
    <w:p w:rsidR="00DF5595" w:rsidRDefault="00DF5595">
      <w:pPr>
        <w:rPr>
          <w:sz w:val="22"/>
          <w:szCs w:val="22"/>
          <w:u w:val="single"/>
        </w:rPr>
      </w:pPr>
    </w:p>
    <w:p w:rsidR="00DF5595" w:rsidRDefault="00DF5595">
      <w:pPr>
        <w:rPr>
          <w:sz w:val="22"/>
          <w:szCs w:val="22"/>
          <w:u w:val="single"/>
        </w:rPr>
      </w:pPr>
    </w:p>
    <w:p w:rsidR="00BF557E" w:rsidRDefault="00BF557E">
      <w:pPr>
        <w:rPr>
          <w:sz w:val="22"/>
          <w:szCs w:val="22"/>
          <w:u w:val="single"/>
        </w:rPr>
      </w:pPr>
    </w:p>
    <w:p w:rsidR="00BF557E" w:rsidRDefault="00BF557E">
      <w:pPr>
        <w:rPr>
          <w:sz w:val="22"/>
          <w:szCs w:val="22"/>
          <w:u w:val="single"/>
        </w:rPr>
      </w:pPr>
    </w:p>
    <w:p w:rsidR="009E3C6D" w:rsidRPr="00DF5595" w:rsidRDefault="00AB57F1" w:rsidP="009C51A6">
      <w:pPr>
        <w:jc w:val="center"/>
        <w:rPr>
          <w:b/>
          <w:sz w:val="36"/>
          <w:szCs w:val="36"/>
          <w:u w:val="single"/>
        </w:rPr>
      </w:pPr>
      <w:r w:rsidRPr="00DF5595">
        <w:rPr>
          <w:b/>
          <w:sz w:val="36"/>
          <w:szCs w:val="36"/>
          <w:u w:val="single"/>
        </w:rPr>
        <w:t xml:space="preserve">ISÚ </w:t>
      </w:r>
      <w:r w:rsidR="000841FA" w:rsidRPr="00DF5595">
        <w:rPr>
          <w:b/>
          <w:sz w:val="36"/>
          <w:szCs w:val="36"/>
          <w:u w:val="single"/>
        </w:rPr>
        <w:t xml:space="preserve"> MAS Královská stezka o.p.s.</w:t>
      </w:r>
      <w:r w:rsidR="004F3129">
        <w:rPr>
          <w:b/>
          <w:sz w:val="36"/>
          <w:szCs w:val="36"/>
          <w:u w:val="single"/>
        </w:rPr>
        <w:t xml:space="preserve"> na období 2008</w:t>
      </w:r>
      <w:r w:rsidR="003239EF" w:rsidRPr="00DF5595">
        <w:rPr>
          <w:b/>
          <w:sz w:val="36"/>
          <w:szCs w:val="36"/>
          <w:u w:val="single"/>
        </w:rPr>
        <w:t xml:space="preserve"> – 2015</w:t>
      </w:r>
    </w:p>
    <w:p w:rsidR="003239EF" w:rsidRPr="009C51A6" w:rsidRDefault="008E6027" w:rsidP="00DF5595">
      <w:pPr>
        <w:jc w:val="center"/>
        <w:rPr>
          <w:sz w:val="28"/>
          <w:szCs w:val="28"/>
          <w:u w:val="single"/>
        </w:rPr>
      </w:pPr>
      <w:r>
        <w:rPr>
          <w:sz w:val="28"/>
          <w:szCs w:val="28"/>
          <w:u w:val="single"/>
        </w:rPr>
        <w:t>(druhá</w:t>
      </w:r>
      <w:r w:rsidR="003239EF" w:rsidRPr="009C51A6">
        <w:rPr>
          <w:sz w:val="28"/>
          <w:szCs w:val="28"/>
          <w:u w:val="single"/>
        </w:rPr>
        <w:t xml:space="preserve"> aktualizace</w:t>
      </w:r>
      <w:r>
        <w:rPr>
          <w:sz w:val="28"/>
          <w:szCs w:val="28"/>
          <w:u w:val="single"/>
        </w:rPr>
        <w:t xml:space="preserve"> 2011</w:t>
      </w:r>
      <w:r w:rsidR="003239EF" w:rsidRPr="009C51A6">
        <w:rPr>
          <w:sz w:val="28"/>
          <w:szCs w:val="28"/>
          <w:u w:val="single"/>
        </w:rPr>
        <w:t>)</w:t>
      </w:r>
    </w:p>
    <w:p w:rsidR="009C51A6" w:rsidRDefault="009C51A6" w:rsidP="009C51A6">
      <w:pPr>
        <w:pStyle w:val="Nadpis1"/>
        <w:ind w:left="360"/>
        <w:rPr>
          <w:rFonts w:ascii="Times New Roman" w:hAnsi="Times New Roman" w:cs="Times New Roman"/>
        </w:rPr>
      </w:pPr>
    </w:p>
    <w:p w:rsidR="009C51A6" w:rsidRDefault="009C51A6" w:rsidP="009C51A6">
      <w:pPr>
        <w:pStyle w:val="Nadpis1"/>
        <w:ind w:left="360"/>
        <w:rPr>
          <w:rFonts w:ascii="Times New Roman" w:hAnsi="Times New Roman" w:cs="Times New Roman"/>
        </w:rPr>
      </w:pPr>
    </w:p>
    <w:p w:rsidR="009C51A6" w:rsidRDefault="009C51A6" w:rsidP="009C51A6">
      <w:pPr>
        <w:pStyle w:val="Nadpis1"/>
        <w:ind w:left="360"/>
        <w:rPr>
          <w:rFonts w:ascii="Times New Roman" w:hAnsi="Times New Roman" w:cs="Times New Roman"/>
        </w:rPr>
      </w:pPr>
    </w:p>
    <w:p w:rsidR="00BF557E" w:rsidRDefault="00BF557E" w:rsidP="00BF557E"/>
    <w:p w:rsidR="00BF557E" w:rsidRDefault="00BF557E" w:rsidP="00BF557E"/>
    <w:p w:rsidR="00BF557E" w:rsidRDefault="00BF557E" w:rsidP="00BF557E"/>
    <w:p w:rsidR="00BF557E" w:rsidRDefault="00BF557E" w:rsidP="00BF557E"/>
    <w:p w:rsidR="00BF557E" w:rsidRDefault="00BF557E" w:rsidP="00BF557E"/>
    <w:p w:rsidR="00BF557E" w:rsidRDefault="00BF557E" w:rsidP="00BF557E">
      <w:r>
        <w:t>ISÚ vzniklo v roce 2008,</w:t>
      </w:r>
    </w:p>
    <w:p w:rsidR="00BF557E" w:rsidRDefault="00BF557E" w:rsidP="00BF557E">
      <w:r>
        <w:t>aktualizace ISÚ byla provedena v březnu 2010</w:t>
      </w:r>
    </w:p>
    <w:p w:rsidR="00BF557E" w:rsidRDefault="00BF557E" w:rsidP="00BF557E"/>
    <w:p w:rsidR="00BF557E" w:rsidRDefault="00BF557E" w:rsidP="00BF557E"/>
    <w:p w:rsidR="00BF557E" w:rsidRDefault="00BF557E" w:rsidP="00BF557E"/>
    <w:p w:rsidR="00146E4C" w:rsidRDefault="00146E4C">
      <w:pPr>
        <w:pStyle w:val="Nadpisobsahu"/>
      </w:pPr>
      <w:r>
        <w:lastRenderedPageBreak/>
        <w:t>Obsah</w:t>
      </w:r>
    </w:p>
    <w:p w:rsidR="00904319" w:rsidRDefault="00920496">
      <w:pPr>
        <w:pStyle w:val="Obsah1"/>
        <w:tabs>
          <w:tab w:val="left" w:pos="440"/>
          <w:tab w:val="right" w:leader="dot" w:pos="13994"/>
        </w:tabs>
        <w:rPr>
          <w:rFonts w:asciiTheme="minorHAnsi" w:eastAsiaTheme="minorEastAsia" w:hAnsiTheme="minorHAnsi" w:cstheme="minorBidi"/>
          <w:noProof/>
          <w:sz w:val="22"/>
          <w:szCs w:val="22"/>
        </w:rPr>
      </w:pPr>
      <w:r>
        <w:fldChar w:fldCharType="begin"/>
      </w:r>
      <w:r w:rsidR="00146E4C">
        <w:instrText xml:space="preserve"> TOC \o "1-3" \h \z \u </w:instrText>
      </w:r>
      <w:r>
        <w:fldChar w:fldCharType="separate"/>
      </w:r>
      <w:hyperlink w:anchor="_Toc303234667" w:history="1">
        <w:r w:rsidR="00904319" w:rsidRPr="000E395B">
          <w:rPr>
            <w:rStyle w:val="Hypertextovodkaz"/>
            <w:noProof/>
          </w:rPr>
          <w:t>1.</w:t>
        </w:r>
        <w:r w:rsidR="00904319">
          <w:rPr>
            <w:rFonts w:asciiTheme="minorHAnsi" w:eastAsiaTheme="minorEastAsia" w:hAnsiTheme="minorHAnsi" w:cstheme="minorBidi"/>
            <w:noProof/>
            <w:sz w:val="22"/>
            <w:szCs w:val="22"/>
          </w:rPr>
          <w:tab/>
        </w:r>
        <w:r w:rsidR="00904319" w:rsidRPr="000E395B">
          <w:rPr>
            <w:rStyle w:val="Hypertextovodkaz"/>
            <w:noProof/>
          </w:rPr>
          <w:t>Lidé a společnost</w:t>
        </w:r>
        <w:r w:rsidR="00904319">
          <w:rPr>
            <w:noProof/>
            <w:webHidden/>
          </w:rPr>
          <w:tab/>
        </w:r>
        <w:r>
          <w:rPr>
            <w:noProof/>
            <w:webHidden/>
          </w:rPr>
          <w:fldChar w:fldCharType="begin"/>
        </w:r>
        <w:r w:rsidR="00904319">
          <w:rPr>
            <w:noProof/>
            <w:webHidden/>
          </w:rPr>
          <w:instrText xml:space="preserve"> PAGEREF _Toc303234667 \h </w:instrText>
        </w:r>
        <w:r>
          <w:rPr>
            <w:noProof/>
            <w:webHidden/>
          </w:rPr>
        </w:r>
        <w:r>
          <w:rPr>
            <w:noProof/>
            <w:webHidden/>
          </w:rPr>
          <w:fldChar w:fldCharType="separate"/>
        </w:r>
        <w:r w:rsidR="00904319">
          <w:rPr>
            <w:noProof/>
            <w:webHidden/>
          </w:rPr>
          <w:t>7</w:t>
        </w:r>
        <w:r>
          <w:rPr>
            <w:noProof/>
            <w:webHidden/>
          </w:rPr>
          <w:fldChar w:fldCharType="end"/>
        </w:r>
      </w:hyperlink>
    </w:p>
    <w:p w:rsidR="00904319" w:rsidRDefault="008E6027">
      <w:pPr>
        <w:pStyle w:val="Obsah2"/>
        <w:tabs>
          <w:tab w:val="left" w:pos="880"/>
          <w:tab w:val="right" w:leader="dot" w:pos="13994"/>
        </w:tabs>
        <w:rPr>
          <w:rFonts w:asciiTheme="minorHAnsi" w:eastAsiaTheme="minorEastAsia" w:hAnsiTheme="minorHAnsi" w:cstheme="minorBidi"/>
          <w:noProof/>
          <w:sz w:val="22"/>
          <w:szCs w:val="22"/>
        </w:rPr>
      </w:pPr>
      <w:hyperlink w:anchor="_Toc303234668" w:history="1">
        <w:r w:rsidR="00904319" w:rsidRPr="000E395B">
          <w:rPr>
            <w:rStyle w:val="Hypertextovodkaz"/>
            <w:noProof/>
          </w:rPr>
          <w:t>1.1</w:t>
        </w:r>
        <w:r w:rsidR="00904319">
          <w:rPr>
            <w:rFonts w:asciiTheme="minorHAnsi" w:eastAsiaTheme="minorEastAsia" w:hAnsiTheme="minorHAnsi" w:cstheme="minorBidi"/>
            <w:noProof/>
            <w:sz w:val="22"/>
            <w:szCs w:val="22"/>
          </w:rPr>
          <w:tab/>
        </w:r>
        <w:r w:rsidR="00904319" w:rsidRPr="000E395B">
          <w:rPr>
            <w:rStyle w:val="Hypertextovodkaz"/>
            <w:noProof/>
          </w:rPr>
          <w:t>Sociodemografické podmínky</w:t>
        </w:r>
        <w:r w:rsidR="00904319">
          <w:rPr>
            <w:noProof/>
            <w:webHidden/>
          </w:rPr>
          <w:tab/>
        </w:r>
        <w:r w:rsidR="00920496">
          <w:rPr>
            <w:noProof/>
            <w:webHidden/>
          </w:rPr>
          <w:fldChar w:fldCharType="begin"/>
        </w:r>
        <w:r w:rsidR="00904319">
          <w:rPr>
            <w:noProof/>
            <w:webHidden/>
          </w:rPr>
          <w:instrText xml:space="preserve"> PAGEREF _Toc303234668 \h </w:instrText>
        </w:r>
        <w:r w:rsidR="00920496">
          <w:rPr>
            <w:noProof/>
            <w:webHidden/>
          </w:rPr>
        </w:r>
        <w:r w:rsidR="00920496">
          <w:rPr>
            <w:noProof/>
            <w:webHidden/>
          </w:rPr>
          <w:fldChar w:fldCharType="separate"/>
        </w:r>
        <w:r w:rsidR="00904319">
          <w:rPr>
            <w:noProof/>
            <w:webHidden/>
          </w:rPr>
          <w:t>7</w:t>
        </w:r>
        <w:r w:rsidR="00920496">
          <w:rPr>
            <w:noProof/>
            <w:webHidden/>
          </w:rPr>
          <w:fldChar w:fldCharType="end"/>
        </w:r>
      </w:hyperlink>
    </w:p>
    <w:p w:rsidR="00904319" w:rsidRDefault="008E6027">
      <w:pPr>
        <w:pStyle w:val="Obsah2"/>
        <w:tabs>
          <w:tab w:val="left" w:pos="880"/>
          <w:tab w:val="right" w:leader="dot" w:pos="13994"/>
        </w:tabs>
        <w:rPr>
          <w:rFonts w:asciiTheme="minorHAnsi" w:eastAsiaTheme="minorEastAsia" w:hAnsiTheme="minorHAnsi" w:cstheme="minorBidi"/>
          <w:noProof/>
          <w:sz w:val="22"/>
          <w:szCs w:val="22"/>
        </w:rPr>
      </w:pPr>
      <w:hyperlink w:anchor="_Toc303234669" w:history="1">
        <w:r w:rsidR="00904319" w:rsidRPr="000E395B">
          <w:rPr>
            <w:rStyle w:val="Hypertextovodkaz"/>
            <w:noProof/>
          </w:rPr>
          <w:t>1.2</w:t>
        </w:r>
        <w:r w:rsidR="00904319">
          <w:rPr>
            <w:rFonts w:asciiTheme="minorHAnsi" w:eastAsiaTheme="minorEastAsia" w:hAnsiTheme="minorHAnsi" w:cstheme="minorBidi"/>
            <w:noProof/>
            <w:sz w:val="22"/>
            <w:szCs w:val="22"/>
          </w:rPr>
          <w:tab/>
        </w:r>
        <w:r w:rsidR="00904319" w:rsidRPr="000E395B">
          <w:rPr>
            <w:rStyle w:val="Hypertextovodkaz"/>
            <w:noProof/>
          </w:rPr>
          <w:t>Bydlení</w:t>
        </w:r>
        <w:r w:rsidR="00904319">
          <w:rPr>
            <w:noProof/>
            <w:webHidden/>
          </w:rPr>
          <w:tab/>
        </w:r>
        <w:r w:rsidR="00920496">
          <w:rPr>
            <w:noProof/>
            <w:webHidden/>
          </w:rPr>
          <w:fldChar w:fldCharType="begin"/>
        </w:r>
        <w:r w:rsidR="00904319">
          <w:rPr>
            <w:noProof/>
            <w:webHidden/>
          </w:rPr>
          <w:instrText xml:space="preserve"> PAGEREF _Toc303234669 \h </w:instrText>
        </w:r>
        <w:r w:rsidR="00920496">
          <w:rPr>
            <w:noProof/>
            <w:webHidden/>
          </w:rPr>
        </w:r>
        <w:r w:rsidR="00920496">
          <w:rPr>
            <w:noProof/>
            <w:webHidden/>
          </w:rPr>
          <w:fldChar w:fldCharType="separate"/>
        </w:r>
        <w:r w:rsidR="00904319">
          <w:rPr>
            <w:noProof/>
            <w:webHidden/>
          </w:rPr>
          <w:t>7</w:t>
        </w:r>
        <w:r w:rsidR="00920496">
          <w:rPr>
            <w:noProof/>
            <w:webHidden/>
          </w:rPr>
          <w:fldChar w:fldCharType="end"/>
        </w:r>
      </w:hyperlink>
    </w:p>
    <w:p w:rsidR="00904319" w:rsidRDefault="008E6027">
      <w:pPr>
        <w:pStyle w:val="Obsah2"/>
        <w:tabs>
          <w:tab w:val="left" w:pos="880"/>
          <w:tab w:val="right" w:leader="dot" w:pos="13994"/>
        </w:tabs>
        <w:rPr>
          <w:rFonts w:asciiTheme="minorHAnsi" w:eastAsiaTheme="minorEastAsia" w:hAnsiTheme="minorHAnsi" w:cstheme="minorBidi"/>
          <w:noProof/>
          <w:sz w:val="22"/>
          <w:szCs w:val="22"/>
        </w:rPr>
      </w:pPr>
      <w:hyperlink w:anchor="_Toc303234670" w:history="1">
        <w:r w:rsidR="00904319" w:rsidRPr="000E395B">
          <w:rPr>
            <w:rStyle w:val="Hypertextovodkaz"/>
            <w:noProof/>
          </w:rPr>
          <w:t>1.3</w:t>
        </w:r>
        <w:r w:rsidR="00904319">
          <w:rPr>
            <w:rFonts w:asciiTheme="minorHAnsi" w:eastAsiaTheme="minorEastAsia" w:hAnsiTheme="minorHAnsi" w:cstheme="minorBidi"/>
            <w:noProof/>
            <w:sz w:val="22"/>
            <w:szCs w:val="22"/>
          </w:rPr>
          <w:tab/>
        </w:r>
        <w:r w:rsidR="00904319" w:rsidRPr="000E395B">
          <w:rPr>
            <w:rStyle w:val="Hypertextovodkaz"/>
            <w:noProof/>
          </w:rPr>
          <w:t>Vzdělanost v regionu</w:t>
        </w:r>
        <w:r w:rsidR="00904319">
          <w:rPr>
            <w:noProof/>
            <w:webHidden/>
          </w:rPr>
          <w:tab/>
        </w:r>
        <w:r w:rsidR="00920496">
          <w:rPr>
            <w:noProof/>
            <w:webHidden/>
          </w:rPr>
          <w:fldChar w:fldCharType="begin"/>
        </w:r>
        <w:r w:rsidR="00904319">
          <w:rPr>
            <w:noProof/>
            <w:webHidden/>
          </w:rPr>
          <w:instrText xml:space="preserve"> PAGEREF _Toc303234670 \h </w:instrText>
        </w:r>
        <w:r w:rsidR="00920496">
          <w:rPr>
            <w:noProof/>
            <w:webHidden/>
          </w:rPr>
        </w:r>
        <w:r w:rsidR="00920496">
          <w:rPr>
            <w:noProof/>
            <w:webHidden/>
          </w:rPr>
          <w:fldChar w:fldCharType="separate"/>
        </w:r>
        <w:r w:rsidR="00904319">
          <w:rPr>
            <w:noProof/>
            <w:webHidden/>
          </w:rPr>
          <w:t>8</w:t>
        </w:r>
        <w:r w:rsidR="00920496">
          <w:rPr>
            <w:noProof/>
            <w:webHidden/>
          </w:rPr>
          <w:fldChar w:fldCharType="end"/>
        </w:r>
      </w:hyperlink>
    </w:p>
    <w:p w:rsidR="00904319" w:rsidRDefault="008E6027">
      <w:pPr>
        <w:pStyle w:val="Obsah2"/>
        <w:tabs>
          <w:tab w:val="left" w:pos="880"/>
          <w:tab w:val="right" w:leader="dot" w:pos="13994"/>
        </w:tabs>
        <w:rPr>
          <w:rFonts w:asciiTheme="minorHAnsi" w:eastAsiaTheme="minorEastAsia" w:hAnsiTheme="minorHAnsi" w:cstheme="minorBidi"/>
          <w:noProof/>
          <w:sz w:val="22"/>
          <w:szCs w:val="22"/>
        </w:rPr>
      </w:pPr>
      <w:hyperlink w:anchor="_Toc303234671" w:history="1">
        <w:r w:rsidR="00904319" w:rsidRPr="000E395B">
          <w:rPr>
            <w:rStyle w:val="Hypertextovodkaz"/>
            <w:noProof/>
          </w:rPr>
          <w:t>1.4</w:t>
        </w:r>
        <w:r w:rsidR="00904319">
          <w:rPr>
            <w:rFonts w:asciiTheme="minorHAnsi" w:eastAsiaTheme="minorEastAsia" w:hAnsiTheme="minorHAnsi" w:cstheme="minorBidi"/>
            <w:noProof/>
            <w:sz w:val="22"/>
            <w:szCs w:val="22"/>
          </w:rPr>
          <w:tab/>
        </w:r>
        <w:r w:rsidR="00904319" w:rsidRPr="000E395B">
          <w:rPr>
            <w:rStyle w:val="Hypertextovodkaz"/>
            <w:noProof/>
          </w:rPr>
          <w:t>Zdravotnictví</w:t>
        </w:r>
        <w:r w:rsidR="00904319">
          <w:rPr>
            <w:noProof/>
            <w:webHidden/>
          </w:rPr>
          <w:tab/>
        </w:r>
        <w:r w:rsidR="00920496">
          <w:rPr>
            <w:noProof/>
            <w:webHidden/>
          </w:rPr>
          <w:fldChar w:fldCharType="begin"/>
        </w:r>
        <w:r w:rsidR="00904319">
          <w:rPr>
            <w:noProof/>
            <w:webHidden/>
          </w:rPr>
          <w:instrText xml:space="preserve"> PAGEREF _Toc303234671 \h </w:instrText>
        </w:r>
        <w:r w:rsidR="00920496">
          <w:rPr>
            <w:noProof/>
            <w:webHidden/>
          </w:rPr>
        </w:r>
        <w:r w:rsidR="00920496">
          <w:rPr>
            <w:noProof/>
            <w:webHidden/>
          </w:rPr>
          <w:fldChar w:fldCharType="separate"/>
        </w:r>
        <w:r w:rsidR="00904319">
          <w:rPr>
            <w:noProof/>
            <w:webHidden/>
          </w:rPr>
          <w:t>8</w:t>
        </w:r>
        <w:r w:rsidR="00920496">
          <w:rPr>
            <w:noProof/>
            <w:webHidden/>
          </w:rPr>
          <w:fldChar w:fldCharType="end"/>
        </w:r>
      </w:hyperlink>
    </w:p>
    <w:p w:rsidR="00904319" w:rsidRDefault="008E6027">
      <w:pPr>
        <w:pStyle w:val="Obsah2"/>
        <w:tabs>
          <w:tab w:val="left" w:pos="880"/>
          <w:tab w:val="right" w:leader="dot" w:pos="13994"/>
        </w:tabs>
        <w:rPr>
          <w:rFonts w:asciiTheme="minorHAnsi" w:eastAsiaTheme="minorEastAsia" w:hAnsiTheme="minorHAnsi" w:cstheme="minorBidi"/>
          <w:noProof/>
          <w:sz w:val="22"/>
          <w:szCs w:val="22"/>
        </w:rPr>
      </w:pPr>
      <w:hyperlink w:anchor="_Toc303234672" w:history="1">
        <w:r w:rsidR="00904319" w:rsidRPr="000E395B">
          <w:rPr>
            <w:rStyle w:val="Hypertextovodkaz"/>
            <w:noProof/>
          </w:rPr>
          <w:t>1.5</w:t>
        </w:r>
        <w:r w:rsidR="00904319">
          <w:rPr>
            <w:rFonts w:asciiTheme="minorHAnsi" w:eastAsiaTheme="minorEastAsia" w:hAnsiTheme="minorHAnsi" w:cstheme="minorBidi"/>
            <w:noProof/>
            <w:sz w:val="22"/>
            <w:szCs w:val="22"/>
          </w:rPr>
          <w:tab/>
        </w:r>
        <w:r w:rsidR="00904319" w:rsidRPr="000E395B">
          <w:rPr>
            <w:rStyle w:val="Hypertextovodkaz"/>
            <w:noProof/>
          </w:rPr>
          <w:t>Kultura a sport</w:t>
        </w:r>
        <w:r w:rsidR="00904319">
          <w:rPr>
            <w:noProof/>
            <w:webHidden/>
          </w:rPr>
          <w:tab/>
        </w:r>
        <w:r w:rsidR="00920496">
          <w:rPr>
            <w:noProof/>
            <w:webHidden/>
          </w:rPr>
          <w:fldChar w:fldCharType="begin"/>
        </w:r>
        <w:r w:rsidR="00904319">
          <w:rPr>
            <w:noProof/>
            <w:webHidden/>
          </w:rPr>
          <w:instrText xml:space="preserve"> PAGEREF _Toc303234672 \h </w:instrText>
        </w:r>
        <w:r w:rsidR="00920496">
          <w:rPr>
            <w:noProof/>
            <w:webHidden/>
          </w:rPr>
        </w:r>
        <w:r w:rsidR="00920496">
          <w:rPr>
            <w:noProof/>
            <w:webHidden/>
          </w:rPr>
          <w:fldChar w:fldCharType="separate"/>
        </w:r>
        <w:r w:rsidR="00904319">
          <w:rPr>
            <w:noProof/>
            <w:webHidden/>
          </w:rPr>
          <w:t>8</w:t>
        </w:r>
        <w:r w:rsidR="00920496">
          <w:rPr>
            <w:noProof/>
            <w:webHidden/>
          </w:rPr>
          <w:fldChar w:fldCharType="end"/>
        </w:r>
      </w:hyperlink>
    </w:p>
    <w:p w:rsidR="00904319" w:rsidRDefault="008E6027">
      <w:pPr>
        <w:pStyle w:val="Obsah2"/>
        <w:tabs>
          <w:tab w:val="left" w:pos="880"/>
          <w:tab w:val="right" w:leader="dot" w:pos="13994"/>
        </w:tabs>
        <w:rPr>
          <w:rFonts w:asciiTheme="minorHAnsi" w:eastAsiaTheme="minorEastAsia" w:hAnsiTheme="minorHAnsi" w:cstheme="minorBidi"/>
          <w:noProof/>
          <w:sz w:val="22"/>
          <w:szCs w:val="22"/>
        </w:rPr>
      </w:pPr>
      <w:hyperlink w:anchor="_Toc303234673" w:history="1">
        <w:r w:rsidR="00904319" w:rsidRPr="000E395B">
          <w:rPr>
            <w:rStyle w:val="Hypertextovodkaz"/>
            <w:noProof/>
          </w:rPr>
          <w:t>1.6</w:t>
        </w:r>
        <w:r w:rsidR="00904319">
          <w:rPr>
            <w:rFonts w:asciiTheme="minorHAnsi" w:eastAsiaTheme="minorEastAsia" w:hAnsiTheme="minorHAnsi" w:cstheme="minorBidi"/>
            <w:noProof/>
            <w:sz w:val="22"/>
            <w:szCs w:val="22"/>
          </w:rPr>
          <w:tab/>
        </w:r>
        <w:r w:rsidR="00904319" w:rsidRPr="000E395B">
          <w:rPr>
            <w:rStyle w:val="Hypertextovodkaz"/>
            <w:noProof/>
          </w:rPr>
          <w:t>Hospodářství</w:t>
        </w:r>
        <w:r w:rsidR="00904319">
          <w:rPr>
            <w:noProof/>
            <w:webHidden/>
          </w:rPr>
          <w:tab/>
        </w:r>
        <w:r w:rsidR="00920496">
          <w:rPr>
            <w:noProof/>
            <w:webHidden/>
          </w:rPr>
          <w:fldChar w:fldCharType="begin"/>
        </w:r>
        <w:r w:rsidR="00904319">
          <w:rPr>
            <w:noProof/>
            <w:webHidden/>
          </w:rPr>
          <w:instrText xml:space="preserve"> PAGEREF _Toc303234673 \h </w:instrText>
        </w:r>
        <w:r w:rsidR="00920496">
          <w:rPr>
            <w:noProof/>
            <w:webHidden/>
          </w:rPr>
        </w:r>
        <w:r w:rsidR="00920496">
          <w:rPr>
            <w:noProof/>
            <w:webHidden/>
          </w:rPr>
          <w:fldChar w:fldCharType="separate"/>
        </w:r>
        <w:r w:rsidR="00904319">
          <w:rPr>
            <w:noProof/>
            <w:webHidden/>
          </w:rPr>
          <w:t>10</w:t>
        </w:r>
        <w:r w:rsidR="00920496">
          <w:rPr>
            <w:noProof/>
            <w:webHidden/>
          </w:rPr>
          <w:fldChar w:fldCharType="end"/>
        </w:r>
      </w:hyperlink>
    </w:p>
    <w:p w:rsidR="00904319" w:rsidRDefault="008E6027">
      <w:pPr>
        <w:pStyle w:val="Obsah2"/>
        <w:tabs>
          <w:tab w:val="left" w:pos="880"/>
          <w:tab w:val="right" w:leader="dot" w:pos="13994"/>
        </w:tabs>
        <w:rPr>
          <w:rFonts w:asciiTheme="minorHAnsi" w:eastAsiaTheme="minorEastAsia" w:hAnsiTheme="minorHAnsi" w:cstheme="minorBidi"/>
          <w:noProof/>
          <w:sz w:val="22"/>
          <w:szCs w:val="22"/>
        </w:rPr>
      </w:pPr>
      <w:hyperlink w:anchor="_Toc303234674" w:history="1">
        <w:r w:rsidR="00904319" w:rsidRPr="000E395B">
          <w:rPr>
            <w:rStyle w:val="Hypertextovodkaz"/>
            <w:noProof/>
          </w:rPr>
          <w:t>1.7</w:t>
        </w:r>
        <w:r w:rsidR="00904319">
          <w:rPr>
            <w:rFonts w:asciiTheme="minorHAnsi" w:eastAsiaTheme="minorEastAsia" w:hAnsiTheme="minorHAnsi" w:cstheme="minorBidi"/>
            <w:noProof/>
            <w:sz w:val="22"/>
            <w:szCs w:val="22"/>
          </w:rPr>
          <w:tab/>
        </w:r>
        <w:r w:rsidR="00904319" w:rsidRPr="000E395B">
          <w:rPr>
            <w:rStyle w:val="Hypertextovodkaz"/>
            <w:noProof/>
          </w:rPr>
          <w:t>Průmysl</w:t>
        </w:r>
        <w:r w:rsidR="00904319">
          <w:rPr>
            <w:noProof/>
            <w:webHidden/>
          </w:rPr>
          <w:tab/>
        </w:r>
        <w:r w:rsidR="00920496">
          <w:rPr>
            <w:noProof/>
            <w:webHidden/>
          </w:rPr>
          <w:fldChar w:fldCharType="begin"/>
        </w:r>
        <w:r w:rsidR="00904319">
          <w:rPr>
            <w:noProof/>
            <w:webHidden/>
          </w:rPr>
          <w:instrText xml:space="preserve"> PAGEREF _Toc303234674 \h </w:instrText>
        </w:r>
        <w:r w:rsidR="00920496">
          <w:rPr>
            <w:noProof/>
            <w:webHidden/>
          </w:rPr>
        </w:r>
        <w:r w:rsidR="00920496">
          <w:rPr>
            <w:noProof/>
            <w:webHidden/>
          </w:rPr>
          <w:fldChar w:fldCharType="separate"/>
        </w:r>
        <w:r w:rsidR="00904319">
          <w:rPr>
            <w:noProof/>
            <w:webHidden/>
          </w:rPr>
          <w:t>12</w:t>
        </w:r>
        <w:r w:rsidR="00920496">
          <w:rPr>
            <w:noProof/>
            <w:webHidden/>
          </w:rPr>
          <w:fldChar w:fldCharType="end"/>
        </w:r>
      </w:hyperlink>
    </w:p>
    <w:p w:rsidR="00904319" w:rsidRDefault="008E6027">
      <w:pPr>
        <w:pStyle w:val="Obsah2"/>
        <w:tabs>
          <w:tab w:val="left" w:pos="660"/>
          <w:tab w:val="right" w:leader="dot" w:pos="13994"/>
        </w:tabs>
        <w:rPr>
          <w:rFonts w:asciiTheme="minorHAnsi" w:eastAsiaTheme="minorEastAsia" w:hAnsiTheme="minorHAnsi" w:cstheme="minorBidi"/>
          <w:noProof/>
          <w:sz w:val="22"/>
          <w:szCs w:val="22"/>
        </w:rPr>
      </w:pPr>
      <w:hyperlink w:anchor="_Toc303234675" w:history="1">
        <w:r w:rsidR="00904319" w:rsidRPr="000E395B">
          <w:rPr>
            <w:rStyle w:val="Hypertextovodkaz"/>
            <w:noProof/>
          </w:rPr>
          <w:t>2.</w:t>
        </w:r>
        <w:r w:rsidR="00904319">
          <w:rPr>
            <w:rFonts w:asciiTheme="minorHAnsi" w:eastAsiaTheme="minorEastAsia" w:hAnsiTheme="minorHAnsi" w:cstheme="minorBidi"/>
            <w:noProof/>
            <w:sz w:val="22"/>
            <w:szCs w:val="22"/>
          </w:rPr>
          <w:tab/>
        </w:r>
        <w:r w:rsidR="00904319" w:rsidRPr="000E395B">
          <w:rPr>
            <w:rStyle w:val="Hypertextovodkaz"/>
            <w:noProof/>
          </w:rPr>
          <w:t>Sb</w:t>
        </w:r>
        <w:r w:rsidR="00904319" w:rsidRPr="000E395B">
          <w:rPr>
            <w:rStyle w:val="Hypertextovodkaz"/>
            <w:rFonts w:ascii="TimesNewRoman" w:hAnsi="TimesNewRoman" w:cs="TimesNewRoman"/>
            <w:noProof/>
          </w:rPr>
          <w:t>ě</w:t>
        </w:r>
        <w:r w:rsidR="00904319" w:rsidRPr="000E395B">
          <w:rPr>
            <w:rStyle w:val="Hypertextovodkaz"/>
            <w:noProof/>
          </w:rPr>
          <w:t>r dat, analytické zhodnocení území a návrh priorit ISÚ</w:t>
        </w:r>
        <w:r w:rsidR="00904319">
          <w:rPr>
            <w:noProof/>
            <w:webHidden/>
          </w:rPr>
          <w:tab/>
        </w:r>
        <w:r w:rsidR="00920496">
          <w:rPr>
            <w:noProof/>
            <w:webHidden/>
          </w:rPr>
          <w:fldChar w:fldCharType="begin"/>
        </w:r>
        <w:r w:rsidR="00904319">
          <w:rPr>
            <w:noProof/>
            <w:webHidden/>
          </w:rPr>
          <w:instrText xml:space="preserve"> PAGEREF _Toc303234675 \h </w:instrText>
        </w:r>
        <w:r w:rsidR="00920496">
          <w:rPr>
            <w:noProof/>
            <w:webHidden/>
          </w:rPr>
        </w:r>
        <w:r w:rsidR="00920496">
          <w:rPr>
            <w:noProof/>
            <w:webHidden/>
          </w:rPr>
          <w:fldChar w:fldCharType="separate"/>
        </w:r>
        <w:r w:rsidR="00904319">
          <w:rPr>
            <w:noProof/>
            <w:webHidden/>
          </w:rPr>
          <w:t>13</w:t>
        </w:r>
        <w:r w:rsidR="00920496">
          <w:rPr>
            <w:noProof/>
            <w:webHidden/>
          </w:rPr>
          <w:fldChar w:fldCharType="end"/>
        </w:r>
      </w:hyperlink>
    </w:p>
    <w:p w:rsidR="00904319" w:rsidRDefault="008E6027">
      <w:pPr>
        <w:pStyle w:val="Obsah1"/>
        <w:tabs>
          <w:tab w:val="left" w:pos="440"/>
          <w:tab w:val="right" w:leader="dot" w:pos="13994"/>
        </w:tabs>
        <w:rPr>
          <w:rFonts w:asciiTheme="minorHAnsi" w:eastAsiaTheme="minorEastAsia" w:hAnsiTheme="minorHAnsi" w:cstheme="minorBidi"/>
          <w:noProof/>
          <w:sz w:val="22"/>
          <w:szCs w:val="22"/>
        </w:rPr>
      </w:pPr>
      <w:hyperlink w:anchor="_Toc303234676" w:history="1">
        <w:r w:rsidR="00904319" w:rsidRPr="000E395B">
          <w:rPr>
            <w:rStyle w:val="Hypertextovodkaz"/>
            <w:noProof/>
          </w:rPr>
          <w:t>3.</w:t>
        </w:r>
        <w:r w:rsidR="00904319">
          <w:rPr>
            <w:rFonts w:asciiTheme="minorHAnsi" w:eastAsiaTheme="minorEastAsia" w:hAnsiTheme="minorHAnsi" w:cstheme="minorBidi"/>
            <w:noProof/>
            <w:sz w:val="22"/>
            <w:szCs w:val="22"/>
          </w:rPr>
          <w:tab/>
        </w:r>
        <w:r w:rsidR="00904319" w:rsidRPr="000E395B">
          <w:rPr>
            <w:rStyle w:val="Hypertextovodkaz"/>
            <w:noProof/>
          </w:rPr>
          <w:t>Homogenní charakter krajiny</w:t>
        </w:r>
        <w:r w:rsidR="00904319">
          <w:rPr>
            <w:noProof/>
            <w:webHidden/>
          </w:rPr>
          <w:tab/>
        </w:r>
        <w:r w:rsidR="00920496">
          <w:rPr>
            <w:noProof/>
            <w:webHidden/>
          </w:rPr>
          <w:fldChar w:fldCharType="begin"/>
        </w:r>
        <w:r w:rsidR="00904319">
          <w:rPr>
            <w:noProof/>
            <w:webHidden/>
          </w:rPr>
          <w:instrText xml:space="preserve"> PAGEREF _Toc303234676 \h </w:instrText>
        </w:r>
        <w:r w:rsidR="00920496">
          <w:rPr>
            <w:noProof/>
            <w:webHidden/>
          </w:rPr>
        </w:r>
        <w:r w:rsidR="00920496">
          <w:rPr>
            <w:noProof/>
            <w:webHidden/>
          </w:rPr>
          <w:fldChar w:fldCharType="separate"/>
        </w:r>
        <w:r w:rsidR="00904319">
          <w:rPr>
            <w:noProof/>
            <w:webHidden/>
          </w:rPr>
          <w:t>15</w:t>
        </w:r>
        <w:r w:rsidR="00920496">
          <w:rPr>
            <w:noProof/>
            <w:webHidden/>
          </w:rPr>
          <w:fldChar w:fldCharType="end"/>
        </w:r>
      </w:hyperlink>
    </w:p>
    <w:p w:rsidR="00904319" w:rsidRDefault="008E6027">
      <w:pPr>
        <w:pStyle w:val="Obsah1"/>
        <w:tabs>
          <w:tab w:val="left" w:pos="440"/>
          <w:tab w:val="right" w:leader="dot" w:pos="13994"/>
        </w:tabs>
        <w:rPr>
          <w:rFonts w:asciiTheme="minorHAnsi" w:eastAsiaTheme="minorEastAsia" w:hAnsiTheme="minorHAnsi" w:cstheme="minorBidi"/>
          <w:noProof/>
          <w:sz w:val="22"/>
          <w:szCs w:val="22"/>
        </w:rPr>
      </w:pPr>
      <w:hyperlink w:anchor="_Toc303234677" w:history="1">
        <w:r w:rsidR="00904319" w:rsidRPr="000E395B">
          <w:rPr>
            <w:rStyle w:val="Hypertextovodkaz"/>
            <w:noProof/>
          </w:rPr>
          <w:t>4.</w:t>
        </w:r>
        <w:r w:rsidR="00904319">
          <w:rPr>
            <w:rFonts w:asciiTheme="minorHAnsi" w:eastAsiaTheme="minorEastAsia" w:hAnsiTheme="minorHAnsi" w:cstheme="minorBidi"/>
            <w:noProof/>
            <w:sz w:val="22"/>
            <w:szCs w:val="22"/>
          </w:rPr>
          <w:tab/>
        </w:r>
        <w:r w:rsidR="00904319" w:rsidRPr="000E395B">
          <w:rPr>
            <w:rStyle w:val="Hypertextovodkaz"/>
            <w:noProof/>
          </w:rPr>
          <w:t>Naplňování ISÚ</w:t>
        </w:r>
        <w:r w:rsidR="00904319">
          <w:rPr>
            <w:noProof/>
            <w:webHidden/>
          </w:rPr>
          <w:tab/>
        </w:r>
        <w:r w:rsidR="00920496">
          <w:rPr>
            <w:noProof/>
            <w:webHidden/>
          </w:rPr>
          <w:fldChar w:fldCharType="begin"/>
        </w:r>
        <w:r w:rsidR="00904319">
          <w:rPr>
            <w:noProof/>
            <w:webHidden/>
          </w:rPr>
          <w:instrText xml:space="preserve"> PAGEREF _Toc303234677 \h </w:instrText>
        </w:r>
        <w:r w:rsidR="00920496">
          <w:rPr>
            <w:noProof/>
            <w:webHidden/>
          </w:rPr>
        </w:r>
        <w:r w:rsidR="00920496">
          <w:rPr>
            <w:noProof/>
            <w:webHidden/>
          </w:rPr>
          <w:fldChar w:fldCharType="separate"/>
        </w:r>
        <w:r w:rsidR="00904319">
          <w:rPr>
            <w:noProof/>
            <w:webHidden/>
          </w:rPr>
          <w:t>16</w:t>
        </w:r>
        <w:r w:rsidR="00920496">
          <w:rPr>
            <w:noProof/>
            <w:webHidden/>
          </w:rPr>
          <w:fldChar w:fldCharType="end"/>
        </w:r>
      </w:hyperlink>
    </w:p>
    <w:p w:rsidR="00904319" w:rsidRDefault="008E6027">
      <w:pPr>
        <w:pStyle w:val="Obsah1"/>
        <w:tabs>
          <w:tab w:val="left" w:pos="440"/>
          <w:tab w:val="right" w:leader="dot" w:pos="13994"/>
        </w:tabs>
        <w:rPr>
          <w:rFonts w:asciiTheme="minorHAnsi" w:eastAsiaTheme="minorEastAsia" w:hAnsiTheme="minorHAnsi" w:cstheme="minorBidi"/>
          <w:noProof/>
          <w:sz w:val="22"/>
          <w:szCs w:val="22"/>
        </w:rPr>
      </w:pPr>
      <w:hyperlink w:anchor="_Toc303234678" w:history="1">
        <w:r w:rsidR="00904319" w:rsidRPr="000E395B">
          <w:rPr>
            <w:rStyle w:val="Hypertextovodkaz"/>
            <w:noProof/>
          </w:rPr>
          <w:t>5.</w:t>
        </w:r>
        <w:r w:rsidR="00904319">
          <w:rPr>
            <w:rFonts w:asciiTheme="minorHAnsi" w:eastAsiaTheme="minorEastAsia" w:hAnsiTheme="minorHAnsi" w:cstheme="minorBidi"/>
            <w:noProof/>
            <w:sz w:val="22"/>
            <w:szCs w:val="22"/>
          </w:rPr>
          <w:tab/>
        </w:r>
        <w:r w:rsidR="00904319" w:rsidRPr="000E395B">
          <w:rPr>
            <w:rStyle w:val="Hypertextovodkaz"/>
            <w:noProof/>
          </w:rPr>
          <w:t>SWOT ISÚ MAS Královská stezka</w:t>
        </w:r>
        <w:r w:rsidR="00904319">
          <w:rPr>
            <w:noProof/>
            <w:webHidden/>
          </w:rPr>
          <w:tab/>
        </w:r>
        <w:r w:rsidR="00920496">
          <w:rPr>
            <w:noProof/>
            <w:webHidden/>
          </w:rPr>
          <w:fldChar w:fldCharType="begin"/>
        </w:r>
        <w:r w:rsidR="00904319">
          <w:rPr>
            <w:noProof/>
            <w:webHidden/>
          </w:rPr>
          <w:instrText xml:space="preserve"> PAGEREF _Toc303234678 \h </w:instrText>
        </w:r>
        <w:r w:rsidR="00920496">
          <w:rPr>
            <w:noProof/>
            <w:webHidden/>
          </w:rPr>
        </w:r>
        <w:r w:rsidR="00920496">
          <w:rPr>
            <w:noProof/>
            <w:webHidden/>
          </w:rPr>
          <w:fldChar w:fldCharType="separate"/>
        </w:r>
        <w:r w:rsidR="00904319">
          <w:rPr>
            <w:noProof/>
            <w:webHidden/>
          </w:rPr>
          <w:t>16</w:t>
        </w:r>
        <w:r w:rsidR="00920496">
          <w:rPr>
            <w:noProof/>
            <w:webHidden/>
          </w:rPr>
          <w:fldChar w:fldCharType="end"/>
        </w:r>
      </w:hyperlink>
    </w:p>
    <w:p w:rsidR="00904319" w:rsidRDefault="008E6027">
      <w:pPr>
        <w:pStyle w:val="Obsah1"/>
        <w:tabs>
          <w:tab w:val="left" w:pos="440"/>
          <w:tab w:val="right" w:leader="dot" w:pos="13994"/>
        </w:tabs>
        <w:rPr>
          <w:rFonts w:asciiTheme="minorHAnsi" w:eastAsiaTheme="minorEastAsia" w:hAnsiTheme="minorHAnsi" w:cstheme="minorBidi"/>
          <w:noProof/>
          <w:sz w:val="22"/>
          <w:szCs w:val="22"/>
        </w:rPr>
      </w:pPr>
      <w:hyperlink w:anchor="_Toc303234679" w:history="1">
        <w:r w:rsidR="00904319" w:rsidRPr="000E395B">
          <w:rPr>
            <w:rStyle w:val="Hypertextovodkaz"/>
            <w:noProof/>
          </w:rPr>
          <w:t>6.</w:t>
        </w:r>
        <w:r w:rsidR="00904319">
          <w:rPr>
            <w:rFonts w:asciiTheme="minorHAnsi" w:eastAsiaTheme="minorEastAsia" w:hAnsiTheme="minorHAnsi" w:cstheme="minorBidi"/>
            <w:noProof/>
            <w:sz w:val="22"/>
            <w:szCs w:val="22"/>
          </w:rPr>
          <w:tab/>
        </w:r>
        <w:r w:rsidR="00904319" w:rsidRPr="000E395B">
          <w:rPr>
            <w:rStyle w:val="Hypertextovodkaz"/>
            <w:noProof/>
          </w:rPr>
          <w:t>Obce</w:t>
        </w:r>
        <w:r w:rsidR="00904319">
          <w:rPr>
            <w:noProof/>
            <w:webHidden/>
          </w:rPr>
          <w:tab/>
        </w:r>
        <w:r w:rsidR="00920496">
          <w:rPr>
            <w:noProof/>
            <w:webHidden/>
          </w:rPr>
          <w:fldChar w:fldCharType="begin"/>
        </w:r>
        <w:r w:rsidR="00904319">
          <w:rPr>
            <w:noProof/>
            <w:webHidden/>
          </w:rPr>
          <w:instrText xml:space="preserve"> PAGEREF _Toc303234679 \h </w:instrText>
        </w:r>
        <w:r w:rsidR="00920496">
          <w:rPr>
            <w:noProof/>
            <w:webHidden/>
          </w:rPr>
        </w:r>
        <w:r w:rsidR="00920496">
          <w:rPr>
            <w:noProof/>
            <w:webHidden/>
          </w:rPr>
          <w:fldChar w:fldCharType="separate"/>
        </w:r>
        <w:r w:rsidR="00904319">
          <w:rPr>
            <w:noProof/>
            <w:webHidden/>
          </w:rPr>
          <w:t>21</w:t>
        </w:r>
        <w:r w:rsidR="00920496">
          <w:rPr>
            <w:noProof/>
            <w:webHidden/>
          </w:rPr>
          <w:fldChar w:fldCharType="end"/>
        </w:r>
      </w:hyperlink>
    </w:p>
    <w:p w:rsidR="00904319" w:rsidRDefault="008E6027">
      <w:pPr>
        <w:pStyle w:val="Obsah2"/>
        <w:tabs>
          <w:tab w:val="left" w:pos="880"/>
          <w:tab w:val="right" w:leader="dot" w:pos="13994"/>
        </w:tabs>
        <w:rPr>
          <w:rFonts w:asciiTheme="minorHAnsi" w:eastAsiaTheme="minorEastAsia" w:hAnsiTheme="minorHAnsi" w:cstheme="minorBidi"/>
          <w:noProof/>
          <w:sz w:val="22"/>
          <w:szCs w:val="22"/>
        </w:rPr>
      </w:pPr>
      <w:hyperlink w:anchor="_Toc303234680" w:history="1">
        <w:r w:rsidR="00904319" w:rsidRPr="000E395B">
          <w:rPr>
            <w:rStyle w:val="Hypertextovodkaz"/>
            <w:noProof/>
          </w:rPr>
          <w:t>6.1</w:t>
        </w:r>
        <w:r w:rsidR="00904319">
          <w:rPr>
            <w:rFonts w:asciiTheme="minorHAnsi" w:eastAsiaTheme="minorEastAsia" w:hAnsiTheme="minorHAnsi" w:cstheme="minorBidi"/>
            <w:noProof/>
            <w:sz w:val="22"/>
            <w:szCs w:val="22"/>
          </w:rPr>
          <w:tab/>
        </w:r>
        <w:r w:rsidR="00904319" w:rsidRPr="000E395B">
          <w:rPr>
            <w:rStyle w:val="Hypertextovodkaz"/>
            <w:noProof/>
          </w:rPr>
          <w:t>Veřejné prostranství</w:t>
        </w:r>
        <w:r w:rsidR="00904319">
          <w:rPr>
            <w:noProof/>
            <w:webHidden/>
          </w:rPr>
          <w:tab/>
        </w:r>
        <w:r w:rsidR="00920496">
          <w:rPr>
            <w:noProof/>
            <w:webHidden/>
          </w:rPr>
          <w:fldChar w:fldCharType="begin"/>
        </w:r>
        <w:r w:rsidR="00904319">
          <w:rPr>
            <w:noProof/>
            <w:webHidden/>
          </w:rPr>
          <w:instrText xml:space="preserve"> PAGEREF _Toc303234680 \h </w:instrText>
        </w:r>
        <w:r w:rsidR="00920496">
          <w:rPr>
            <w:noProof/>
            <w:webHidden/>
          </w:rPr>
        </w:r>
        <w:r w:rsidR="00920496">
          <w:rPr>
            <w:noProof/>
            <w:webHidden/>
          </w:rPr>
          <w:fldChar w:fldCharType="separate"/>
        </w:r>
        <w:r w:rsidR="00904319">
          <w:rPr>
            <w:noProof/>
            <w:webHidden/>
          </w:rPr>
          <w:t>21</w:t>
        </w:r>
        <w:r w:rsidR="00920496">
          <w:rPr>
            <w:noProof/>
            <w:webHidden/>
          </w:rPr>
          <w:fldChar w:fldCharType="end"/>
        </w:r>
      </w:hyperlink>
    </w:p>
    <w:p w:rsidR="00904319" w:rsidRDefault="008E6027">
      <w:pPr>
        <w:pStyle w:val="Obsah2"/>
        <w:tabs>
          <w:tab w:val="left" w:pos="880"/>
          <w:tab w:val="right" w:leader="dot" w:pos="13994"/>
        </w:tabs>
        <w:rPr>
          <w:rFonts w:asciiTheme="minorHAnsi" w:eastAsiaTheme="minorEastAsia" w:hAnsiTheme="minorHAnsi" w:cstheme="minorBidi"/>
          <w:noProof/>
          <w:sz w:val="22"/>
          <w:szCs w:val="22"/>
        </w:rPr>
      </w:pPr>
      <w:hyperlink w:anchor="_Toc303234681" w:history="1">
        <w:r w:rsidR="00904319" w:rsidRPr="000E395B">
          <w:rPr>
            <w:rStyle w:val="Hypertextovodkaz"/>
            <w:noProof/>
          </w:rPr>
          <w:t>6.2</w:t>
        </w:r>
        <w:r w:rsidR="00904319">
          <w:rPr>
            <w:rFonts w:asciiTheme="minorHAnsi" w:eastAsiaTheme="minorEastAsia" w:hAnsiTheme="minorHAnsi" w:cstheme="minorBidi"/>
            <w:noProof/>
            <w:sz w:val="22"/>
            <w:szCs w:val="22"/>
          </w:rPr>
          <w:tab/>
        </w:r>
        <w:r w:rsidR="00904319" w:rsidRPr="000E395B">
          <w:rPr>
            <w:rStyle w:val="Hypertextovodkaz"/>
            <w:noProof/>
          </w:rPr>
          <w:t>Podpora služeb</w:t>
        </w:r>
        <w:r w:rsidR="00904319">
          <w:rPr>
            <w:noProof/>
            <w:webHidden/>
          </w:rPr>
          <w:tab/>
        </w:r>
        <w:r w:rsidR="00920496">
          <w:rPr>
            <w:noProof/>
            <w:webHidden/>
          </w:rPr>
          <w:fldChar w:fldCharType="begin"/>
        </w:r>
        <w:r w:rsidR="00904319">
          <w:rPr>
            <w:noProof/>
            <w:webHidden/>
          </w:rPr>
          <w:instrText xml:space="preserve"> PAGEREF _Toc303234681 \h </w:instrText>
        </w:r>
        <w:r w:rsidR="00920496">
          <w:rPr>
            <w:noProof/>
            <w:webHidden/>
          </w:rPr>
        </w:r>
        <w:r w:rsidR="00920496">
          <w:rPr>
            <w:noProof/>
            <w:webHidden/>
          </w:rPr>
          <w:fldChar w:fldCharType="separate"/>
        </w:r>
        <w:r w:rsidR="00904319">
          <w:rPr>
            <w:noProof/>
            <w:webHidden/>
          </w:rPr>
          <w:t>21</w:t>
        </w:r>
        <w:r w:rsidR="00920496">
          <w:rPr>
            <w:noProof/>
            <w:webHidden/>
          </w:rPr>
          <w:fldChar w:fldCharType="end"/>
        </w:r>
      </w:hyperlink>
    </w:p>
    <w:p w:rsidR="00904319" w:rsidRDefault="008E6027">
      <w:pPr>
        <w:pStyle w:val="Obsah2"/>
        <w:tabs>
          <w:tab w:val="left" w:pos="880"/>
          <w:tab w:val="right" w:leader="dot" w:pos="13994"/>
        </w:tabs>
        <w:rPr>
          <w:rFonts w:asciiTheme="minorHAnsi" w:eastAsiaTheme="minorEastAsia" w:hAnsiTheme="minorHAnsi" w:cstheme="minorBidi"/>
          <w:noProof/>
          <w:sz w:val="22"/>
          <w:szCs w:val="22"/>
        </w:rPr>
      </w:pPr>
      <w:hyperlink w:anchor="_Toc303234682" w:history="1">
        <w:r w:rsidR="00904319" w:rsidRPr="000E395B">
          <w:rPr>
            <w:rStyle w:val="Hypertextovodkaz"/>
            <w:noProof/>
          </w:rPr>
          <w:t>6.3</w:t>
        </w:r>
        <w:r w:rsidR="00904319">
          <w:rPr>
            <w:rFonts w:asciiTheme="minorHAnsi" w:eastAsiaTheme="minorEastAsia" w:hAnsiTheme="minorHAnsi" w:cstheme="minorBidi"/>
            <w:noProof/>
            <w:sz w:val="22"/>
            <w:szCs w:val="22"/>
          </w:rPr>
          <w:tab/>
        </w:r>
        <w:r w:rsidR="00904319" w:rsidRPr="000E395B">
          <w:rPr>
            <w:rStyle w:val="Hypertextovodkaz"/>
            <w:noProof/>
          </w:rPr>
          <w:t>Volnočasové aktivity</w:t>
        </w:r>
        <w:r w:rsidR="00904319">
          <w:rPr>
            <w:noProof/>
            <w:webHidden/>
          </w:rPr>
          <w:tab/>
        </w:r>
        <w:r w:rsidR="00920496">
          <w:rPr>
            <w:noProof/>
            <w:webHidden/>
          </w:rPr>
          <w:fldChar w:fldCharType="begin"/>
        </w:r>
        <w:r w:rsidR="00904319">
          <w:rPr>
            <w:noProof/>
            <w:webHidden/>
          </w:rPr>
          <w:instrText xml:space="preserve"> PAGEREF _Toc303234682 \h </w:instrText>
        </w:r>
        <w:r w:rsidR="00920496">
          <w:rPr>
            <w:noProof/>
            <w:webHidden/>
          </w:rPr>
        </w:r>
        <w:r w:rsidR="00920496">
          <w:rPr>
            <w:noProof/>
            <w:webHidden/>
          </w:rPr>
          <w:fldChar w:fldCharType="separate"/>
        </w:r>
        <w:r w:rsidR="00904319">
          <w:rPr>
            <w:noProof/>
            <w:webHidden/>
          </w:rPr>
          <w:t>22</w:t>
        </w:r>
        <w:r w:rsidR="00920496">
          <w:rPr>
            <w:noProof/>
            <w:webHidden/>
          </w:rPr>
          <w:fldChar w:fldCharType="end"/>
        </w:r>
      </w:hyperlink>
    </w:p>
    <w:p w:rsidR="00904319" w:rsidRDefault="008E6027">
      <w:pPr>
        <w:pStyle w:val="Obsah1"/>
        <w:tabs>
          <w:tab w:val="left" w:pos="440"/>
          <w:tab w:val="right" w:leader="dot" w:pos="13994"/>
        </w:tabs>
        <w:rPr>
          <w:rFonts w:asciiTheme="minorHAnsi" w:eastAsiaTheme="minorEastAsia" w:hAnsiTheme="minorHAnsi" w:cstheme="minorBidi"/>
          <w:noProof/>
          <w:sz w:val="22"/>
          <w:szCs w:val="22"/>
        </w:rPr>
      </w:pPr>
      <w:hyperlink w:anchor="_Toc303234683" w:history="1">
        <w:r w:rsidR="00904319" w:rsidRPr="000E395B">
          <w:rPr>
            <w:rStyle w:val="Hypertextovodkaz"/>
            <w:noProof/>
          </w:rPr>
          <w:t>7.</w:t>
        </w:r>
        <w:r w:rsidR="00904319">
          <w:rPr>
            <w:rFonts w:asciiTheme="minorHAnsi" w:eastAsiaTheme="minorEastAsia" w:hAnsiTheme="minorHAnsi" w:cstheme="minorBidi"/>
            <w:noProof/>
            <w:sz w:val="22"/>
            <w:szCs w:val="22"/>
          </w:rPr>
          <w:tab/>
        </w:r>
        <w:r w:rsidR="00904319" w:rsidRPr="000E395B">
          <w:rPr>
            <w:rStyle w:val="Hypertextovodkaz"/>
            <w:noProof/>
          </w:rPr>
          <w:t>Podnikatelé</w:t>
        </w:r>
        <w:r w:rsidR="00904319">
          <w:rPr>
            <w:noProof/>
            <w:webHidden/>
          </w:rPr>
          <w:tab/>
        </w:r>
        <w:r w:rsidR="00920496">
          <w:rPr>
            <w:noProof/>
            <w:webHidden/>
          </w:rPr>
          <w:fldChar w:fldCharType="begin"/>
        </w:r>
        <w:r w:rsidR="00904319">
          <w:rPr>
            <w:noProof/>
            <w:webHidden/>
          </w:rPr>
          <w:instrText xml:space="preserve"> PAGEREF _Toc303234683 \h </w:instrText>
        </w:r>
        <w:r w:rsidR="00920496">
          <w:rPr>
            <w:noProof/>
            <w:webHidden/>
          </w:rPr>
        </w:r>
        <w:r w:rsidR="00920496">
          <w:rPr>
            <w:noProof/>
            <w:webHidden/>
          </w:rPr>
          <w:fldChar w:fldCharType="separate"/>
        </w:r>
        <w:r w:rsidR="00904319">
          <w:rPr>
            <w:noProof/>
            <w:webHidden/>
          </w:rPr>
          <w:t>23</w:t>
        </w:r>
        <w:r w:rsidR="00920496">
          <w:rPr>
            <w:noProof/>
            <w:webHidden/>
          </w:rPr>
          <w:fldChar w:fldCharType="end"/>
        </w:r>
      </w:hyperlink>
    </w:p>
    <w:p w:rsidR="00904319" w:rsidRDefault="008E6027">
      <w:pPr>
        <w:pStyle w:val="Obsah2"/>
        <w:tabs>
          <w:tab w:val="left" w:pos="880"/>
          <w:tab w:val="right" w:leader="dot" w:pos="13994"/>
        </w:tabs>
        <w:rPr>
          <w:rFonts w:asciiTheme="minorHAnsi" w:eastAsiaTheme="minorEastAsia" w:hAnsiTheme="minorHAnsi" w:cstheme="minorBidi"/>
          <w:noProof/>
          <w:sz w:val="22"/>
          <w:szCs w:val="22"/>
        </w:rPr>
      </w:pPr>
      <w:hyperlink w:anchor="_Toc303234684" w:history="1">
        <w:r w:rsidR="00904319" w:rsidRPr="000E395B">
          <w:rPr>
            <w:rStyle w:val="Hypertextovodkaz"/>
            <w:noProof/>
          </w:rPr>
          <w:t>7.1</w:t>
        </w:r>
        <w:r w:rsidR="00904319">
          <w:rPr>
            <w:rFonts w:asciiTheme="minorHAnsi" w:eastAsiaTheme="minorEastAsia" w:hAnsiTheme="minorHAnsi" w:cstheme="minorBidi"/>
            <w:noProof/>
            <w:sz w:val="22"/>
            <w:szCs w:val="22"/>
          </w:rPr>
          <w:tab/>
        </w:r>
        <w:r w:rsidR="00904319" w:rsidRPr="000E395B">
          <w:rPr>
            <w:rStyle w:val="Hypertextovodkaz"/>
            <w:noProof/>
          </w:rPr>
          <w:t>Podpora rozvoje podnikání</w:t>
        </w:r>
        <w:r w:rsidR="00904319">
          <w:rPr>
            <w:noProof/>
            <w:webHidden/>
          </w:rPr>
          <w:tab/>
        </w:r>
        <w:r w:rsidR="00920496">
          <w:rPr>
            <w:noProof/>
            <w:webHidden/>
          </w:rPr>
          <w:fldChar w:fldCharType="begin"/>
        </w:r>
        <w:r w:rsidR="00904319">
          <w:rPr>
            <w:noProof/>
            <w:webHidden/>
          </w:rPr>
          <w:instrText xml:space="preserve"> PAGEREF _Toc303234684 \h </w:instrText>
        </w:r>
        <w:r w:rsidR="00920496">
          <w:rPr>
            <w:noProof/>
            <w:webHidden/>
          </w:rPr>
        </w:r>
        <w:r w:rsidR="00920496">
          <w:rPr>
            <w:noProof/>
            <w:webHidden/>
          </w:rPr>
          <w:fldChar w:fldCharType="separate"/>
        </w:r>
        <w:r w:rsidR="00904319">
          <w:rPr>
            <w:noProof/>
            <w:webHidden/>
          </w:rPr>
          <w:t>23</w:t>
        </w:r>
        <w:r w:rsidR="00920496">
          <w:rPr>
            <w:noProof/>
            <w:webHidden/>
          </w:rPr>
          <w:fldChar w:fldCharType="end"/>
        </w:r>
      </w:hyperlink>
    </w:p>
    <w:p w:rsidR="00904319" w:rsidRDefault="008E6027">
      <w:pPr>
        <w:pStyle w:val="Obsah2"/>
        <w:tabs>
          <w:tab w:val="left" w:pos="880"/>
          <w:tab w:val="right" w:leader="dot" w:pos="13994"/>
        </w:tabs>
        <w:rPr>
          <w:rFonts w:asciiTheme="minorHAnsi" w:eastAsiaTheme="minorEastAsia" w:hAnsiTheme="minorHAnsi" w:cstheme="minorBidi"/>
          <w:noProof/>
          <w:sz w:val="22"/>
          <w:szCs w:val="22"/>
        </w:rPr>
      </w:pPr>
      <w:hyperlink w:anchor="_Toc303234685" w:history="1">
        <w:r w:rsidR="00904319" w:rsidRPr="000E395B">
          <w:rPr>
            <w:rStyle w:val="Hypertextovodkaz"/>
            <w:noProof/>
          </w:rPr>
          <w:t>7.2</w:t>
        </w:r>
        <w:r w:rsidR="00904319">
          <w:rPr>
            <w:rFonts w:asciiTheme="minorHAnsi" w:eastAsiaTheme="minorEastAsia" w:hAnsiTheme="minorHAnsi" w:cstheme="minorBidi"/>
            <w:noProof/>
            <w:sz w:val="22"/>
            <w:szCs w:val="22"/>
          </w:rPr>
          <w:tab/>
        </w:r>
        <w:r w:rsidR="00904319" w:rsidRPr="000E395B">
          <w:rPr>
            <w:rStyle w:val="Hypertextovodkaz"/>
            <w:noProof/>
          </w:rPr>
          <w:t>Rozvoj a diverzifikace hospodářských činností</w:t>
        </w:r>
        <w:r w:rsidR="00904319">
          <w:rPr>
            <w:noProof/>
            <w:webHidden/>
          </w:rPr>
          <w:tab/>
        </w:r>
        <w:r w:rsidR="00920496">
          <w:rPr>
            <w:noProof/>
            <w:webHidden/>
          </w:rPr>
          <w:fldChar w:fldCharType="begin"/>
        </w:r>
        <w:r w:rsidR="00904319">
          <w:rPr>
            <w:noProof/>
            <w:webHidden/>
          </w:rPr>
          <w:instrText xml:space="preserve"> PAGEREF _Toc303234685 \h </w:instrText>
        </w:r>
        <w:r w:rsidR="00920496">
          <w:rPr>
            <w:noProof/>
            <w:webHidden/>
          </w:rPr>
        </w:r>
        <w:r w:rsidR="00920496">
          <w:rPr>
            <w:noProof/>
            <w:webHidden/>
          </w:rPr>
          <w:fldChar w:fldCharType="separate"/>
        </w:r>
        <w:r w:rsidR="00904319">
          <w:rPr>
            <w:noProof/>
            <w:webHidden/>
          </w:rPr>
          <w:t>24</w:t>
        </w:r>
        <w:r w:rsidR="00920496">
          <w:rPr>
            <w:noProof/>
            <w:webHidden/>
          </w:rPr>
          <w:fldChar w:fldCharType="end"/>
        </w:r>
      </w:hyperlink>
    </w:p>
    <w:p w:rsidR="00904319" w:rsidRDefault="008E6027">
      <w:pPr>
        <w:pStyle w:val="Obsah2"/>
        <w:tabs>
          <w:tab w:val="left" w:pos="880"/>
          <w:tab w:val="right" w:leader="dot" w:pos="13994"/>
        </w:tabs>
        <w:rPr>
          <w:rFonts w:asciiTheme="minorHAnsi" w:eastAsiaTheme="minorEastAsia" w:hAnsiTheme="minorHAnsi" w:cstheme="minorBidi"/>
          <w:noProof/>
          <w:sz w:val="22"/>
          <w:szCs w:val="22"/>
        </w:rPr>
      </w:pPr>
      <w:hyperlink w:anchor="_Toc303234686" w:history="1">
        <w:r w:rsidR="00904319" w:rsidRPr="000E395B">
          <w:rPr>
            <w:rStyle w:val="Hypertextovodkaz"/>
            <w:noProof/>
          </w:rPr>
          <w:t>7.3</w:t>
        </w:r>
        <w:r w:rsidR="00904319">
          <w:rPr>
            <w:rFonts w:asciiTheme="minorHAnsi" w:eastAsiaTheme="minorEastAsia" w:hAnsiTheme="minorHAnsi" w:cstheme="minorBidi"/>
            <w:noProof/>
            <w:sz w:val="22"/>
            <w:szCs w:val="22"/>
          </w:rPr>
          <w:tab/>
        </w:r>
        <w:r w:rsidR="00904319" w:rsidRPr="000E395B">
          <w:rPr>
            <w:rStyle w:val="Hypertextovodkaz"/>
            <w:noProof/>
          </w:rPr>
          <w:t>Rozvoj alternativních způsobů výroby</w:t>
        </w:r>
        <w:r w:rsidR="00904319">
          <w:rPr>
            <w:noProof/>
            <w:webHidden/>
          </w:rPr>
          <w:tab/>
        </w:r>
        <w:r w:rsidR="00920496">
          <w:rPr>
            <w:noProof/>
            <w:webHidden/>
          </w:rPr>
          <w:fldChar w:fldCharType="begin"/>
        </w:r>
        <w:r w:rsidR="00904319">
          <w:rPr>
            <w:noProof/>
            <w:webHidden/>
          </w:rPr>
          <w:instrText xml:space="preserve"> PAGEREF _Toc303234686 \h </w:instrText>
        </w:r>
        <w:r w:rsidR="00920496">
          <w:rPr>
            <w:noProof/>
            <w:webHidden/>
          </w:rPr>
        </w:r>
        <w:r w:rsidR="00920496">
          <w:rPr>
            <w:noProof/>
            <w:webHidden/>
          </w:rPr>
          <w:fldChar w:fldCharType="separate"/>
        </w:r>
        <w:r w:rsidR="00904319">
          <w:rPr>
            <w:noProof/>
            <w:webHidden/>
          </w:rPr>
          <w:t>25</w:t>
        </w:r>
        <w:r w:rsidR="00920496">
          <w:rPr>
            <w:noProof/>
            <w:webHidden/>
          </w:rPr>
          <w:fldChar w:fldCharType="end"/>
        </w:r>
      </w:hyperlink>
    </w:p>
    <w:p w:rsidR="00904319" w:rsidRDefault="008E6027">
      <w:pPr>
        <w:pStyle w:val="Obsah2"/>
        <w:tabs>
          <w:tab w:val="left" w:pos="880"/>
          <w:tab w:val="right" w:leader="dot" w:pos="13994"/>
        </w:tabs>
        <w:rPr>
          <w:rFonts w:asciiTheme="minorHAnsi" w:eastAsiaTheme="minorEastAsia" w:hAnsiTheme="minorHAnsi" w:cstheme="minorBidi"/>
          <w:noProof/>
          <w:sz w:val="22"/>
          <w:szCs w:val="22"/>
        </w:rPr>
      </w:pPr>
      <w:hyperlink w:anchor="_Toc303234687" w:history="1">
        <w:r w:rsidR="00904319" w:rsidRPr="000E395B">
          <w:rPr>
            <w:rStyle w:val="Hypertextovodkaz"/>
            <w:noProof/>
          </w:rPr>
          <w:t>7.4</w:t>
        </w:r>
        <w:r w:rsidR="00904319">
          <w:rPr>
            <w:rFonts w:asciiTheme="minorHAnsi" w:eastAsiaTheme="minorEastAsia" w:hAnsiTheme="minorHAnsi" w:cstheme="minorBidi"/>
            <w:noProof/>
            <w:sz w:val="22"/>
            <w:szCs w:val="22"/>
          </w:rPr>
          <w:tab/>
        </w:r>
        <w:r w:rsidR="00904319" w:rsidRPr="000E395B">
          <w:rPr>
            <w:rStyle w:val="Hypertextovodkaz"/>
            <w:noProof/>
          </w:rPr>
          <w:t>Dostupnost informací</w:t>
        </w:r>
        <w:r w:rsidR="00904319">
          <w:rPr>
            <w:noProof/>
            <w:webHidden/>
          </w:rPr>
          <w:tab/>
        </w:r>
        <w:r w:rsidR="00920496">
          <w:rPr>
            <w:noProof/>
            <w:webHidden/>
          </w:rPr>
          <w:fldChar w:fldCharType="begin"/>
        </w:r>
        <w:r w:rsidR="00904319">
          <w:rPr>
            <w:noProof/>
            <w:webHidden/>
          </w:rPr>
          <w:instrText xml:space="preserve"> PAGEREF _Toc303234687 \h </w:instrText>
        </w:r>
        <w:r w:rsidR="00920496">
          <w:rPr>
            <w:noProof/>
            <w:webHidden/>
          </w:rPr>
        </w:r>
        <w:r w:rsidR="00920496">
          <w:rPr>
            <w:noProof/>
            <w:webHidden/>
          </w:rPr>
          <w:fldChar w:fldCharType="separate"/>
        </w:r>
        <w:r w:rsidR="00904319">
          <w:rPr>
            <w:noProof/>
            <w:webHidden/>
          </w:rPr>
          <w:t>25</w:t>
        </w:r>
        <w:r w:rsidR="00920496">
          <w:rPr>
            <w:noProof/>
            <w:webHidden/>
          </w:rPr>
          <w:fldChar w:fldCharType="end"/>
        </w:r>
      </w:hyperlink>
    </w:p>
    <w:p w:rsidR="00904319" w:rsidRDefault="008E6027">
      <w:pPr>
        <w:pStyle w:val="Obsah1"/>
        <w:tabs>
          <w:tab w:val="left" w:pos="440"/>
          <w:tab w:val="right" w:leader="dot" w:pos="13994"/>
        </w:tabs>
        <w:rPr>
          <w:rFonts w:asciiTheme="minorHAnsi" w:eastAsiaTheme="minorEastAsia" w:hAnsiTheme="minorHAnsi" w:cstheme="minorBidi"/>
          <w:noProof/>
          <w:sz w:val="22"/>
          <w:szCs w:val="22"/>
        </w:rPr>
      </w:pPr>
      <w:hyperlink w:anchor="_Toc303234688" w:history="1">
        <w:r w:rsidR="00904319" w:rsidRPr="000E395B">
          <w:rPr>
            <w:rStyle w:val="Hypertextovodkaz"/>
            <w:noProof/>
          </w:rPr>
          <w:t>8.</w:t>
        </w:r>
        <w:r w:rsidR="00904319">
          <w:rPr>
            <w:rFonts w:asciiTheme="minorHAnsi" w:eastAsiaTheme="minorEastAsia" w:hAnsiTheme="minorHAnsi" w:cstheme="minorBidi"/>
            <w:noProof/>
            <w:sz w:val="22"/>
            <w:szCs w:val="22"/>
          </w:rPr>
          <w:tab/>
        </w:r>
        <w:r w:rsidR="00904319" w:rsidRPr="000E395B">
          <w:rPr>
            <w:rStyle w:val="Hypertextovodkaz"/>
            <w:noProof/>
          </w:rPr>
          <w:t>Cestovní ruch</w:t>
        </w:r>
        <w:r w:rsidR="00904319">
          <w:rPr>
            <w:noProof/>
            <w:webHidden/>
          </w:rPr>
          <w:tab/>
        </w:r>
        <w:r w:rsidR="00920496">
          <w:rPr>
            <w:noProof/>
            <w:webHidden/>
          </w:rPr>
          <w:fldChar w:fldCharType="begin"/>
        </w:r>
        <w:r w:rsidR="00904319">
          <w:rPr>
            <w:noProof/>
            <w:webHidden/>
          </w:rPr>
          <w:instrText xml:space="preserve"> PAGEREF _Toc303234688 \h </w:instrText>
        </w:r>
        <w:r w:rsidR="00920496">
          <w:rPr>
            <w:noProof/>
            <w:webHidden/>
          </w:rPr>
        </w:r>
        <w:r w:rsidR="00920496">
          <w:rPr>
            <w:noProof/>
            <w:webHidden/>
          </w:rPr>
          <w:fldChar w:fldCharType="separate"/>
        </w:r>
        <w:r w:rsidR="00904319">
          <w:rPr>
            <w:noProof/>
            <w:webHidden/>
          </w:rPr>
          <w:t>25</w:t>
        </w:r>
        <w:r w:rsidR="00920496">
          <w:rPr>
            <w:noProof/>
            <w:webHidden/>
          </w:rPr>
          <w:fldChar w:fldCharType="end"/>
        </w:r>
      </w:hyperlink>
    </w:p>
    <w:p w:rsidR="00904319" w:rsidRDefault="008E6027">
      <w:pPr>
        <w:pStyle w:val="Obsah1"/>
        <w:tabs>
          <w:tab w:val="left" w:pos="440"/>
          <w:tab w:val="right" w:leader="dot" w:pos="13994"/>
        </w:tabs>
        <w:rPr>
          <w:rFonts w:asciiTheme="minorHAnsi" w:eastAsiaTheme="minorEastAsia" w:hAnsiTheme="minorHAnsi" w:cstheme="minorBidi"/>
          <w:noProof/>
          <w:sz w:val="22"/>
          <w:szCs w:val="22"/>
        </w:rPr>
      </w:pPr>
      <w:hyperlink w:anchor="_Toc303234689" w:history="1">
        <w:r w:rsidR="00904319" w:rsidRPr="000E395B">
          <w:rPr>
            <w:rStyle w:val="Hypertextovodkaz"/>
            <w:noProof/>
          </w:rPr>
          <w:t>9.</w:t>
        </w:r>
        <w:r w:rsidR="00904319">
          <w:rPr>
            <w:rFonts w:asciiTheme="minorHAnsi" w:eastAsiaTheme="minorEastAsia" w:hAnsiTheme="minorHAnsi" w:cstheme="minorBidi"/>
            <w:noProof/>
            <w:sz w:val="22"/>
            <w:szCs w:val="22"/>
          </w:rPr>
          <w:tab/>
        </w:r>
        <w:r w:rsidR="00904319" w:rsidRPr="000E395B">
          <w:rPr>
            <w:rStyle w:val="Hypertextovodkaz"/>
            <w:noProof/>
          </w:rPr>
          <w:t>Životní prostředí</w:t>
        </w:r>
        <w:r w:rsidR="00904319">
          <w:rPr>
            <w:noProof/>
            <w:webHidden/>
          </w:rPr>
          <w:tab/>
        </w:r>
        <w:r w:rsidR="00920496">
          <w:rPr>
            <w:noProof/>
            <w:webHidden/>
          </w:rPr>
          <w:fldChar w:fldCharType="begin"/>
        </w:r>
        <w:r w:rsidR="00904319">
          <w:rPr>
            <w:noProof/>
            <w:webHidden/>
          </w:rPr>
          <w:instrText xml:space="preserve"> PAGEREF _Toc303234689 \h </w:instrText>
        </w:r>
        <w:r w:rsidR="00920496">
          <w:rPr>
            <w:noProof/>
            <w:webHidden/>
          </w:rPr>
        </w:r>
        <w:r w:rsidR="00920496">
          <w:rPr>
            <w:noProof/>
            <w:webHidden/>
          </w:rPr>
          <w:fldChar w:fldCharType="separate"/>
        </w:r>
        <w:r w:rsidR="00904319">
          <w:rPr>
            <w:noProof/>
            <w:webHidden/>
          </w:rPr>
          <w:t>27</w:t>
        </w:r>
        <w:r w:rsidR="00920496">
          <w:rPr>
            <w:noProof/>
            <w:webHidden/>
          </w:rPr>
          <w:fldChar w:fldCharType="end"/>
        </w:r>
      </w:hyperlink>
    </w:p>
    <w:p w:rsidR="00904319" w:rsidRDefault="008E6027">
      <w:pPr>
        <w:pStyle w:val="Obsah1"/>
        <w:tabs>
          <w:tab w:val="left" w:pos="660"/>
          <w:tab w:val="right" w:leader="dot" w:pos="13994"/>
        </w:tabs>
        <w:rPr>
          <w:rFonts w:asciiTheme="minorHAnsi" w:eastAsiaTheme="minorEastAsia" w:hAnsiTheme="minorHAnsi" w:cstheme="minorBidi"/>
          <w:noProof/>
          <w:sz w:val="22"/>
          <w:szCs w:val="22"/>
        </w:rPr>
      </w:pPr>
      <w:hyperlink w:anchor="_Toc303234690" w:history="1">
        <w:r w:rsidR="00904319" w:rsidRPr="000E395B">
          <w:rPr>
            <w:rStyle w:val="Hypertextovodkaz"/>
            <w:noProof/>
          </w:rPr>
          <w:t>10.</w:t>
        </w:r>
        <w:r w:rsidR="00904319">
          <w:rPr>
            <w:rFonts w:asciiTheme="minorHAnsi" w:eastAsiaTheme="minorEastAsia" w:hAnsiTheme="minorHAnsi" w:cstheme="minorBidi"/>
            <w:noProof/>
            <w:sz w:val="22"/>
            <w:szCs w:val="22"/>
          </w:rPr>
          <w:tab/>
        </w:r>
        <w:r w:rsidR="00904319" w:rsidRPr="000E395B">
          <w:rPr>
            <w:rStyle w:val="Hypertextovodkaz"/>
            <w:noProof/>
          </w:rPr>
          <w:t>Ochrana krajiny</w:t>
        </w:r>
        <w:r w:rsidR="00904319">
          <w:rPr>
            <w:noProof/>
            <w:webHidden/>
          </w:rPr>
          <w:tab/>
        </w:r>
        <w:r w:rsidR="00920496">
          <w:rPr>
            <w:noProof/>
            <w:webHidden/>
          </w:rPr>
          <w:fldChar w:fldCharType="begin"/>
        </w:r>
        <w:r w:rsidR="00904319">
          <w:rPr>
            <w:noProof/>
            <w:webHidden/>
          </w:rPr>
          <w:instrText xml:space="preserve"> PAGEREF _Toc303234690 \h </w:instrText>
        </w:r>
        <w:r w:rsidR="00920496">
          <w:rPr>
            <w:noProof/>
            <w:webHidden/>
          </w:rPr>
        </w:r>
        <w:r w:rsidR="00920496">
          <w:rPr>
            <w:noProof/>
            <w:webHidden/>
          </w:rPr>
          <w:fldChar w:fldCharType="separate"/>
        </w:r>
        <w:r w:rsidR="00904319">
          <w:rPr>
            <w:noProof/>
            <w:webHidden/>
          </w:rPr>
          <w:t>27</w:t>
        </w:r>
        <w:r w:rsidR="00920496">
          <w:rPr>
            <w:noProof/>
            <w:webHidden/>
          </w:rPr>
          <w:fldChar w:fldCharType="end"/>
        </w:r>
      </w:hyperlink>
    </w:p>
    <w:p w:rsidR="00904319" w:rsidRDefault="008E6027">
      <w:pPr>
        <w:pStyle w:val="Obsah1"/>
        <w:tabs>
          <w:tab w:val="left" w:pos="660"/>
          <w:tab w:val="right" w:leader="dot" w:pos="13994"/>
        </w:tabs>
        <w:rPr>
          <w:rFonts w:asciiTheme="minorHAnsi" w:eastAsiaTheme="minorEastAsia" w:hAnsiTheme="minorHAnsi" w:cstheme="minorBidi"/>
          <w:noProof/>
          <w:sz w:val="22"/>
          <w:szCs w:val="22"/>
        </w:rPr>
      </w:pPr>
      <w:hyperlink w:anchor="_Toc303234691" w:history="1">
        <w:r w:rsidR="00904319" w:rsidRPr="000E395B">
          <w:rPr>
            <w:rStyle w:val="Hypertextovodkaz"/>
            <w:noProof/>
          </w:rPr>
          <w:t>11.</w:t>
        </w:r>
        <w:r w:rsidR="00904319">
          <w:rPr>
            <w:rFonts w:asciiTheme="minorHAnsi" w:eastAsiaTheme="minorEastAsia" w:hAnsiTheme="minorHAnsi" w:cstheme="minorBidi"/>
            <w:noProof/>
            <w:sz w:val="22"/>
            <w:szCs w:val="22"/>
          </w:rPr>
          <w:tab/>
        </w:r>
        <w:r w:rsidR="00904319" w:rsidRPr="000E395B">
          <w:rPr>
            <w:rStyle w:val="Hypertextovodkaz"/>
            <w:noProof/>
          </w:rPr>
          <w:t>Ekologické způsoby hospodaření</w:t>
        </w:r>
        <w:r w:rsidR="00904319">
          <w:rPr>
            <w:noProof/>
            <w:webHidden/>
          </w:rPr>
          <w:tab/>
        </w:r>
        <w:r w:rsidR="00920496">
          <w:rPr>
            <w:noProof/>
            <w:webHidden/>
          </w:rPr>
          <w:fldChar w:fldCharType="begin"/>
        </w:r>
        <w:r w:rsidR="00904319">
          <w:rPr>
            <w:noProof/>
            <w:webHidden/>
          </w:rPr>
          <w:instrText xml:space="preserve"> PAGEREF _Toc303234691 \h </w:instrText>
        </w:r>
        <w:r w:rsidR="00920496">
          <w:rPr>
            <w:noProof/>
            <w:webHidden/>
          </w:rPr>
        </w:r>
        <w:r w:rsidR="00920496">
          <w:rPr>
            <w:noProof/>
            <w:webHidden/>
          </w:rPr>
          <w:fldChar w:fldCharType="separate"/>
        </w:r>
        <w:r w:rsidR="00904319">
          <w:rPr>
            <w:noProof/>
            <w:webHidden/>
          </w:rPr>
          <w:t>28</w:t>
        </w:r>
        <w:r w:rsidR="00920496">
          <w:rPr>
            <w:noProof/>
            <w:webHidden/>
          </w:rPr>
          <w:fldChar w:fldCharType="end"/>
        </w:r>
      </w:hyperlink>
    </w:p>
    <w:p w:rsidR="00904319" w:rsidRDefault="008E6027">
      <w:pPr>
        <w:pStyle w:val="Obsah1"/>
        <w:tabs>
          <w:tab w:val="left" w:pos="660"/>
          <w:tab w:val="right" w:leader="dot" w:pos="13994"/>
        </w:tabs>
        <w:rPr>
          <w:rFonts w:asciiTheme="minorHAnsi" w:eastAsiaTheme="minorEastAsia" w:hAnsiTheme="minorHAnsi" w:cstheme="minorBidi"/>
          <w:noProof/>
          <w:sz w:val="22"/>
          <w:szCs w:val="22"/>
        </w:rPr>
      </w:pPr>
      <w:hyperlink w:anchor="_Toc303234692" w:history="1">
        <w:r w:rsidR="00904319" w:rsidRPr="000E395B">
          <w:rPr>
            <w:rStyle w:val="Hypertextovodkaz"/>
            <w:noProof/>
          </w:rPr>
          <w:t>12.</w:t>
        </w:r>
        <w:r w:rsidR="00904319">
          <w:rPr>
            <w:rFonts w:asciiTheme="minorHAnsi" w:eastAsiaTheme="minorEastAsia" w:hAnsiTheme="minorHAnsi" w:cstheme="minorBidi"/>
            <w:noProof/>
            <w:sz w:val="22"/>
            <w:szCs w:val="22"/>
          </w:rPr>
          <w:tab/>
        </w:r>
        <w:r w:rsidR="00904319" w:rsidRPr="000E395B">
          <w:rPr>
            <w:rStyle w:val="Hypertextovodkaz"/>
            <w:noProof/>
          </w:rPr>
          <w:t>Doprava a infrastruktura</w:t>
        </w:r>
        <w:r w:rsidR="00904319">
          <w:rPr>
            <w:noProof/>
            <w:webHidden/>
          </w:rPr>
          <w:tab/>
        </w:r>
        <w:r w:rsidR="00920496">
          <w:rPr>
            <w:noProof/>
            <w:webHidden/>
          </w:rPr>
          <w:fldChar w:fldCharType="begin"/>
        </w:r>
        <w:r w:rsidR="00904319">
          <w:rPr>
            <w:noProof/>
            <w:webHidden/>
          </w:rPr>
          <w:instrText xml:space="preserve"> PAGEREF _Toc303234692 \h </w:instrText>
        </w:r>
        <w:r w:rsidR="00920496">
          <w:rPr>
            <w:noProof/>
            <w:webHidden/>
          </w:rPr>
        </w:r>
        <w:r w:rsidR="00920496">
          <w:rPr>
            <w:noProof/>
            <w:webHidden/>
          </w:rPr>
          <w:fldChar w:fldCharType="separate"/>
        </w:r>
        <w:r w:rsidR="00904319">
          <w:rPr>
            <w:noProof/>
            <w:webHidden/>
          </w:rPr>
          <w:t>29</w:t>
        </w:r>
        <w:r w:rsidR="00920496">
          <w:rPr>
            <w:noProof/>
            <w:webHidden/>
          </w:rPr>
          <w:fldChar w:fldCharType="end"/>
        </w:r>
      </w:hyperlink>
    </w:p>
    <w:p w:rsidR="00904319" w:rsidRDefault="008E6027">
      <w:pPr>
        <w:pStyle w:val="Obsah1"/>
        <w:tabs>
          <w:tab w:val="left" w:pos="660"/>
          <w:tab w:val="right" w:leader="dot" w:pos="13994"/>
        </w:tabs>
        <w:rPr>
          <w:rFonts w:asciiTheme="minorHAnsi" w:eastAsiaTheme="minorEastAsia" w:hAnsiTheme="minorHAnsi" w:cstheme="minorBidi"/>
          <w:noProof/>
          <w:sz w:val="22"/>
          <w:szCs w:val="22"/>
        </w:rPr>
      </w:pPr>
      <w:hyperlink w:anchor="_Toc303234693" w:history="1">
        <w:r w:rsidR="00904319" w:rsidRPr="000E395B">
          <w:rPr>
            <w:rStyle w:val="Hypertextovodkaz"/>
            <w:noProof/>
          </w:rPr>
          <w:t>13.</w:t>
        </w:r>
        <w:r w:rsidR="00904319">
          <w:rPr>
            <w:rFonts w:asciiTheme="minorHAnsi" w:eastAsiaTheme="minorEastAsia" w:hAnsiTheme="minorHAnsi" w:cstheme="minorBidi"/>
            <w:noProof/>
            <w:sz w:val="22"/>
            <w:szCs w:val="22"/>
          </w:rPr>
          <w:tab/>
        </w:r>
        <w:r w:rsidR="00904319" w:rsidRPr="000E395B">
          <w:rPr>
            <w:rStyle w:val="Hypertextovodkaz"/>
            <w:noProof/>
          </w:rPr>
          <w:t>Vzdělávání</w:t>
        </w:r>
        <w:r w:rsidR="00904319">
          <w:rPr>
            <w:noProof/>
            <w:webHidden/>
          </w:rPr>
          <w:tab/>
        </w:r>
        <w:r w:rsidR="00920496">
          <w:rPr>
            <w:noProof/>
            <w:webHidden/>
          </w:rPr>
          <w:fldChar w:fldCharType="begin"/>
        </w:r>
        <w:r w:rsidR="00904319">
          <w:rPr>
            <w:noProof/>
            <w:webHidden/>
          </w:rPr>
          <w:instrText xml:space="preserve"> PAGEREF _Toc303234693 \h </w:instrText>
        </w:r>
        <w:r w:rsidR="00920496">
          <w:rPr>
            <w:noProof/>
            <w:webHidden/>
          </w:rPr>
        </w:r>
        <w:r w:rsidR="00920496">
          <w:rPr>
            <w:noProof/>
            <w:webHidden/>
          </w:rPr>
          <w:fldChar w:fldCharType="separate"/>
        </w:r>
        <w:r w:rsidR="00904319">
          <w:rPr>
            <w:noProof/>
            <w:webHidden/>
          </w:rPr>
          <w:t>30</w:t>
        </w:r>
        <w:r w:rsidR="00920496">
          <w:rPr>
            <w:noProof/>
            <w:webHidden/>
          </w:rPr>
          <w:fldChar w:fldCharType="end"/>
        </w:r>
      </w:hyperlink>
    </w:p>
    <w:p w:rsidR="00904319" w:rsidRDefault="008E6027">
      <w:pPr>
        <w:pStyle w:val="Obsah1"/>
        <w:tabs>
          <w:tab w:val="left" w:pos="660"/>
          <w:tab w:val="right" w:leader="dot" w:pos="13994"/>
        </w:tabs>
        <w:rPr>
          <w:rFonts w:asciiTheme="minorHAnsi" w:eastAsiaTheme="minorEastAsia" w:hAnsiTheme="minorHAnsi" w:cstheme="minorBidi"/>
          <w:noProof/>
          <w:sz w:val="22"/>
          <w:szCs w:val="22"/>
        </w:rPr>
      </w:pPr>
      <w:hyperlink w:anchor="_Toc303234694" w:history="1">
        <w:r w:rsidR="00904319" w:rsidRPr="000E395B">
          <w:rPr>
            <w:rStyle w:val="Hypertextovodkaz"/>
            <w:noProof/>
          </w:rPr>
          <w:t>14.</w:t>
        </w:r>
        <w:r w:rsidR="00904319">
          <w:rPr>
            <w:rFonts w:asciiTheme="minorHAnsi" w:eastAsiaTheme="minorEastAsia" w:hAnsiTheme="minorHAnsi" w:cstheme="minorBidi"/>
            <w:noProof/>
            <w:sz w:val="22"/>
            <w:szCs w:val="22"/>
          </w:rPr>
          <w:tab/>
        </w:r>
        <w:r w:rsidR="00904319" w:rsidRPr="000E395B">
          <w:rPr>
            <w:rStyle w:val="Hypertextovodkaz"/>
            <w:noProof/>
          </w:rPr>
          <w:t>Spolupráce</w:t>
        </w:r>
        <w:r w:rsidR="00904319">
          <w:rPr>
            <w:noProof/>
            <w:webHidden/>
          </w:rPr>
          <w:tab/>
        </w:r>
        <w:r w:rsidR="00920496">
          <w:rPr>
            <w:noProof/>
            <w:webHidden/>
          </w:rPr>
          <w:fldChar w:fldCharType="begin"/>
        </w:r>
        <w:r w:rsidR="00904319">
          <w:rPr>
            <w:noProof/>
            <w:webHidden/>
          </w:rPr>
          <w:instrText xml:space="preserve"> PAGEREF _Toc303234694 \h </w:instrText>
        </w:r>
        <w:r w:rsidR="00920496">
          <w:rPr>
            <w:noProof/>
            <w:webHidden/>
          </w:rPr>
        </w:r>
        <w:r w:rsidR="00920496">
          <w:rPr>
            <w:noProof/>
            <w:webHidden/>
          </w:rPr>
          <w:fldChar w:fldCharType="separate"/>
        </w:r>
        <w:r w:rsidR="00904319">
          <w:rPr>
            <w:noProof/>
            <w:webHidden/>
          </w:rPr>
          <w:t>30</w:t>
        </w:r>
        <w:r w:rsidR="00920496">
          <w:rPr>
            <w:noProof/>
            <w:webHidden/>
          </w:rPr>
          <w:fldChar w:fldCharType="end"/>
        </w:r>
      </w:hyperlink>
    </w:p>
    <w:p w:rsidR="00904319" w:rsidRDefault="008E6027">
      <w:pPr>
        <w:pStyle w:val="Obsah2"/>
        <w:tabs>
          <w:tab w:val="left" w:pos="1100"/>
          <w:tab w:val="right" w:leader="dot" w:pos="13994"/>
        </w:tabs>
        <w:rPr>
          <w:rFonts w:asciiTheme="minorHAnsi" w:eastAsiaTheme="minorEastAsia" w:hAnsiTheme="minorHAnsi" w:cstheme="minorBidi"/>
          <w:noProof/>
          <w:sz w:val="22"/>
          <w:szCs w:val="22"/>
        </w:rPr>
      </w:pPr>
      <w:hyperlink w:anchor="_Toc303234695" w:history="1">
        <w:r w:rsidR="00904319" w:rsidRPr="000E395B">
          <w:rPr>
            <w:rStyle w:val="Hypertextovodkaz"/>
            <w:noProof/>
          </w:rPr>
          <w:t>14.1</w:t>
        </w:r>
        <w:r w:rsidR="00904319">
          <w:rPr>
            <w:rFonts w:asciiTheme="minorHAnsi" w:eastAsiaTheme="minorEastAsia" w:hAnsiTheme="minorHAnsi" w:cstheme="minorBidi"/>
            <w:noProof/>
            <w:sz w:val="22"/>
            <w:szCs w:val="22"/>
          </w:rPr>
          <w:tab/>
        </w:r>
        <w:r w:rsidR="00904319" w:rsidRPr="000E395B">
          <w:rPr>
            <w:rStyle w:val="Hypertextovodkaz"/>
            <w:noProof/>
          </w:rPr>
          <w:t>Podpora mezinárodní spolupráce</w:t>
        </w:r>
        <w:r w:rsidR="00904319">
          <w:rPr>
            <w:noProof/>
            <w:webHidden/>
          </w:rPr>
          <w:tab/>
        </w:r>
        <w:r w:rsidR="00920496">
          <w:rPr>
            <w:noProof/>
            <w:webHidden/>
          </w:rPr>
          <w:fldChar w:fldCharType="begin"/>
        </w:r>
        <w:r w:rsidR="00904319">
          <w:rPr>
            <w:noProof/>
            <w:webHidden/>
          </w:rPr>
          <w:instrText xml:space="preserve"> PAGEREF _Toc303234695 \h </w:instrText>
        </w:r>
        <w:r w:rsidR="00920496">
          <w:rPr>
            <w:noProof/>
            <w:webHidden/>
          </w:rPr>
        </w:r>
        <w:r w:rsidR="00920496">
          <w:rPr>
            <w:noProof/>
            <w:webHidden/>
          </w:rPr>
          <w:fldChar w:fldCharType="separate"/>
        </w:r>
        <w:r w:rsidR="00904319">
          <w:rPr>
            <w:noProof/>
            <w:webHidden/>
          </w:rPr>
          <w:t>30</w:t>
        </w:r>
        <w:r w:rsidR="00920496">
          <w:rPr>
            <w:noProof/>
            <w:webHidden/>
          </w:rPr>
          <w:fldChar w:fldCharType="end"/>
        </w:r>
      </w:hyperlink>
    </w:p>
    <w:p w:rsidR="00904319" w:rsidRDefault="008E6027">
      <w:pPr>
        <w:pStyle w:val="Obsah2"/>
        <w:tabs>
          <w:tab w:val="left" w:pos="1100"/>
          <w:tab w:val="right" w:leader="dot" w:pos="13994"/>
        </w:tabs>
        <w:rPr>
          <w:rFonts w:asciiTheme="minorHAnsi" w:eastAsiaTheme="minorEastAsia" w:hAnsiTheme="minorHAnsi" w:cstheme="minorBidi"/>
          <w:noProof/>
          <w:sz w:val="22"/>
          <w:szCs w:val="22"/>
        </w:rPr>
      </w:pPr>
      <w:hyperlink w:anchor="_Toc303234696" w:history="1">
        <w:r w:rsidR="00904319" w:rsidRPr="000E395B">
          <w:rPr>
            <w:rStyle w:val="Hypertextovodkaz"/>
            <w:noProof/>
          </w:rPr>
          <w:t>14.2</w:t>
        </w:r>
        <w:r w:rsidR="00904319">
          <w:rPr>
            <w:rFonts w:asciiTheme="minorHAnsi" w:eastAsiaTheme="minorEastAsia" w:hAnsiTheme="minorHAnsi" w:cstheme="minorBidi"/>
            <w:noProof/>
            <w:sz w:val="22"/>
            <w:szCs w:val="22"/>
          </w:rPr>
          <w:tab/>
        </w:r>
        <w:r w:rsidR="00904319" w:rsidRPr="000E395B">
          <w:rPr>
            <w:rStyle w:val="Hypertextovodkaz"/>
            <w:noProof/>
          </w:rPr>
          <w:t>Podpora mezinárodní spolupráce v ochraně a tvorbě přírody a ŽP</w:t>
        </w:r>
        <w:r w:rsidR="00904319">
          <w:rPr>
            <w:noProof/>
            <w:webHidden/>
          </w:rPr>
          <w:tab/>
        </w:r>
        <w:r w:rsidR="00920496">
          <w:rPr>
            <w:noProof/>
            <w:webHidden/>
          </w:rPr>
          <w:fldChar w:fldCharType="begin"/>
        </w:r>
        <w:r w:rsidR="00904319">
          <w:rPr>
            <w:noProof/>
            <w:webHidden/>
          </w:rPr>
          <w:instrText xml:space="preserve"> PAGEREF _Toc303234696 \h </w:instrText>
        </w:r>
        <w:r w:rsidR="00920496">
          <w:rPr>
            <w:noProof/>
            <w:webHidden/>
          </w:rPr>
        </w:r>
        <w:r w:rsidR="00920496">
          <w:rPr>
            <w:noProof/>
            <w:webHidden/>
          </w:rPr>
          <w:fldChar w:fldCharType="separate"/>
        </w:r>
        <w:r w:rsidR="00904319">
          <w:rPr>
            <w:noProof/>
            <w:webHidden/>
          </w:rPr>
          <w:t>31</w:t>
        </w:r>
        <w:r w:rsidR="00920496">
          <w:rPr>
            <w:noProof/>
            <w:webHidden/>
          </w:rPr>
          <w:fldChar w:fldCharType="end"/>
        </w:r>
      </w:hyperlink>
    </w:p>
    <w:p w:rsidR="00904319" w:rsidRDefault="008E6027">
      <w:pPr>
        <w:pStyle w:val="Obsah1"/>
        <w:tabs>
          <w:tab w:val="left" w:pos="660"/>
          <w:tab w:val="right" w:leader="dot" w:pos="13994"/>
        </w:tabs>
        <w:rPr>
          <w:rFonts w:asciiTheme="minorHAnsi" w:eastAsiaTheme="minorEastAsia" w:hAnsiTheme="minorHAnsi" w:cstheme="minorBidi"/>
          <w:noProof/>
          <w:sz w:val="22"/>
          <w:szCs w:val="22"/>
        </w:rPr>
      </w:pPr>
      <w:hyperlink w:anchor="_Toc303234697" w:history="1">
        <w:r w:rsidR="00904319" w:rsidRPr="000E395B">
          <w:rPr>
            <w:rStyle w:val="Hypertextovodkaz"/>
            <w:noProof/>
          </w:rPr>
          <w:t>15.</w:t>
        </w:r>
        <w:r w:rsidR="00904319">
          <w:rPr>
            <w:rFonts w:asciiTheme="minorHAnsi" w:eastAsiaTheme="minorEastAsia" w:hAnsiTheme="minorHAnsi" w:cstheme="minorBidi"/>
            <w:noProof/>
            <w:sz w:val="22"/>
            <w:szCs w:val="22"/>
          </w:rPr>
          <w:tab/>
        </w:r>
        <w:r w:rsidR="00904319" w:rsidRPr="000E395B">
          <w:rPr>
            <w:rStyle w:val="Hypertextovodkaz"/>
            <w:noProof/>
          </w:rPr>
          <w:t>Dosahování cílů a prostředky k tomu</w:t>
        </w:r>
        <w:r w:rsidR="00904319">
          <w:rPr>
            <w:noProof/>
            <w:webHidden/>
          </w:rPr>
          <w:tab/>
        </w:r>
        <w:r w:rsidR="00920496">
          <w:rPr>
            <w:noProof/>
            <w:webHidden/>
          </w:rPr>
          <w:fldChar w:fldCharType="begin"/>
        </w:r>
        <w:r w:rsidR="00904319">
          <w:rPr>
            <w:noProof/>
            <w:webHidden/>
          </w:rPr>
          <w:instrText xml:space="preserve"> PAGEREF _Toc303234697 \h </w:instrText>
        </w:r>
        <w:r w:rsidR="00920496">
          <w:rPr>
            <w:noProof/>
            <w:webHidden/>
          </w:rPr>
        </w:r>
        <w:r w:rsidR="00920496">
          <w:rPr>
            <w:noProof/>
            <w:webHidden/>
          </w:rPr>
          <w:fldChar w:fldCharType="separate"/>
        </w:r>
        <w:r w:rsidR="00904319">
          <w:rPr>
            <w:noProof/>
            <w:webHidden/>
          </w:rPr>
          <w:t>32</w:t>
        </w:r>
        <w:r w:rsidR="00920496">
          <w:rPr>
            <w:noProof/>
            <w:webHidden/>
          </w:rPr>
          <w:fldChar w:fldCharType="end"/>
        </w:r>
      </w:hyperlink>
    </w:p>
    <w:p w:rsidR="00904319" w:rsidRDefault="008E6027">
      <w:pPr>
        <w:pStyle w:val="Obsah1"/>
        <w:tabs>
          <w:tab w:val="left" w:pos="660"/>
          <w:tab w:val="right" w:leader="dot" w:pos="13994"/>
        </w:tabs>
        <w:rPr>
          <w:rFonts w:asciiTheme="minorHAnsi" w:eastAsiaTheme="minorEastAsia" w:hAnsiTheme="minorHAnsi" w:cstheme="minorBidi"/>
          <w:noProof/>
          <w:sz w:val="22"/>
          <w:szCs w:val="22"/>
        </w:rPr>
      </w:pPr>
      <w:hyperlink w:anchor="_Toc303234698" w:history="1">
        <w:r w:rsidR="00904319" w:rsidRPr="000E395B">
          <w:rPr>
            <w:rStyle w:val="Hypertextovodkaz"/>
            <w:noProof/>
          </w:rPr>
          <w:t>16.</w:t>
        </w:r>
        <w:r w:rsidR="00904319">
          <w:rPr>
            <w:rFonts w:asciiTheme="minorHAnsi" w:eastAsiaTheme="minorEastAsia" w:hAnsiTheme="minorHAnsi" w:cstheme="minorBidi"/>
            <w:noProof/>
            <w:sz w:val="22"/>
            <w:szCs w:val="22"/>
          </w:rPr>
          <w:tab/>
        </w:r>
        <w:r w:rsidR="00904319" w:rsidRPr="000E395B">
          <w:rPr>
            <w:rStyle w:val="Hypertextovodkaz"/>
            <w:noProof/>
          </w:rPr>
          <w:t>Monitoring a evaluace ISÚ MAS Královská stezka o.p.s.</w:t>
        </w:r>
        <w:r w:rsidR="00904319">
          <w:rPr>
            <w:noProof/>
            <w:webHidden/>
          </w:rPr>
          <w:tab/>
        </w:r>
        <w:r w:rsidR="00920496">
          <w:rPr>
            <w:noProof/>
            <w:webHidden/>
          </w:rPr>
          <w:fldChar w:fldCharType="begin"/>
        </w:r>
        <w:r w:rsidR="00904319">
          <w:rPr>
            <w:noProof/>
            <w:webHidden/>
          </w:rPr>
          <w:instrText xml:space="preserve"> PAGEREF _Toc303234698 \h </w:instrText>
        </w:r>
        <w:r w:rsidR="00920496">
          <w:rPr>
            <w:noProof/>
            <w:webHidden/>
          </w:rPr>
        </w:r>
        <w:r w:rsidR="00920496">
          <w:rPr>
            <w:noProof/>
            <w:webHidden/>
          </w:rPr>
          <w:fldChar w:fldCharType="separate"/>
        </w:r>
        <w:r w:rsidR="00904319">
          <w:rPr>
            <w:noProof/>
            <w:webHidden/>
          </w:rPr>
          <w:t>32</w:t>
        </w:r>
        <w:r w:rsidR="00920496">
          <w:rPr>
            <w:noProof/>
            <w:webHidden/>
          </w:rPr>
          <w:fldChar w:fldCharType="end"/>
        </w:r>
      </w:hyperlink>
    </w:p>
    <w:p w:rsidR="00904319" w:rsidRDefault="008E6027">
      <w:pPr>
        <w:pStyle w:val="Obsah2"/>
        <w:tabs>
          <w:tab w:val="right" w:leader="dot" w:pos="13994"/>
        </w:tabs>
        <w:rPr>
          <w:rFonts w:asciiTheme="minorHAnsi" w:eastAsiaTheme="minorEastAsia" w:hAnsiTheme="minorHAnsi" w:cstheme="minorBidi"/>
          <w:noProof/>
          <w:sz w:val="22"/>
          <w:szCs w:val="22"/>
        </w:rPr>
      </w:pPr>
      <w:hyperlink w:anchor="_Toc303234699" w:history="1">
        <w:r w:rsidR="00904319" w:rsidRPr="000E395B">
          <w:rPr>
            <w:rStyle w:val="Hypertextovodkaz"/>
            <w:noProof/>
          </w:rPr>
          <w:t>Marketing a propagace</w:t>
        </w:r>
        <w:r w:rsidR="00904319">
          <w:rPr>
            <w:noProof/>
            <w:webHidden/>
          </w:rPr>
          <w:tab/>
        </w:r>
        <w:r w:rsidR="00920496">
          <w:rPr>
            <w:noProof/>
            <w:webHidden/>
          </w:rPr>
          <w:fldChar w:fldCharType="begin"/>
        </w:r>
        <w:r w:rsidR="00904319">
          <w:rPr>
            <w:noProof/>
            <w:webHidden/>
          </w:rPr>
          <w:instrText xml:space="preserve"> PAGEREF _Toc303234699 \h </w:instrText>
        </w:r>
        <w:r w:rsidR="00920496">
          <w:rPr>
            <w:noProof/>
            <w:webHidden/>
          </w:rPr>
        </w:r>
        <w:r w:rsidR="00920496">
          <w:rPr>
            <w:noProof/>
            <w:webHidden/>
          </w:rPr>
          <w:fldChar w:fldCharType="separate"/>
        </w:r>
        <w:r w:rsidR="00904319">
          <w:rPr>
            <w:noProof/>
            <w:webHidden/>
          </w:rPr>
          <w:t>33</w:t>
        </w:r>
        <w:r w:rsidR="00920496">
          <w:rPr>
            <w:noProof/>
            <w:webHidden/>
          </w:rPr>
          <w:fldChar w:fldCharType="end"/>
        </w:r>
      </w:hyperlink>
    </w:p>
    <w:p w:rsidR="00904319" w:rsidRDefault="008E6027">
      <w:pPr>
        <w:pStyle w:val="Obsah1"/>
        <w:tabs>
          <w:tab w:val="right" w:leader="dot" w:pos="13994"/>
        </w:tabs>
        <w:rPr>
          <w:rFonts w:asciiTheme="minorHAnsi" w:eastAsiaTheme="minorEastAsia" w:hAnsiTheme="minorHAnsi" w:cstheme="minorBidi"/>
          <w:noProof/>
          <w:sz w:val="22"/>
          <w:szCs w:val="22"/>
        </w:rPr>
      </w:pPr>
      <w:hyperlink w:anchor="_Toc303234700" w:history="1">
        <w:r w:rsidR="00904319" w:rsidRPr="000E395B">
          <w:rPr>
            <w:rStyle w:val="Hypertextovodkaz"/>
            <w:noProof/>
          </w:rPr>
          <w:t>Organizace a zdroje MAS</w:t>
        </w:r>
        <w:r w:rsidR="00904319">
          <w:rPr>
            <w:noProof/>
            <w:webHidden/>
          </w:rPr>
          <w:tab/>
        </w:r>
        <w:r w:rsidR="00920496">
          <w:rPr>
            <w:noProof/>
            <w:webHidden/>
          </w:rPr>
          <w:fldChar w:fldCharType="begin"/>
        </w:r>
        <w:r w:rsidR="00904319">
          <w:rPr>
            <w:noProof/>
            <w:webHidden/>
          </w:rPr>
          <w:instrText xml:space="preserve"> PAGEREF _Toc303234700 \h </w:instrText>
        </w:r>
        <w:r w:rsidR="00920496">
          <w:rPr>
            <w:noProof/>
            <w:webHidden/>
          </w:rPr>
        </w:r>
        <w:r w:rsidR="00920496">
          <w:rPr>
            <w:noProof/>
            <w:webHidden/>
          </w:rPr>
          <w:fldChar w:fldCharType="separate"/>
        </w:r>
        <w:r w:rsidR="00904319">
          <w:rPr>
            <w:noProof/>
            <w:webHidden/>
          </w:rPr>
          <w:t>33</w:t>
        </w:r>
        <w:r w:rsidR="00920496">
          <w:rPr>
            <w:noProof/>
            <w:webHidden/>
          </w:rPr>
          <w:fldChar w:fldCharType="end"/>
        </w:r>
      </w:hyperlink>
    </w:p>
    <w:p w:rsidR="00904319" w:rsidRDefault="008E6027">
      <w:pPr>
        <w:pStyle w:val="Obsah2"/>
        <w:tabs>
          <w:tab w:val="right" w:leader="dot" w:pos="13994"/>
        </w:tabs>
        <w:rPr>
          <w:rFonts w:asciiTheme="minorHAnsi" w:eastAsiaTheme="minorEastAsia" w:hAnsiTheme="minorHAnsi" w:cstheme="minorBidi"/>
          <w:noProof/>
          <w:sz w:val="22"/>
          <w:szCs w:val="22"/>
        </w:rPr>
      </w:pPr>
      <w:hyperlink w:anchor="_Toc303234701" w:history="1">
        <w:r w:rsidR="00904319" w:rsidRPr="000E395B">
          <w:rPr>
            <w:rStyle w:val="Hypertextovodkaz"/>
            <w:noProof/>
          </w:rPr>
          <w:t>Organizační struktura a rozdělení odpovědností</w:t>
        </w:r>
        <w:r w:rsidR="00904319">
          <w:rPr>
            <w:noProof/>
            <w:webHidden/>
          </w:rPr>
          <w:tab/>
        </w:r>
        <w:r w:rsidR="00920496">
          <w:rPr>
            <w:noProof/>
            <w:webHidden/>
          </w:rPr>
          <w:fldChar w:fldCharType="begin"/>
        </w:r>
        <w:r w:rsidR="00904319">
          <w:rPr>
            <w:noProof/>
            <w:webHidden/>
          </w:rPr>
          <w:instrText xml:space="preserve"> PAGEREF _Toc303234701 \h </w:instrText>
        </w:r>
        <w:r w:rsidR="00920496">
          <w:rPr>
            <w:noProof/>
            <w:webHidden/>
          </w:rPr>
        </w:r>
        <w:r w:rsidR="00920496">
          <w:rPr>
            <w:noProof/>
            <w:webHidden/>
          </w:rPr>
          <w:fldChar w:fldCharType="separate"/>
        </w:r>
        <w:r w:rsidR="00904319">
          <w:rPr>
            <w:noProof/>
            <w:webHidden/>
          </w:rPr>
          <w:t>33</w:t>
        </w:r>
        <w:r w:rsidR="00920496">
          <w:rPr>
            <w:noProof/>
            <w:webHidden/>
          </w:rPr>
          <w:fldChar w:fldCharType="end"/>
        </w:r>
      </w:hyperlink>
    </w:p>
    <w:p w:rsidR="00904319" w:rsidRDefault="008E6027">
      <w:pPr>
        <w:pStyle w:val="Obsah2"/>
        <w:tabs>
          <w:tab w:val="right" w:leader="dot" w:pos="13994"/>
        </w:tabs>
        <w:rPr>
          <w:rFonts w:asciiTheme="minorHAnsi" w:eastAsiaTheme="minorEastAsia" w:hAnsiTheme="minorHAnsi" w:cstheme="minorBidi"/>
          <w:noProof/>
          <w:sz w:val="22"/>
          <w:szCs w:val="22"/>
        </w:rPr>
      </w:pPr>
      <w:hyperlink w:anchor="_Toc303234702" w:history="1">
        <w:r w:rsidR="00904319" w:rsidRPr="000E395B">
          <w:rPr>
            <w:rStyle w:val="Hypertextovodkaz"/>
            <w:noProof/>
          </w:rPr>
          <w:t>Valná hromada</w:t>
        </w:r>
        <w:r w:rsidR="00904319">
          <w:rPr>
            <w:noProof/>
            <w:webHidden/>
          </w:rPr>
          <w:tab/>
        </w:r>
        <w:r w:rsidR="00920496">
          <w:rPr>
            <w:noProof/>
            <w:webHidden/>
          </w:rPr>
          <w:fldChar w:fldCharType="begin"/>
        </w:r>
        <w:r w:rsidR="00904319">
          <w:rPr>
            <w:noProof/>
            <w:webHidden/>
          </w:rPr>
          <w:instrText xml:space="preserve"> PAGEREF _Toc303234702 \h </w:instrText>
        </w:r>
        <w:r w:rsidR="00920496">
          <w:rPr>
            <w:noProof/>
            <w:webHidden/>
          </w:rPr>
        </w:r>
        <w:r w:rsidR="00920496">
          <w:rPr>
            <w:noProof/>
            <w:webHidden/>
          </w:rPr>
          <w:fldChar w:fldCharType="separate"/>
        </w:r>
        <w:r w:rsidR="00904319">
          <w:rPr>
            <w:noProof/>
            <w:webHidden/>
          </w:rPr>
          <w:t>34</w:t>
        </w:r>
        <w:r w:rsidR="00920496">
          <w:rPr>
            <w:noProof/>
            <w:webHidden/>
          </w:rPr>
          <w:fldChar w:fldCharType="end"/>
        </w:r>
      </w:hyperlink>
    </w:p>
    <w:p w:rsidR="00904319" w:rsidRDefault="008E6027">
      <w:pPr>
        <w:pStyle w:val="Obsah2"/>
        <w:tabs>
          <w:tab w:val="right" w:leader="dot" w:pos="13994"/>
        </w:tabs>
        <w:rPr>
          <w:rFonts w:asciiTheme="minorHAnsi" w:eastAsiaTheme="minorEastAsia" w:hAnsiTheme="minorHAnsi" w:cstheme="minorBidi"/>
          <w:noProof/>
          <w:sz w:val="22"/>
          <w:szCs w:val="22"/>
        </w:rPr>
      </w:pPr>
      <w:hyperlink w:anchor="_Toc303234703" w:history="1">
        <w:r w:rsidR="00904319" w:rsidRPr="000E395B">
          <w:rPr>
            <w:rStyle w:val="Hypertextovodkaz"/>
            <w:noProof/>
          </w:rPr>
          <w:t>Správní rada</w:t>
        </w:r>
        <w:r w:rsidR="00904319">
          <w:rPr>
            <w:noProof/>
            <w:webHidden/>
          </w:rPr>
          <w:tab/>
        </w:r>
        <w:r w:rsidR="00920496">
          <w:rPr>
            <w:noProof/>
            <w:webHidden/>
          </w:rPr>
          <w:fldChar w:fldCharType="begin"/>
        </w:r>
        <w:r w:rsidR="00904319">
          <w:rPr>
            <w:noProof/>
            <w:webHidden/>
          </w:rPr>
          <w:instrText xml:space="preserve"> PAGEREF _Toc303234703 \h </w:instrText>
        </w:r>
        <w:r w:rsidR="00920496">
          <w:rPr>
            <w:noProof/>
            <w:webHidden/>
          </w:rPr>
        </w:r>
        <w:r w:rsidR="00920496">
          <w:rPr>
            <w:noProof/>
            <w:webHidden/>
          </w:rPr>
          <w:fldChar w:fldCharType="separate"/>
        </w:r>
        <w:r w:rsidR="00904319">
          <w:rPr>
            <w:noProof/>
            <w:webHidden/>
          </w:rPr>
          <w:t>35</w:t>
        </w:r>
        <w:r w:rsidR="00920496">
          <w:rPr>
            <w:noProof/>
            <w:webHidden/>
          </w:rPr>
          <w:fldChar w:fldCharType="end"/>
        </w:r>
      </w:hyperlink>
    </w:p>
    <w:p w:rsidR="00904319" w:rsidRDefault="008E6027">
      <w:pPr>
        <w:pStyle w:val="Obsah2"/>
        <w:tabs>
          <w:tab w:val="right" w:leader="dot" w:pos="13994"/>
        </w:tabs>
        <w:rPr>
          <w:rFonts w:asciiTheme="minorHAnsi" w:eastAsiaTheme="minorEastAsia" w:hAnsiTheme="minorHAnsi" w:cstheme="minorBidi"/>
          <w:noProof/>
          <w:sz w:val="22"/>
          <w:szCs w:val="22"/>
        </w:rPr>
      </w:pPr>
      <w:hyperlink w:anchor="_Toc303234704" w:history="1">
        <w:r w:rsidR="00904319" w:rsidRPr="000E395B">
          <w:rPr>
            <w:rStyle w:val="Hypertextovodkaz"/>
            <w:noProof/>
          </w:rPr>
          <w:t>Dozorčí rada</w:t>
        </w:r>
        <w:r w:rsidR="00904319">
          <w:rPr>
            <w:noProof/>
            <w:webHidden/>
          </w:rPr>
          <w:tab/>
        </w:r>
        <w:r w:rsidR="00920496">
          <w:rPr>
            <w:noProof/>
            <w:webHidden/>
          </w:rPr>
          <w:fldChar w:fldCharType="begin"/>
        </w:r>
        <w:r w:rsidR="00904319">
          <w:rPr>
            <w:noProof/>
            <w:webHidden/>
          </w:rPr>
          <w:instrText xml:space="preserve"> PAGEREF _Toc303234704 \h </w:instrText>
        </w:r>
        <w:r w:rsidR="00920496">
          <w:rPr>
            <w:noProof/>
            <w:webHidden/>
          </w:rPr>
        </w:r>
        <w:r w:rsidR="00920496">
          <w:rPr>
            <w:noProof/>
            <w:webHidden/>
          </w:rPr>
          <w:fldChar w:fldCharType="separate"/>
        </w:r>
        <w:r w:rsidR="00904319">
          <w:rPr>
            <w:noProof/>
            <w:webHidden/>
          </w:rPr>
          <w:t>35</w:t>
        </w:r>
        <w:r w:rsidR="00920496">
          <w:rPr>
            <w:noProof/>
            <w:webHidden/>
          </w:rPr>
          <w:fldChar w:fldCharType="end"/>
        </w:r>
      </w:hyperlink>
    </w:p>
    <w:p w:rsidR="00904319" w:rsidRDefault="008E6027">
      <w:pPr>
        <w:pStyle w:val="Obsah2"/>
        <w:tabs>
          <w:tab w:val="right" w:leader="dot" w:pos="13994"/>
        </w:tabs>
        <w:rPr>
          <w:rFonts w:asciiTheme="minorHAnsi" w:eastAsiaTheme="minorEastAsia" w:hAnsiTheme="minorHAnsi" w:cstheme="minorBidi"/>
          <w:noProof/>
          <w:sz w:val="22"/>
          <w:szCs w:val="22"/>
        </w:rPr>
      </w:pPr>
      <w:hyperlink w:anchor="_Toc303234705" w:history="1">
        <w:r w:rsidR="00904319" w:rsidRPr="000E395B">
          <w:rPr>
            <w:rStyle w:val="Hypertextovodkaz"/>
            <w:noProof/>
          </w:rPr>
          <w:t>Programový výbor</w:t>
        </w:r>
        <w:r w:rsidR="00904319">
          <w:rPr>
            <w:noProof/>
            <w:webHidden/>
          </w:rPr>
          <w:tab/>
        </w:r>
        <w:r w:rsidR="00920496">
          <w:rPr>
            <w:noProof/>
            <w:webHidden/>
          </w:rPr>
          <w:fldChar w:fldCharType="begin"/>
        </w:r>
        <w:r w:rsidR="00904319">
          <w:rPr>
            <w:noProof/>
            <w:webHidden/>
          </w:rPr>
          <w:instrText xml:space="preserve"> PAGEREF _Toc303234705 \h </w:instrText>
        </w:r>
        <w:r w:rsidR="00920496">
          <w:rPr>
            <w:noProof/>
            <w:webHidden/>
          </w:rPr>
        </w:r>
        <w:r w:rsidR="00920496">
          <w:rPr>
            <w:noProof/>
            <w:webHidden/>
          </w:rPr>
          <w:fldChar w:fldCharType="separate"/>
        </w:r>
        <w:r w:rsidR="00904319">
          <w:rPr>
            <w:noProof/>
            <w:webHidden/>
          </w:rPr>
          <w:t>35</w:t>
        </w:r>
        <w:r w:rsidR="00920496">
          <w:rPr>
            <w:noProof/>
            <w:webHidden/>
          </w:rPr>
          <w:fldChar w:fldCharType="end"/>
        </w:r>
      </w:hyperlink>
    </w:p>
    <w:p w:rsidR="00904319" w:rsidRDefault="008E6027">
      <w:pPr>
        <w:pStyle w:val="Obsah2"/>
        <w:tabs>
          <w:tab w:val="right" w:leader="dot" w:pos="13994"/>
        </w:tabs>
        <w:rPr>
          <w:rFonts w:asciiTheme="minorHAnsi" w:eastAsiaTheme="minorEastAsia" w:hAnsiTheme="minorHAnsi" w:cstheme="minorBidi"/>
          <w:noProof/>
          <w:sz w:val="22"/>
          <w:szCs w:val="22"/>
        </w:rPr>
      </w:pPr>
      <w:hyperlink w:anchor="_Toc303234706" w:history="1">
        <w:r w:rsidR="00904319" w:rsidRPr="000E395B">
          <w:rPr>
            <w:rStyle w:val="Hypertextovodkaz"/>
            <w:noProof/>
          </w:rPr>
          <w:t>Výběrová komise</w:t>
        </w:r>
        <w:r w:rsidR="00904319">
          <w:rPr>
            <w:noProof/>
            <w:webHidden/>
          </w:rPr>
          <w:tab/>
        </w:r>
        <w:r w:rsidR="00920496">
          <w:rPr>
            <w:noProof/>
            <w:webHidden/>
          </w:rPr>
          <w:fldChar w:fldCharType="begin"/>
        </w:r>
        <w:r w:rsidR="00904319">
          <w:rPr>
            <w:noProof/>
            <w:webHidden/>
          </w:rPr>
          <w:instrText xml:space="preserve"> PAGEREF _Toc303234706 \h </w:instrText>
        </w:r>
        <w:r w:rsidR="00920496">
          <w:rPr>
            <w:noProof/>
            <w:webHidden/>
          </w:rPr>
        </w:r>
        <w:r w:rsidR="00920496">
          <w:rPr>
            <w:noProof/>
            <w:webHidden/>
          </w:rPr>
          <w:fldChar w:fldCharType="separate"/>
        </w:r>
        <w:r w:rsidR="00904319">
          <w:rPr>
            <w:noProof/>
            <w:webHidden/>
          </w:rPr>
          <w:t>36</w:t>
        </w:r>
        <w:r w:rsidR="00920496">
          <w:rPr>
            <w:noProof/>
            <w:webHidden/>
          </w:rPr>
          <w:fldChar w:fldCharType="end"/>
        </w:r>
      </w:hyperlink>
    </w:p>
    <w:p w:rsidR="00904319" w:rsidRDefault="008E6027">
      <w:pPr>
        <w:pStyle w:val="Obsah2"/>
        <w:tabs>
          <w:tab w:val="right" w:leader="dot" w:pos="13994"/>
        </w:tabs>
        <w:rPr>
          <w:rFonts w:asciiTheme="minorHAnsi" w:eastAsiaTheme="minorEastAsia" w:hAnsiTheme="minorHAnsi" w:cstheme="minorBidi"/>
          <w:noProof/>
          <w:sz w:val="22"/>
          <w:szCs w:val="22"/>
        </w:rPr>
      </w:pPr>
      <w:hyperlink w:anchor="_Toc303234707" w:history="1">
        <w:r w:rsidR="00904319" w:rsidRPr="000E395B">
          <w:rPr>
            <w:rStyle w:val="Hypertextovodkaz"/>
            <w:noProof/>
          </w:rPr>
          <w:t>Monitorovací výbor</w:t>
        </w:r>
        <w:r w:rsidR="00904319">
          <w:rPr>
            <w:noProof/>
            <w:webHidden/>
          </w:rPr>
          <w:tab/>
        </w:r>
        <w:r w:rsidR="00920496">
          <w:rPr>
            <w:noProof/>
            <w:webHidden/>
          </w:rPr>
          <w:fldChar w:fldCharType="begin"/>
        </w:r>
        <w:r w:rsidR="00904319">
          <w:rPr>
            <w:noProof/>
            <w:webHidden/>
          </w:rPr>
          <w:instrText xml:space="preserve"> PAGEREF _Toc303234707 \h </w:instrText>
        </w:r>
        <w:r w:rsidR="00920496">
          <w:rPr>
            <w:noProof/>
            <w:webHidden/>
          </w:rPr>
        </w:r>
        <w:r w:rsidR="00920496">
          <w:rPr>
            <w:noProof/>
            <w:webHidden/>
          </w:rPr>
          <w:fldChar w:fldCharType="separate"/>
        </w:r>
        <w:r w:rsidR="00904319">
          <w:rPr>
            <w:noProof/>
            <w:webHidden/>
          </w:rPr>
          <w:t>36</w:t>
        </w:r>
        <w:r w:rsidR="00920496">
          <w:rPr>
            <w:noProof/>
            <w:webHidden/>
          </w:rPr>
          <w:fldChar w:fldCharType="end"/>
        </w:r>
      </w:hyperlink>
    </w:p>
    <w:p w:rsidR="00904319" w:rsidRDefault="008E6027">
      <w:pPr>
        <w:pStyle w:val="Obsah2"/>
        <w:tabs>
          <w:tab w:val="right" w:leader="dot" w:pos="13994"/>
        </w:tabs>
        <w:rPr>
          <w:rFonts w:asciiTheme="minorHAnsi" w:eastAsiaTheme="minorEastAsia" w:hAnsiTheme="minorHAnsi" w:cstheme="minorBidi"/>
          <w:noProof/>
          <w:sz w:val="22"/>
          <w:szCs w:val="22"/>
        </w:rPr>
      </w:pPr>
      <w:hyperlink w:anchor="_Toc303234708" w:history="1">
        <w:r w:rsidR="00904319" w:rsidRPr="000E395B">
          <w:rPr>
            <w:rStyle w:val="Hypertextovodkaz"/>
            <w:noProof/>
          </w:rPr>
          <w:t>Manažer/ředitel MAS</w:t>
        </w:r>
        <w:r w:rsidR="00904319">
          <w:rPr>
            <w:noProof/>
            <w:webHidden/>
          </w:rPr>
          <w:tab/>
        </w:r>
        <w:r w:rsidR="00920496">
          <w:rPr>
            <w:noProof/>
            <w:webHidden/>
          </w:rPr>
          <w:fldChar w:fldCharType="begin"/>
        </w:r>
        <w:r w:rsidR="00904319">
          <w:rPr>
            <w:noProof/>
            <w:webHidden/>
          </w:rPr>
          <w:instrText xml:space="preserve"> PAGEREF _Toc303234708 \h </w:instrText>
        </w:r>
        <w:r w:rsidR="00920496">
          <w:rPr>
            <w:noProof/>
            <w:webHidden/>
          </w:rPr>
        </w:r>
        <w:r w:rsidR="00920496">
          <w:rPr>
            <w:noProof/>
            <w:webHidden/>
          </w:rPr>
          <w:fldChar w:fldCharType="separate"/>
        </w:r>
        <w:r w:rsidR="00904319">
          <w:rPr>
            <w:noProof/>
            <w:webHidden/>
          </w:rPr>
          <w:t>37</w:t>
        </w:r>
        <w:r w:rsidR="00920496">
          <w:rPr>
            <w:noProof/>
            <w:webHidden/>
          </w:rPr>
          <w:fldChar w:fldCharType="end"/>
        </w:r>
      </w:hyperlink>
    </w:p>
    <w:p w:rsidR="00904319" w:rsidRDefault="008E6027">
      <w:pPr>
        <w:pStyle w:val="Obsah1"/>
        <w:tabs>
          <w:tab w:val="left" w:pos="440"/>
          <w:tab w:val="right" w:leader="dot" w:pos="13994"/>
        </w:tabs>
        <w:rPr>
          <w:rFonts w:asciiTheme="minorHAnsi" w:eastAsiaTheme="minorEastAsia" w:hAnsiTheme="minorHAnsi" w:cstheme="minorBidi"/>
          <w:noProof/>
          <w:sz w:val="22"/>
          <w:szCs w:val="22"/>
        </w:rPr>
      </w:pPr>
      <w:hyperlink r:id="rId10" w:anchor="_Toc303234709" w:history="1">
        <w:r w:rsidR="00904319" w:rsidRPr="000E395B">
          <w:rPr>
            <w:rStyle w:val="Hypertextovodkaz"/>
            <w:noProof/>
          </w:rPr>
          <w:t>1.</w:t>
        </w:r>
        <w:r w:rsidR="00904319">
          <w:rPr>
            <w:rFonts w:asciiTheme="minorHAnsi" w:eastAsiaTheme="minorEastAsia" w:hAnsiTheme="minorHAnsi" w:cstheme="minorBidi"/>
            <w:noProof/>
            <w:sz w:val="22"/>
            <w:szCs w:val="22"/>
          </w:rPr>
          <w:tab/>
        </w:r>
        <w:r w:rsidR="00904319" w:rsidRPr="000E395B">
          <w:rPr>
            <w:rStyle w:val="Hypertextovodkaz"/>
            <w:noProof/>
          </w:rPr>
          <w:t>Obce</w:t>
        </w:r>
        <w:r w:rsidR="00904319">
          <w:rPr>
            <w:noProof/>
            <w:webHidden/>
          </w:rPr>
          <w:tab/>
        </w:r>
        <w:r w:rsidR="00920496">
          <w:rPr>
            <w:noProof/>
            <w:webHidden/>
          </w:rPr>
          <w:fldChar w:fldCharType="begin"/>
        </w:r>
        <w:r w:rsidR="00904319">
          <w:rPr>
            <w:noProof/>
            <w:webHidden/>
          </w:rPr>
          <w:instrText xml:space="preserve"> PAGEREF _Toc303234709 \h </w:instrText>
        </w:r>
        <w:r w:rsidR="00920496">
          <w:rPr>
            <w:noProof/>
            <w:webHidden/>
          </w:rPr>
        </w:r>
        <w:r w:rsidR="00920496">
          <w:rPr>
            <w:noProof/>
            <w:webHidden/>
          </w:rPr>
          <w:fldChar w:fldCharType="separate"/>
        </w:r>
        <w:r w:rsidR="00904319">
          <w:rPr>
            <w:noProof/>
            <w:webHidden/>
          </w:rPr>
          <w:t>38</w:t>
        </w:r>
        <w:r w:rsidR="00920496">
          <w:rPr>
            <w:noProof/>
            <w:webHidden/>
          </w:rPr>
          <w:fldChar w:fldCharType="end"/>
        </w:r>
      </w:hyperlink>
    </w:p>
    <w:p w:rsidR="00904319" w:rsidRDefault="008E6027">
      <w:pPr>
        <w:pStyle w:val="Obsah1"/>
        <w:tabs>
          <w:tab w:val="right" w:leader="dot" w:pos="13994"/>
        </w:tabs>
        <w:rPr>
          <w:rFonts w:asciiTheme="minorHAnsi" w:eastAsiaTheme="minorEastAsia" w:hAnsiTheme="minorHAnsi" w:cstheme="minorBidi"/>
          <w:noProof/>
          <w:sz w:val="22"/>
          <w:szCs w:val="22"/>
        </w:rPr>
      </w:pPr>
      <w:hyperlink r:id="rId11" w:anchor="_Toc303234710" w:history="1">
        <w:r w:rsidR="00904319" w:rsidRPr="000E395B">
          <w:rPr>
            <w:rStyle w:val="Hypertextovodkaz"/>
            <w:noProof/>
          </w:rPr>
          <w:t>2. Podnikatelé</w:t>
        </w:r>
        <w:r w:rsidR="00904319">
          <w:rPr>
            <w:noProof/>
            <w:webHidden/>
          </w:rPr>
          <w:tab/>
        </w:r>
        <w:r w:rsidR="00920496">
          <w:rPr>
            <w:noProof/>
            <w:webHidden/>
          </w:rPr>
          <w:fldChar w:fldCharType="begin"/>
        </w:r>
        <w:r w:rsidR="00904319">
          <w:rPr>
            <w:noProof/>
            <w:webHidden/>
          </w:rPr>
          <w:instrText xml:space="preserve"> PAGEREF _Toc303234710 \h </w:instrText>
        </w:r>
        <w:r w:rsidR="00920496">
          <w:rPr>
            <w:noProof/>
            <w:webHidden/>
          </w:rPr>
        </w:r>
        <w:r w:rsidR="00920496">
          <w:rPr>
            <w:noProof/>
            <w:webHidden/>
          </w:rPr>
          <w:fldChar w:fldCharType="separate"/>
        </w:r>
        <w:r w:rsidR="00904319">
          <w:rPr>
            <w:noProof/>
            <w:webHidden/>
          </w:rPr>
          <w:t>38</w:t>
        </w:r>
        <w:r w:rsidR="00920496">
          <w:rPr>
            <w:noProof/>
            <w:webHidden/>
          </w:rPr>
          <w:fldChar w:fldCharType="end"/>
        </w:r>
      </w:hyperlink>
    </w:p>
    <w:p w:rsidR="00904319" w:rsidRDefault="008E6027">
      <w:pPr>
        <w:pStyle w:val="Obsah1"/>
        <w:tabs>
          <w:tab w:val="right" w:leader="dot" w:pos="13994"/>
        </w:tabs>
        <w:rPr>
          <w:rFonts w:asciiTheme="minorHAnsi" w:eastAsiaTheme="minorEastAsia" w:hAnsiTheme="minorHAnsi" w:cstheme="minorBidi"/>
          <w:noProof/>
          <w:sz w:val="22"/>
          <w:szCs w:val="22"/>
        </w:rPr>
      </w:pPr>
      <w:hyperlink r:id="rId12" w:anchor="_Toc303234711" w:history="1">
        <w:r w:rsidR="00904319" w:rsidRPr="000E395B">
          <w:rPr>
            <w:rStyle w:val="Hypertextovodkaz"/>
            <w:noProof/>
          </w:rPr>
          <w:t>3. Cestovní ruch</w:t>
        </w:r>
        <w:r w:rsidR="00904319">
          <w:rPr>
            <w:noProof/>
            <w:webHidden/>
          </w:rPr>
          <w:tab/>
        </w:r>
        <w:r w:rsidR="00920496">
          <w:rPr>
            <w:noProof/>
            <w:webHidden/>
          </w:rPr>
          <w:fldChar w:fldCharType="begin"/>
        </w:r>
        <w:r w:rsidR="00904319">
          <w:rPr>
            <w:noProof/>
            <w:webHidden/>
          </w:rPr>
          <w:instrText xml:space="preserve"> PAGEREF _Toc303234711 \h </w:instrText>
        </w:r>
        <w:r w:rsidR="00920496">
          <w:rPr>
            <w:noProof/>
            <w:webHidden/>
          </w:rPr>
        </w:r>
        <w:r w:rsidR="00920496">
          <w:rPr>
            <w:noProof/>
            <w:webHidden/>
          </w:rPr>
          <w:fldChar w:fldCharType="separate"/>
        </w:r>
        <w:r w:rsidR="00904319">
          <w:rPr>
            <w:noProof/>
            <w:webHidden/>
          </w:rPr>
          <w:t>38</w:t>
        </w:r>
        <w:r w:rsidR="00920496">
          <w:rPr>
            <w:noProof/>
            <w:webHidden/>
          </w:rPr>
          <w:fldChar w:fldCharType="end"/>
        </w:r>
      </w:hyperlink>
    </w:p>
    <w:p w:rsidR="00904319" w:rsidRDefault="008E6027">
      <w:pPr>
        <w:pStyle w:val="Obsah1"/>
        <w:tabs>
          <w:tab w:val="left" w:pos="440"/>
          <w:tab w:val="right" w:leader="dot" w:pos="13994"/>
        </w:tabs>
        <w:rPr>
          <w:rFonts w:asciiTheme="minorHAnsi" w:eastAsiaTheme="minorEastAsia" w:hAnsiTheme="minorHAnsi" w:cstheme="minorBidi"/>
          <w:noProof/>
          <w:sz w:val="22"/>
          <w:szCs w:val="22"/>
        </w:rPr>
      </w:pPr>
      <w:hyperlink r:id="rId13" w:anchor="_Toc303234712" w:history="1">
        <w:r w:rsidR="00904319" w:rsidRPr="000E395B">
          <w:rPr>
            <w:rStyle w:val="Hypertextovodkaz"/>
            <w:noProof/>
          </w:rPr>
          <w:t>4.</w:t>
        </w:r>
        <w:r w:rsidR="00904319">
          <w:rPr>
            <w:rFonts w:asciiTheme="minorHAnsi" w:eastAsiaTheme="minorEastAsia" w:hAnsiTheme="minorHAnsi" w:cstheme="minorBidi"/>
            <w:noProof/>
            <w:sz w:val="22"/>
            <w:szCs w:val="22"/>
          </w:rPr>
          <w:tab/>
        </w:r>
        <w:r w:rsidR="00904319" w:rsidRPr="000E395B">
          <w:rPr>
            <w:rStyle w:val="Hypertextovodkaz"/>
            <w:noProof/>
          </w:rPr>
          <w:t>Životní prostředí</w:t>
        </w:r>
        <w:r w:rsidR="00904319">
          <w:rPr>
            <w:noProof/>
            <w:webHidden/>
          </w:rPr>
          <w:tab/>
        </w:r>
        <w:r w:rsidR="00920496">
          <w:rPr>
            <w:noProof/>
            <w:webHidden/>
          </w:rPr>
          <w:fldChar w:fldCharType="begin"/>
        </w:r>
        <w:r w:rsidR="00904319">
          <w:rPr>
            <w:noProof/>
            <w:webHidden/>
          </w:rPr>
          <w:instrText xml:space="preserve"> PAGEREF _Toc303234712 \h </w:instrText>
        </w:r>
        <w:r w:rsidR="00920496">
          <w:rPr>
            <w:noProof/>
            <w:webHidden/>
          </w:rPr>
        </w:r>
        <w:r w:rsidR="00920496">
          <w:rPr>
            <w:noProof/>
            <w:webHidden/>
          </w:rPr>
          <w:fldChar w:fldCharType="separate"/>
        </w:r>
        <w:r w:rsidR="00904319">
          <w:rPr>
            <w:noProof/>
            <w:webHidden/>
          </w:rPr>
          <w:t>38</w:t>
        </w:r>
        <w:r w:rsidR="00920496">
          <w:rPr>
            <w:noProof/>
            <w:webHidden/>
          </w:rPr>
          <w:fldChar w:fldCharType="end"/>
        </w:r>
      </w:hyperlink>
    </w:p>
    <w:p w:rsidR="00904319" w:rsidRDefault="008E6027">
      <w:pPr>
        <w:pStyle w:val="Obsah1"/>
        <w:tabs>
          <w:tab w:val="right" w:leader="dot" w:pos="13994"/>
        </w:tabs>
        <w:rPr>
          <w:rFonts w:asciiTheme="minorHAnsi" w:eastAsiaTheme="minorEastAsia" w:hAnsiTheme="minorHAnsi" w:cstheme="minorBidi"/>
          <w:noProof/>
          <w:sz w:val="22"/>
          <w:szCs w:val="22"/>
        </w:rPr>
      </w:pPr>
      <w:hyperlink r:id="rId14" w:anchor="_Toc303234713" w:history="1">
        <w:r w:rsidR="00904319" w:rsidRPr="000E395B">
          <w:rPr>
            <w:rStyle w:val="Hypertextovodkaz"/>
            <w:noProof/>
          </w:rPr>
          <w:t>5. Doprava a infrastruktura</w:t>
        </w:r>
        <w:r w:rsidR="00904319">
          <w:rPr>
            <w:noProof/>
            <w:webHidden/>
          </w:rPr>
          <w:tab/>
        </w:r>
        <w:r w:rsidR="00920496">
          <w:rPr>
            <w:noProof/>
            <w:webHidden/>
          </w:rPr>
          <w:fldChar w:fldCharType="begin"/>
        </w:r>
        <w:r w:rsidR="00904319">
          <w:rPr>
            <w:noProof/>
            <w:webHidden/>
          </w:rPr>
          <w:instrText xml:space="preserve"> PAGEREF _Toc303234713 \h </w:instrText>
        </w:r>
        <w:r w:rsidR="00920496">
          <w:rPr>
            <w:noProof/>
            <w:webHidden/>
          </w:rPr>
        </w:r>
        <w:r w:rsidR="00920496">
          <w:rPr>
            <w:noProof/>
            <w:webHidden/>
          </w:rPr>
          <w:fldChar w:fldCharType="separate"/>
        </w:r>
        <w:r w:rsidR="00904319">
          <w:rPr>
            <w:noProof/>
            <w:webHidden/>
          </w:rPr>
          <w:t>38</w:t>
        </w:r>
        <w:r w:rsidR="00920496">
          <w:rPr>
            <w:noProof/>
            <w:webHidden/>
          </w:rPr>
          <w:fldChar w:fldCharType="end"/>
        </w:r>
      </w:hyperlink>
    </w:p>
    <w:p w:rsidR="00904319" w:rsidRDefault="008E6027">
      <w:pPr>
        <w:pStyle w:val="Obsah1"/>
        <w:tabs>
          <w:tab w:val="left" w:pos="440"/>
          <w:tab w:val="right" w:leader="dot" w:pos="13994"/>
        </w:tabs>
        <w:rPr>
          <w:rFonts w:asciiTheme="minorHAnsi" w:eastAsiaTheme="minorEastAsia" w:hAnsiTheme="minorHAnsi" w:cstheme="minorBidi"/>
          <w:noProof/>
          <w:sz w:val="22"/>
          <w:szCs w:val="22"/>
        </w:rPr>
      </w:pPr>
      <w:hyperlink r:id="rId15" w:anchor="_Toc303234714" w:history="1">
        <w:r w:rsidR="00904319" w:rsidRPr="000E395B">
          <w:rPr>
            <w:rStyle w:val="Hypertextovodkaz"/>
            <w:noProof/>
          </w:rPr>
          <w:t>6.</w:t>
        </w:r>
        <w:r w:rsidR="00904319">
          <w:rPr>
            <w:rFonts w:asciiTheme="minorHAnsi" w:eastAsiaTheme="minorEastAsia" w:hAnsiTheme="minorHAnsi" w:cstheme="minorBidi"/>
            <w:noProof/>
            <w:sz w:val="22"/>
            <w:szCs w:val="22"/>
          </w:rPr>
          <w:tab/>
        </w:r>
        <w:r w:rsidR="00904319" w:rsidRPr="000E395B">
          <w:rPr>
            <w:rStyle w:val="Hypertextovodkaz"/>
            <w:noProof/>
          </w:rPr>
          <w:t>Vzdělávání</w:t>
        </w:r>
        <w:r w:rsidR="00904319">
          <w:rPr>
            <w:noProof/>
            <w:webHidden/>
          </w:rPr>
          <w:tab/>
        </w:r>
        <w:r w:rsidR="00920496">
          <w:rPr>
            <w:noProof/>
            <w:webHidden/>
          </w:rPr>
          <w:fldChar w:fldCharType="begin"/>
        </w:r>
        <w:r w:rsidR="00904319">
          <w:rPr>
            <w:noProof/>
            <w:webHidden/>
          </w:rPr>
          <w:instrText xml:space="preserve"> PAGEREF _Toc303234714 \h </w:instrText>
        </w:r>
        <w:r w:rsidR="00920496">
          <w:rPr>
            <w:noProof/>
            <w:webHidden/>
          </w:rPr>
        </w:r>
        <w:r w:rsidR="00920496">
          <w:rPr>
            <w:noProof/>
            <w:webHidden/>
          </w:rPr>
          <w:fldChar w:fldCharType="separate"/>
        </w:r>
        <w:r w:rsidR="00904319">
          <w:rPr>
            <w:noProof/>
            <w:webHidden/>
          </w:rPr>
          <w:t>38</w:t>
        </w:r>
        <w:r w:rsidR="00920496">
          <w:rPr>
            <w:noProof/>
            <w:webHidden/>
          </w:rPr>
          <w:fldChar w:fldCharType="end"/>
        </w:r>
      </w:hyperlink>
    </w:p>
    <w:p w:rsidR="00904319" w:rsidRDefault="008E6027">
      <w:pPr>
        <w:pStyle w:val="Obsah1"/>
        <w:tabs>
          <w:tab w:val="left" w:pos="660"/>
          <w:tab w:val="right" w:leader="dot" w:pos="13994"/>
        </w:tabs>
        <w:rPr>
          <w:rFonts w:asciiTheme="minorHAnsi" w:eastAsiaTheme="minorEastAsia" w:hAnsiTheme="minorHAnsi" w:cstheme="minorBidi"/>
          <w:noProof/>
          <w:sz w:val="22"/>
          <w:szCs w:val="22"/>
        </w:rPr>
      </w:pPr>
      <w:hyperlink r:id="rId16" w:anchor="_Toc303234715" w:history="1">
        <w:r w:rsidR="00904319" w:rsidRPr="000E395B">
          <w:rPr>
            <w:rStyle w:val="Hypertextovodkaz"/>
            <w:noProof/>
          </w:rPr>
          <w:t>5.1</w:t>
        </w:r>
        <w:r w:rsidR="00904319">
          <w:rPr>
            <w:rFonts w:asciiTheme="minorHAnsi" w:eastAsiaTheme="minorEastAsia" w:hAnsiTheme="minorHAnsi" w:cstheme="minorBidi"/>
            <w:noProof/>
            <w:sz w:val="22"/>
            <w:szCs w:val="22"/>
          </w:rPr>
          <w:tab/>
        </w:r>
        <w:r w:rsidR="00904319" w:rsidRPr="000E395B">
          <w:rPr>
            <w:rStyle w:val="Hypertextovodkaz"/>
            <w:noProof/>
          </w:rPr>
          <w:t>Doprava a infrastruktura</w:t>
        </w:r>
        <w:r w:rsidR="00904319">
          <w:rPr>
            <w:noProof/>
            <w:webHidden/>
          </w:rPr>
          <w:tab/>
        </w:r>
        <w:r w:rsidR="00920496">
          <w:rPr>
            <w:noProof/>
            <w:webHidden/>
          </w:rPr>
          <w:fldChar w:fldCharType="begin"/>
        </w:r>
        <w:r w:rsidR="00904319">
          <w:rPr>
            <w:noProof/>
            <w:webHidden/>
          </w:rPr>
          <w:instrText xml:space="preserve"> PAGEREF _Toc303234715 \h </w:instrText>
        </w:r>
        <w:r w:rsidR="00920496">
          <w:rPr>
            <w:noProof/>
            <w:webHidden/>
          </w:rPr>
        </w:r>
        <w:r w:rsidR="00920496">
          <w:rPr>
            <w:noProof/>
            <w:webHidden/>
          </w:rPr>
          <w:fldChar w:fldCharType="separate"/>
        </w:r>
        <w:r w:rsidR="00904319">
          <w:rPr>
            <w:noProof/>
            <w:webHidden/>
          </w:rPr>
          <w:t>38</w:t>
        </w:r>
        <w:r w:rsidR="00920496">
          <w:rPr>
            <w:noProof/>
            <w:webHidden/>
          </w:rPr>
          <w:fldChar w:fldCharType="end"/>
        </w:r>
      </w:hyperlink>
    </w:p>
    <w:p w:rsidR="00904319" w:rsidRDefault="008E6027">
      <w:pPr>
        <w:pStyle w:val="Obsah1"/>
        <w:tabs>
          <w:tab w:val="left" w:pos="440"/>
          <w:tab w:val="right" w:leader="dot" w:pos="13994"/>
        </w:tabs>
        <w:rPr>
          <w:rFonts w:asciiTheme="minorHAnsi" w:eastAsiaTheme="minorEastAsia" w:hAnsiTheme="minorHAnsi" w:cstheme="minorBidi"/>
          <w:noProof/>
          <w:sz w:val="22"/>
          <w:szCs w:val="22"/>
        </w:rPr>
      </w:pPr>
      <w:hyperlink r:id="rId17" w:anchor="_Toc303234716" w:history="1">
        <w:r w:rsidR="00904319" w:rsidRPr="000E395B">
          <w:rPr>
            <w:rStyle w:val="Hypertextovodkaz"/>
            <w:noProof/>
          </w:rPr>
          <w:t>7.</w:t>
        </w:r>
        <w:r w:rsidR="00904319">
          <w:rPr>
            <w:rFonts w:asciiTheme="minorHAnsi" w:eastAsiaTheme="minorEastAsia" w:hAnsiTheme="minorHAnsi" w:cstheme="minorBidi"/>
            <w:noProof/>
            <w:sz w:val="22"/>
            <w:szCs w:val="22"/>
          </w:rPr>
          <w:tab/>
        </w:r>
        <w:r w:rsidR="00904319" w:rsidRPr="000E395B">
          <w:rPr>
            <w:rStyle w:val="Hypertextovodkaz"/>
            <w:noProof/>
          </w:rPr>
          <w:t>Spolupráce</w:t>
        </w:r>
        <w:r w:rsidR="00904319">
          <w:rPr>
            <w:noProof/>
            <w:webHidden/>
          </w:rPr>
          <w:tab/>
        </w:r>
        <w:r w:rsidR="00920496">
          <w:rPr>
            <w:noProof/>
            <w:webHidden/>
          </w:rPr>
          <w:fldChar w:fldCharType="begin"/>
        </w:r>
        <w:r w:rsidR="00904319">
          <w:rPr>
            <w:noProof/>
            <w:webHidden/>
          </w:rPr>
          <w:instrText xml:space="preserve"> PAGEREF _Toc303234716 \h </w:instrText>
        </w:r>
        <w:r w:rsidR="00920496">
          <w:rPr>
            <w:noProof/>
            <w:webHidden/>
          </w:rPr>
        </w:r>
        <w:r w:rsidR="00920496">
          <w:rPr>
            <w:noProof/>
            <w:webHidden/>
          </w:rPr>
          <w:fldChar w:fldCharType="separate"/>
        </w:r>
        <w:r w:rsidR="00904319">
          <w:rPr>
            <w:noProof/>
            <w:webHidden/>
          </w:rPr>
          <w:t>38</w:t>
        </w:r>
        <w:r w:rsidR="00920496">
          <w:rPr>
            <w:noProof/>
            <w:webHidden/>
          </w:rPr>
          <w:fldChar w:fldCharType="end"/>
        </w:r>
      </w:hyperlink>
    </w:p>
    <w:p w:rsidR="007C677B" w:rsidRDefault="00920496" w:rsidP="00BF557E">
      <w:r>
        <w:fldChar w:fldCharType="end"/>
      </w:r>
    </w:p>
    <w:p w:rsidR="00D95E9C" w:rsidRDefault="00D95E9C" w:rsidP="00BF557E"/>
    <w:p w:rsidR="00D95E9C" w:rsidRDefault="00D95E9C" w:rsidP="00BF557E"/>
    <w:p w:rsidR="00D95E9C" w:rsidRDefault="00D95E9C" w:rsidP="00BF557E"/>
    <w:p w:rsidR="00D95E9C" w:rsidRDefault="00D95E9C" w:rsidP="00BF557E"/>
    <w:p w:rsidR="00D95E9C" w:rsidRDefault="00D95E9C" w:rsidP="00BF557E"/>
    <w:p w:rsidR="00D95E9C" w:rsidRDefault="00D95E9C" w:rsidP="00BF557E"/>
    <w:p w:rsidR="00D95E9C" w:rsidRDefault="00D95E9C" w:rsidP="00BF557E"/>
    <w:p w:rsidR="00D95E9C" w:rsidRDefault="00D95E9C" w:rsidP="00BF557E"/>
    <w:p w:rsidR="00D95E9C" w:rsidRDefault="00D95E9C" w:rsidP="00BF557E"/>
    <w:p w:rsidR="00D95E9C" w:rsidRDefault="00D95E9C" w:rsidP="00BF557E"/>
    <w:p w:rsidR="00D95E9C" w:rsidRDefault="00D95E9C" w:rsidP="00BF557E"/>
    <w:p w:rsidR="00D95E9C" w:rsidRDefault="00D95E9C" w:rsidP="00BF557E"/>
    <w:p w:rsidR="004E2710" w:rsidRDefault="004E2710" w:rsidP="00BF557E">
      <w:r>
        <w:lastRenderedPageBreak/>
        <w:t>Důvod k vytvoření ISÚ</w:t>
      </w:r>
    </w:p>
    <w:p w:rsidR="004E2710" w:rsidRDefault="004E2710" w:rsidP="00BF557E"/>
    <w:p w:rsidR="004E2710" w:rsidRPr="004E2710" w:rsidRDefault="004E2710" w:rsidP="004E2710">
      <w:pPr>
        <w:autoSpaceDE w:val="0"/>
        <w:autoSpaceDN w:val="0"/>
        <w:adjustRightInd w:val="0"/>
        <w:jc w:val="both"/>
      </w:pPr>
      <w:r w:rsidRPr="004E2710">
        <w:t xml:space="preserve">Důvodem pro vznik strategie je potřeba stanovení cílů a strategie Místní akční skupiny </w:t>
      </w:r>
      <w:r>
        <w:t>Královská stezka o.p.s.</w:t>
      </w:r>
      <w:r w:rsidRPr="004E2710">
        <w:t xml:space="preserve">. Strategie rozvoje MAS </w:t>
      </w:r>
      <w:r>
        <w:t>Královská stezka</w:t>
      </w:r>
      <w:r w:rsidRPr="004E2710">
        <w:t xml:space="preserve"> je integrovaným projektem celého území – skládá se z podrobné analýzy výchozího stavu a ze souhrnu navrhovaných řešení. Na tuto strategii budou navazovat konkrétní projekty, které budou zaměřeny na řešení problémů týkajících se celého území i jednotlivých obcí, neziskových a podnikatelských subjektů. </w:t>
      </w:r>
    </w:p>
    <w:p w:rsidR="004E2710" w:rsidRPr="004E2710" w:rsidRDefault="004E2710" w:rsidP="004E2710">
      <w:pPr>
        <w:autoSpaceDE w:val="0"/>
        <w:autoSpaceDN w:val="0"/>
        <w:adjustRightInd w:val="0"/>
        <w:jc w:val="both"/>
      </w:pPr>
      <w:r w:rsidRPr="004E2710">
        <w:t xml:space="preserve">Záměrem strategie je jednak označení problémů, jež se v tomto prostředí vyskytují, a jednak jeho silných stránek a příležitostí. Jejím účelem je nalezení efektivního využívání místních zdrojů, dosažení trvale udržitelného rozvoje, koordinace společných a individuálních aktivit subjektů veřejného, soukromého a neziskového sektoru a také nalezení práce, popř. realizace obyvatel a možností rekreace návštěvníků území. </w:t>
      </w:r>
    </w:p>
    <w:p w:rsidR="004E2710" w:rsidRDefault="004E2710" w:rsidP="004E2710">
      <w:r w:rsidRPr="004E2710">
        <w:t xml:space="preserve">Integrovaná strategie MAS </w:t>
      </w:r>
      <w:r>
        <w:t>Královská stezka</w:t>
      </w:r>
      <w:r w:rsidRPr="004E2710">
        <w:t xml:space="preserve"> vznikala metodou komunitního plánování, jež kombinuje práci místních odborníků s názory široké veřejnosti. Pracovní skupiny složené ze zástupců odborníků i veřejnosti formulovaly priority, opatření a jednotlivé aktivity</w:t>
      </w:r>
    </w:p>
    <w:p w:rsidR="004E2710" w:rsidRDefault="004E2710" w:rsidP="004E2710"/>
    <w:p w:rsidR="004E2710" w:rsidRDefault="004E2710" w:rsidP="004E2710"/>
    <w:p w:rsidR="004E2710" w:rsidRDefault="004E2710" w:rsidP="004E2710"/>
    <w:p w:rsidR="004E2710" w:rsidRDefault="004E2710" w:rsidP="004E2710"/>
    <w:p w:rsidR="004E2710" w:rsidRDefault="004E2710" w:rsidP="004E2710"/>
    <w:p w:rsidR="004E2710" w:rsidRDefault="004E2710" w:rsidP="004E2710"/>
    <w:p w:rsidR="004E2710" w:rsidRDefault="004E2710" w:rsidP="004E2710"/>
    <w:p w:rsidR="004E2710" w:rsidRDefault="004E2710" w:rsidP="004E2710"/>
    <w:p w:rsidR="004E2710" w:rsidRDefault="004E2710" w:rsidP="004E2710"/>
    <w:p w:rsidR="004E2710" w:rsidRDefault="004E2710" w:rsidP="004E2710"/>
    <w:p w:rsidR="004E2710" w:rsidRDefault="004E2710" w:rsidP="004E2710"/>
    <w:p w:rsidR="004E2710" w:rsidRDefault="004E2710" w:rsidP="004E2710"/>
    <w:p w:rsidR="004E2710" w:rsidRDefault="004E2710" w:rsidP="004E2710"/>
    <w:p w:rsidR="004E2710" w:rsidRDefault="004E2710" w:rsidP="004E2710"/>
    <w:p w:rsidR="004E2710" w:rsidRDefault="004E2710" w:rsidP="004E2710"/>
    <w:p w:rsidR="004E2710" w:rsidRDefault="004E2710" w:rsidP="004E2710"/>
    <w:p w:rsidR="004E2710" w:rsidRDefault="004E2710" w:rsidP="004E2710"/>
    <w:p w:rsidR="004E2710" w:rsidRDefault="004E2710" w:rsidP="004E2710"/>
    <w:p w:rsidR="004E2710" w:rsidRDefault="004E2710" w:rsidP="004E2710"/>
    <w:p w:rsidR="004E2710" w:rsidRDefault="004E2710" w:rsidP="004E2710"/>
    <w:p w:rsidR="004E2710" w:rsidRDefault="004E2710" w:rsidP="00BF557E"/>
    <w:p w:rsidR="00BF557E" w:rsidRDefault="00201E4A" w:rsidP="00BF557E">
      <w:r>
        <w:lastRenderedPageBreak/>
        <w:t>Území, na něž se vztahuje ISÚ MAS Královská stezka o.p.s.</w:t>
      </w:r>
    </w:p>
    <w:p w:rsidR="00201E4A" w:rsidRDefault="00672AEF" w:rsidP="00BF557E">
      <w:r>
        <w:rPr>
          <w:noProof/>
        </w:rPr>
        <w:drawing>
          <wp:inline distT="0" distB="0" distL="0" distR="0" wp14:anchorId="6723AE35" wp14:editId="5EDF0E0E">
            <wp:extent cx="4448175" cy="5438775"/>
            <wp:effectExtent l="19050" t="0" r="952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4448175" cy="5438775"/>
                    </a:xfrm>
                    <a:prstGeom prst="rect">
                      <a:avLst/>
                    </a:prstGeom>
                    <a:noFill/>
                    <a:ln w="9525">
                      <a:noFill/>
                      <a:miter lim="800000"/>
                      <a:headEnd/>
                      <a:tailEnd/>
                    </a:ln>
                  </pic:spPr>
                </pic:pic>
              </a:graphicData>
            </a:graphic>
          </wp:inline>
        </w:drawing>
      </w:r>
    </w:p>
    <w:p w:rsidR="008E2964" w:rsidRDefault="008E2964" w:rsidP="00BF557E">
      <w:r>
        <w:lastRenderedPageBreak/>
        <w:t>Svazky obcí na území MAS</w:t>
      </w:r>
    </w:p>
    <w:p w:rsidR="00201E4A" w:rsidRDefault="00672AEF" w:rsidP="00BF557E">
      <w:r>
        <w:rPr>
          <w:noProof/>
        </w:rPr>
        <w:drawing>
          <wp:inline distT="0" distB="0" distL="0" distR="0" wp14:anchorId="2E2B1105" wp14:editId="4538AFCD">
            <wp:extent cx="5543550" cy="4219575"/>
            <wp:effectExtent l="19050" t="0" r="0" b="0"/>
            <wp:docPr id="3" name="obrázek 3" descr="mas_sdruzeni_ob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_sdruzeni_obci"/>
                    <pic:cNvPicPr>
                      <a:picLocks noChangeAspect="1" noChangeArrowheads="1"/>
                    </pic:cNvPicPr>
                  </pic:nvPicPr>
                  <pic:blipFill>
                    <a:blip r:embed="rId19" cstate="print"/>
                    <a:srcRect/>
                    <a:stretch>
                      <a:fillRect/>
                    </a:stretch>
                  </pic:blipFill>
                  <pic:spPr bwMode="auto">
                    <a:xfrm>
                      <a:off x="0" y="0"/>
                      <a:ext cx="5543550" cy="4219575"/>
                    </a:xfrm>
                    <a:prstGeom prst="rect">
                      <a:avLst/>
                    </a:prstGeom>
                    <a:noFill/>
                    <a:ln w="9525">
                      <a:noFill/>
                      <a:miter lim="800000"/>
                      <a:headEnd/>
                      <a:tailEnd/>
                    </a:ln>
                  </pic:spPr>
                </pic:pic>
              </a:graphicData>
            </a:graphic>
          </wp:inline>
        </w:drawing>
      </w:r>
    </w:p>
    <w:p w:rsidR="00433A0D" w:rsidRPr="00433A0D" w:rsidRDefault="00433A0D" w:rsidP="003878D2">
      <w:pPr>
        <w:pStyle w:val="Nadpis1"/>
        <w:rPr>
          <w:sz w:val="20"/>
          <w:szCs w:val="20"/>
        </w:rPr>
      </w:pPr>
    </w:p>
    <w:p w:rsidR="00433A0D" w:rsidRDefault="00433A0D" w:rsidP="003878D2">
      <w:pPr>
        <w:pStyle w:val="Nadpis1"/>
        <w:rPr>
          <w:sz w:val="20"/>
          <w:szCs w:val="20"/>
        </w:rPr>
      </w:pPr>
    </w:p>
    <w:p w:rsidR="00433A0D" w:rsidRDefault="00433A0D" w:rsidP="00433A0D"/>
    <w:p w:rsidR="00433A0D" w:rsidRPr="00433A0D" w:rsidRDefault="00433A0D" w:rsidP="00433A0D"/>
    <w:p w:rsidR="00B81FA2" w:rsidRPr="00B81FA2" w:rsidRDefault="00B81FA2" w:rsidP="00B81FA2">
      <w:pPr>
        <w:pStyle w:val="Nadpis1"/>
        <w:numPr>
          <w:ilvl w:val="0"/>
          <w:numId w:val="26"/>
        </w:numPr>
      </w:pPr>
      <w:bookmarkStart w:id="0" w:name="_Toc303234667"/>
      <w:r w:rsidRPr="00B81FA2">
        <w:lastRenderedPageBreak/>
        <w:t>Lidé a společnost</w:t>
      </w:r>
      <w:bookmarkEnd w:id="0"/>
    </w:p>
    <w:p w:rsidR="00B81FA2" w:rsidRPr="00607A65" w:rsidRDefault="00B81FA2" w:rsidP="00B81FA2">
      <w:pPr>
        <w:rPr>
          <w:color w:val="FF0000"/>
        </w:rPr>
      </w:pPr>
    </w:p>
    <w:p w:rsidR="00B81FA2" w:rsidRPr="00B81FA2" w:rsidRDefault="00B81FA2" w:rsidP="00B81FA2">
      <w:pPr>
        <w:pStyle w:val="Nadpis2"/>
        <w:numPr>
          <w:ilvl w:val="1"/>
          <w:numId w:val="26"/>
        </w:numPr>
      </w:pPr>
      <w:bookmarkStart w:id="1" w:name="_Toc303234668"/>
      <w:r w:rsidRPr="00B81FA2">
        <w:t>Sociodemografické podmínky</w:t>
      </w:r>
      <w:bookmarkEnd w:id="1"/>
    </w:p>
    <w:p w:rsidR="00B81FA2" w:rsidRPr="00B81FA2" w:rsidRDefault="00B81FA2" w:rsidP="00B81FA2">
      <w:r w:rsidRPr="00B81FA2">
        <w:t xml:space="preserve">Místní akční skupina Královská stezka zahrnuje množství obcí a menších měst, které jakoby obklopovaly město Habry. Podle údajů Českého statistického úřadu zde žije k 1.1.2010 celkem 12 304 obyvatel. V posledních letech je počet obyvatel poměrně stabilní. V regionu žijí lidé do 15 let, ale není jich převaha nad osoby s věkem nad 65 let. Pokud se bude region i nadále kladně rozvíjet, je celkem pravděpodobné, že se počet obyvatel bude i nadále zvyšovat. </w:t>
      </w:r>
    </w:p>
    <w:tbl>
      <w:tblPr>
        <w:tblStyle w:val="Svtlstnovnzvraznn2"/>
        <w:tblW w:w="0" w:type="auto"/>
        <w:tblLook w:val="04A0" w:firstRow="1" w:lastRow="0" w:firstColumn="1" w:lastColumn="0" w:noHBand="0" w:noVBand="1"/>
      </w:tblPr>
      <w:tblGrid>
        <w:gridCol w:w="2020"/>
        <w:gridCol w:w="2020"/>
        <w:gridCol w:w="2020"/>
        <w:gridCol w:w="2021"/>
        <w:gridCol w:w="2021"/>
        <w:gridCol w:w="2021"/>
        <w:gridCol w:w="2021"/>
      </w:tblGrid>
      <w:tr w:rsidR="00B81FA2" w:rsidRPr="00B81FA2" w:rsidTr="00B81F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rsidR="00B81FA2" w:rsidRPr="00B81FA2" w:rsidRDefault="00B81FA2" w:rsidP="00B81FA2">
            <w:pPr>
              <w:rPr>
                <w:color w:val="auto"/>
              </w:rPr>
            </w:pPr>
            <w:r w:rsidRPr="00B81FA2">
              <w:rPr>
                <w:color w:val="auto"/>
              </w:rPr>
              <w:t>Obec</w:t>
            </w:r>
          </w:p>
        </w:tc>
        <w:tc>
          <w:tcPr>
            <w:tcW w:w="2020" w:type="dxa"/>
          </w:tcPr>
          <w:p w:rsidR="00B81FA2" w:rsidRPr="00B81FA2" w:rsidRDefault="00B81FA2" w:rsidP="00B81FA2">
            <w:pPr>
              <w:cnfStyle w:val="100000000000" w:firstRow="1" w:lastRow="0" w:firstColumn="0" w:lastColumn="0" w:oddVBand="0" w:evenVBand="0" w:oddHBand="0" w:evenHBand="0" w:firstRowFirstColumn="0" w:firstRowLastColumn="0" w:lastRowFirstColumn="0" w:lastRowLastColumn="0"/>
              <w:rPr>
                <w:color w:val="auto"/>
              </w:rPr>
            </w:pPr>
            <w:r w:rsidRPr="00B81FA2">
              <w:rPr>
                <w:color w:val="auto"/>
              </w:rPr>
              <w:t>Celkový počet obyvatel</w:t>
            </w:r>
          </w:p>
        </w:tc>
        <w:tc>
          <w:tcPr>
            <w:tcW w:w="2020" w:type="dxa"/>
          </w:tcPr>
          <w:p w:rsidR="00B81FA2" w:rsidRPr="00B81FA2" w:rsidRDefault="00B81FA2" w:rsidP="00B81FA2">
            <w:pPr>
              <w:cnfStyle w:val="100000000000" w:firstRow="1" w:lastRow="0" w:firstColumn="0" w:lastColumn="0" w:oddVBand="0" w:evenVBand="0" w:oddHBand="0" w:evenHBand="0" w:firstRowFirstColumn="0" w:firstRowLastColumn="0" w:lastRowFirstColumn="0" w:lastRowLastColumn="0"/>
              <w:rPr>
                <w:color w:val="auto"/>
              </w:rPr>
            </w:pPr>
            <w:r w:rsidRPr="00B81FA2">
              <w:rPr>
                <w:color w:val="auto"/>
              </w:rPr>
              <w:t>Muži</w:t>
            </w:r>
          </w:p>
        </w:tc>
        <w:tc>
          <w:tcPr>
            <w:tcW w:w="2021" w:type="dxa"/>
          </w:tcPr>
          <w:p w:rsidR="00B81FA2" w:rsidRPr="00B81FA2" w:rsidRDefault="00B81FA2" w:rsidP="00B81FA2">
            <w:pPr>
              <w:cnfStyle w:val="100000000000" w:firstRow="1" w:lastRow="0" w:firstColumn="0" w:lastColumn="0" w:oddVBand="0" w:evenVBand="0" w:oddHBand="0" w:evenHBand="0" w:firstRowFirstColumn="0" w:firstRowLastColumn="0" w:lastRowFirstColumn="0" w:lastRowLastColumn="0"/>
              <w:rPr>
                <w:color w:val="auto"/>
              </w:rPr>
            </w:pPr>
            <w:r w:rsidRPr="00B81FA2">
              <w:rPr>
                <w:color w:val="auto"/>
              </w:rPr>
              <w:t>Ženy</w:t>
            </w:r>
          </w:p>
        </w:tc>
        <w:tc>
          <w:tcPr>
            <w:tcW w:w="2021" w:type="dxa"/>
          </w:tcPr>
          <w:p w:rsidR="00B81FA2" w:rsidRPr="00B81FA2" w:rsidRDefault="00B81FA2" w:rsidP="00B81FA2">
            <w:pPr>
              <w:cnfStyle w:val="100000000000" w:firstRow="1" w:lastRow="0" w:firstColumn="0" w:lastColumn="0" w:oddVBand="0" w:evenVBand="0" w:oddHBand="0" w:evenHBand="0" w:firstRowFirstColumn="0" w:firstRowLastColumn="0" w:lastRowFirstColumn="0" w:lastRowLastColumn="0"/>
              <w:rPr>
                <w:color w:val="auto"/>
              </w:rPr>
            </w:pPr>
            <w:r w:rsidRPr="00B81FA2">
              <w:rPr>
                <w:color w:val="auto"/>
              </w:rPr>
              <w:t>Průměrný věk</w:t>
            </w:r>
          </w:p>
        </w:tc>
        <w:tc>
          <w:tcPr>
            <w:tcW w:w="2021" w:type="dxa"/>
          </w:tcPr>
          <w:p w:rsidR="00B81FA2" w:rsidRPr="00B81FA2" w:rsidRDefault="00B81FA2" w:rsidP="00B81FA2">
            <w:pPr>
              <w:cnfStyle w:val="100000000000" w:firstRow="1" w:lastRow="0" w:firstColumn="0" w:lastColumn="0" w:oddVBand="0" w:evenVBand="0" w:oddHBand="0" w:evenHBand="0" w:firstRowFirstColumn="0" w:firstRowLastColumn="0" w:lastRowFirstColumn="0" w:lastRowLastColumn="0"/>
              <w:rPr>
                <w:color w:val="auto"/>
              </w:rPr>
            </w:pPr>
            <w:r w:rsidRPr="00B81FA2">
              <w:rPr>
                <w:color w:val="auto"/>
              </w:rPr>
              <w:t>Průměrný věk muži</w:t>
            </w:r>
          </w:p>
        </w:tc>
        <w:tc>
          <w:tcPr>
            <w:tcW w:w="2021" w:type="dxa"/>
          </w:tcPr>
          <w:p w:rsidR="00B81FA2" w:rsidRPr="00B81FA2" w:rsidRDefault="00B81FA2" w:rsidP="00B81FA2">
            <w:pPr>
              <w:cnfStyle w:val="100000000000" w:firstRow="1" w:lastRow="0" w:firstColumn="0" w:lastColumn="0" w:oddVBand="0" w:evenVBand="0" w:oddHBand="0" w:evenHBand="0" w:firstRowFirstColumn="0" w:firstRowLastColumn="0" w:lastRowFirstColumn="0" w:lastRowLastColumn="0"/>
              <w:rPr>
                <w:color w:val="auto"/>
              </w:rPr>
            </w:pPr>
            <w:r w:rsidRPr="00B81FA2">
              <w:rPr>
                <w:color w:val="auto"/>
              </w:rPr>
              <w:t>Průměrný věk ženy</w:t>
            </w:r>
          </w:p>
        </w:tc>
      </w:tr>
      <w:tr w:rsidR="00B81FA2" w:rsidRPr="00B81FA2" w:rsidTr="00B81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rsidR="00B81FA2" w:rsidRPr="00B81FA2" w:rsidRDefault="00B81FA2" w:rsidP="00B81FA2">
            <w:pPr>
              <w:rPr>
                <w:color w:val="auto"/>
              </w:rPr>
            </w:pPr>
            <w:r w:rsidRPr="00B81FA2">
              <w:rPr>
                <w:color w:val="auto"/>
              </w:rPr>
              <w:t>Habry</w:t>
            </w:r>
          </w:p>
        </w:tc>
        <w:tc>
          <w:tcPr>
            <w:tcW w:w="2020" w:type="dxa"/>
          </w:tcPr>
          <w:p w:rsidR="00B81FA2" w:rsidRPr="00B81FA2" w:rsidRDefault="00B81FA2" w:rsidP="00B81FA2">
            <w:pPr>
              <w:cnfStyle w:val="000000100000" w:firstRow="0" w:lastRow="0" w:firstColumn="0" w:lastColumn="0" w:oddVBand="0" w:evenVBand="0" w:oddHBand="1" w:evenHBand="0" w:firstRowFirstColumn="0" w:firstRowLastColumn="0" w:lastRowFirstColumn="0" w:lastRowLastColumn="0"/>
              <w:rPr>
                <w:color w:val="auto"/>
              </w:rPr>
            </w:pPr>
            <w:r w:rsidRPr="00B81FA2">
              <w:rPr>
                <w:color w:val="auto"/>
              </w:rPr>
              <w:t>1313</w:t>
            </w:r>
          </w:p>
        </w:tc>
        <w:tc>
          <w:tcPr>
            <w:tcW w:w="2020" w:type="dxa"/>
          </w:tcPr>
          <w:p w:rsidR="00B81FA2" w:rsidRPr="00B81FA2" w:rsidRDefault="00B81FA2" w:rsidP="00B81FA2">
            <w:pPr>
              <w:cnfStyle w:val="000000100000" w:firstRow="0" w:lastRow="0" w:firstColumn="0" w:lastColumn="0" w:oddVBand="0" w:evenVBand="0" w:oddHBand="1" w:evenHBand="0" w:firstRowFirstColumn="0" w:firstRowLastColumn="0" w:lastRowFirstColumn="0" w:lastRowLastColumn="0"/>
              <w:rPr>
                <w:color w:val="auto"/>
              </w:rPr>
            </w:pPr>
            <w:r w:rsidRPr="00B81FA2">
              <w:rPr>
                <w:color w:val="auto"/>
              </w:rPr>
              <w:t>682</w:t>
            </w:r>
          </w:p>
        </w:tc>
        <w:tc>
          <w:tcPr>
            <w:tcW w:w="2021" w:type="dxa"/>
          </w:tcPr>
          <w:p w:rsidR="00B81FA2" w:rsidRPr="00B81FA2" w:rsidRDefault="00B81FA2" w:rsidP="00B81FA2">
            <w:pPr>
              <w:cnfStyle w:val="000000100000" w:firstRow="0" w:lastRow="0" w:firstColumn="0" w:lastColumn="0" w:oddVBand="0" w:evenVBand="0" w:oddHBand="1" w:evenHBand="0" w:firstRowFirstColumn="0" w:firstRowLastColumn="0" w:lastRowFirstColumn="0" w:lastRowLastColumn="0"/>
              <w:rPr>
                <w:color w:val="auto"/>
              </w:rPr>
            </w:pPr>
            <w:r w:rsidRPr="00B81FA2">
              <w:rPr>
                <w:color w:val="auto"/>
              </w:rPr>
              <w:t>631</w:t>
            </w:r>
          </w:p>
        </w:tc>
        <w:tc>
          <w:tcPr>
            <w:tcW w:w="2021" w:type="dxa"/>
          </w:tcPr>
          <w:p w:rsidR="00B81FA2" w:rsidRPr="00B81FA2" w:rsidRDefault="00B81FA2" w:rsidP="00B81FA2">
            <w:pPr>
              <w:cnfStyle w:val="000000100000" w:firstRow="0" w:lastRow="0" w:firstColumn="0" w:lastColumn="0" w:oddVBand="0" w:evenVBand="0" w:oddHBand="1" w:evenHBand="0" w:firstRowFirstColumn="0" w:firstRowLastColumn="0" w:lastRowFirstColumn="0" w:lastRowLastColumn="0"/>
              <w:rPr>
                <w:color w:val="auto"/>
              </w:rPr>
            </w:pPr>
            <w:r w:rsidRPr="00B81FA2">
              <w:rPr>
                <w:color w:val="auto"/>
              </w:rPr>
              <w:t>41,6</w:t>
            </w:r>
          </w:p>
        </w:tc>
        <w:tc>
          <w:tcPr>
            <w:tcW w:w="2021" w:type="dxa"/>
          </w:tcPr>
          <w:p w:rsidR="00B81FA2" w:rsidRPr="00B81FA2" w:rsidRDefault="00B81FA2" w:rsidP="00B81FA2">
            <w:pPr>
              <w:cnfStyle w:val="000000100000" w:firstRow="0" w:lastRow="0" w:firstColumn="0" w:lastColumn="0" w:oddVBand="0" w:evenVBand="0" w:oddHBand="1" w:evenHBand="0" w:firstRowFirstColumn="0" w:firstRowLastColumn="0" w:lastRowFirstColumn="0" w:lastRowLastColumn="0"/>
              <w:rPr>
                <w:color w:val="auto"/>
              </w:rPr>
            </w:pPr>
            <w:r w:rsidRPr="00B81FA2">
              <w:rPr>
                <w:color w:val="auto"/>
              </w:rPr>
              <w:t>40,5</w:t>
            </w:r>
          </w:p>
        </w:tc>
        <w:tc>
          <w:tcPr>
            <w:tcW w:w="2021" w:type="dxa"/>
          </w:tcPr>
          <w:p w:rsidR="00B81FA2" w:rsidRPr="00B81FA2" w:rsidRDefault="00B81FA2" w:rsidP="00B81FA2">
            <w:pPr>
              <w:cnfStyle w:val="000000100000" w:firstRow="0" w:lastRow="0" w:firstColumn="0" w:lastColumn="0" w:oddVBand="0" w:evenVBand="0" w:oddHBand="1" w:evenHBand="0" w:firstRowFirstColumn="0" w:firstRowLastColumn="0" w:lastRowFirstColumn="0" w:lastRowLastColumn="0"/>
              <w:rPr>
                <w:color w:val="auto"/>
              </w:rPr>
            </w:pPr>
            <w:r w:rsidRPr="00B81FA2">
              <w:rPr>
                <w:color w:val="auto"/>
              </w:rPr>
              <w:t>42,5</w:t>
            </w:r>
          </w:p>
        </w:tc>
      </w:tr>
      <w:tr w:rsidR="00B81FA2" w:rsidRPr="00B81FA2" w:rsidTr="00B81FA2">
        <w:tc>
          <w:tcPr>
            <w:cnfStyle w:val="001000000000" w:firstRow="0" w:lastRow="0" w:firstColumn="1" w:lastColumn="0" w:oddVBand="0" w:evenVBand="0" w:oddHBand="0" w:evenHBand="0" w:firstRowFirstColumn="0" w:firstRowLastColumn="0" w:lastRowFirstColumn="0" w:lastRowLastColumn="0"/>
            <w:tcW w:w="2020" w:type="dxa"/>
          </w:tcPr>
          <w:p w:rsidR="00B81FA2" w:rsidRPr="00B81FA2" w:rsidRDefault="00B81FA2" w:rsidP="00B81FA2">
            <w:pPr>
              <w:rPr>
                <w:color w:val="auto"/>
              </w:rPr>
            </w:pPr>
            <w:r w:rsidRPr="00B81FA2">
              <w:rPr>
                <w:color w:val="auto"/>
              </w:rPr>
              <w:t>Golčův Jeníkov</w:t>
            </w:r>
          </w:p>
        </w:tc>
        <w:tc>
          <w:tcPr>
            <w:tcW w:w="2020" w:type="dxa"/>
          </w:tcPr>
          <w:p w:rsidR="00B81FA2" w:rsidRPr="00B81FA2" w:rsidRDefault="00B81FA2" w:rsidP="00B81FA2">
            <w:pPr>
              <w:cnfStyle w:val="000000000000" w:firstRow="0" w:lastRow="0" w:firstColumn="0" w:lastColumn="0" w:oddVBand="0" w:evenVBand="0" w:oddHBand="0" w:evenHBand="0" w:firstRowFirstColumn="0" w:firstRowLastColumn="0" w:lastRowFirstColumn="0" w:lastRowLastColumn="0"/>
              <w:rPr>
                <w:color w:val="auto"/>
              </w:rPr>
            </w:pPr>
            <w:r w:rsidRPr="00B81FA2">
              <w:rPr>
                <w:color w:val="auto"/>
              </w:rPr>
              <w:t>2674</w:t>
            </w:r>
          </w:p>
        </w:tc>
        <w:tc>
          <w:tcPr>
            <w:tcW w:w="2020" w:type="dxa"/>
          </w:tcPr>
          <w:p w:rsidR="00B81FA2" w:rsidRPr="00B81FA2" w:rsidRDefault="00B81FA2" w:rsidP="00B81FA2">
            <w:pPr>
              <w:cnfStyle w:val="000000000000" w:firstRow="0" w:lastRow="0" w:firstColumn="0" w:lastColumn="0" w:oddVBand="0" w:evenVBand="0" w:oddHBand="0" w:evenHBand="0" w:firstRowFirstColumn="0" w:firstRowLastColumn="0" w:lastRowFirstColumn="0" w:lastRowLastColumn="0"/>
              <w:rPr>
                <w:color w:val="auto"/>
              </w:rPr>
            </w:pPr>
            <w:r w:rsidRPr="00B81FA2">
              <w:rPr>
                <w:color w:val="auto"/>
              </w:rPr>
              <w:t>1315</w:t>
            </w:r>
          </w:p>
        </w:tc>
        <w:tc>
          <w:tcPr>
            <w:tcW w:w="2021" w:type="dxa"/>
          </w:tcPr>
          <w:p w:rsidR="00B81FA2" w:rsidRPr="00B81FA2" w:rsidRDefault="00B81FA2" w:rsidP="00B81FA2">
            <w:pPr>
              <w:cnfStyle w:val="000000000000" w:firstRow="0" w:lastRow="0" w:firstColumn="0" w:lastColumn="0" w:oddVBand="0" w:evenVBand="0" w:oddHBand="0" w:evenHBand="0" w:firstRowFirstColumn="0" w:firstRowLastColumn="0" w:lastRowFirstColumn="0" w:lastRowLastColumn="0"/>
              <w:rPr>
                <w:color w:val="auto"/>
              </w:rPr>
            </w:pPr>
            <w:r w:rsidRPr="00B81FA2">
              <w:rPr>
                <w:color w:val="auto"/>
              </w:rPr>
              <w:t>1359</w:t>
            </w:r>
          </w:p>
        </w:tc>
        <w:tc>
          <w:tcPr>
            <w:tcW w:w="2021" w:type="dxa"/>
          </w:tcPr>
          <w:p w:rsidR="00B81FA2" w:rsidRPr="00B81FA2" w:rsidRDefault="00B81FA2" w:rsidP="00B81FA2">
            <w:pPr>
              <w:cnfStyle w:val="000000000000" w:firstRow="0" w:lastRow="0" w:firstColumn="0" w:lastColumn="0" w:oddVBand="0" w:evenVBand="0" w:oddHBand="0" w:evenHBand="0" w:firstRowFirstColumn="0" w:firstRowLastColumn="0" w:lastRowFirstColumn="0" w:lastRowLastColumn="0"/>
              <w:rPr>
                <w:color w:val="auto"/>
              </w:rPr>
            </w:pPr>
            <w:r w:rsidRPr="00B81FA2">
              <w:rPr>
                <w:color w:val="auto"/>
              </w:rPr>
              <w:t>40,5</w:t>
            </w:r>
          </w:p>
        </w:tc>
        <w:tc>
          <w:tcPr>
            <w:tcW w:w="2021" w:type="dxa"/>
          </w:tcPr>
          <w:p w:rsidR="00B81FA2" w:rsidRPr="00B81FA2" w:rsidRDefault="00B81FA2" w:rsidP="00B81FA2">
            <w:pPr>
              <w:cnfStyle w:val="000000000000" w:firstRow="0" w:lastRow="0" w:firstColumn="0" w:lastColumn="0" w:oddVBand="0" w:evenVBand="0" w:oddHBand="0" w:evenHBand="0" w:firstRowFirstColumn="0" w:firstRowLastColumn="0" w:lastRowFirstColumn="0" w:lastRowLastColumn="0"/>
              <w:rPr>
                <w:color w:val="auto"/>
              </w:rPr>
            </w:pPr>
            <w:r w:rsidRPr="00B81FA2">
              <w:rPr>
                <w:color w:val="auto"/>
              </w:rPr>
              <w:t>39,6</w:t>
            </w:r>
          </w:p>
        </w:tc>
        <w:tc>
          <w:tcPr>
            <w:tcW w:w="2021" w:type="dxa"/>
          </w:tcPr>
          <w:p w:rsidR="00B81FA2" w:rsidRPr="00B81FA2" w:rsidRDefault="00B81FA2" w:rsidP="00B81FA2">
            <w:pPr>
              <w:cnfStyle w:val="000000000000" w:firstRow="0" w:lastRow="0" w:firstColumn="0" w:lastColumn="0" w:oddVBand="0" w:evenVBand="0" w:oddHBand="0" w:evenHBand="0" w:firstRowFirstColumn="0" w:firstRowLastColumn="0" w:lastRowFirstColumn="0" w:lastRowLastColumn="0"/>
              <w:rPr>
                <w:color w:val="auto"/>
              </w:rPr>
            </w:pPr>
            <w:r w:rsidRPr="00B81FA2">
              <w:rPr>
                <w:color w:val="auto"/>
              </w:rPr>
              <w:t>41,4</w:t>
            </w:r>
          </w:p>
        </w:tc>
      </w:tr>
      <w:tr w:rsidR="00B81FA2" w:rsidRPr="00B81FA2" w:rsidTr="00B81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rsidR="00B81FA2" w:rsidRPr="00B81FA2" w:rsidRDefault="00B81FA2" w:rsidP="00B81FA2">
            <w:pPr>
              <w:rPr>
                <w:color w:val="auto"/>
              </w:rPr>
            </w:pPr>
            <w:r w:rsidRPr="00B81FA2">
              <w:rPr>
                <w:color w:val="auto"/>
              </w:rPr>
              <w:t>Vilémov</w:t>
            </w:r>
          </w:p>
        </w:tc>
        <w:tc>
          <w:tcPr>
            <w:tcW w:w="2020" w:type="dxa"/>
          </w:tcPr>
          <w:p w:rsidR="00B81FA2" w:rsidRPr="00B81FA2" w:rsidRDefault="00B81FA2" w:rsidP="00B81FA2">
            <w:pPr>
              <w:cnfStyle w:val="000000100000" w:firstRow="0" w:lastRow="0" w:firstColumn="0" w:lastColumn="0" w:oddVBand="0" w:evenVBand="0" w:oddHBand="1" w:evenHBand="0" w:firstRowFirstColumn="0" w:firstRowLastColumn="0" w:lastRowFirstColumn="0" w:lastRowLastColumn="0"/>
              <w:rPr>
                <w:color w:val="auto"/>
              </w:rPr>
            </w:pPr>
            <w:r w:rsidRPr="00B81FA2">
              <w:rPr>
                <w:color w:val="auto"/>
              </w:rPr>
              <w:t>977</w:t>
            </w:r>
          </w:p>
        </w:tc>
        <w:tc>
          <w:tcPr>
            <w:tcW w:w="2020" w:type="dxa"/>
          </w:tcPr>
          <w:p w:rsidR="00B81FA2" w:rsidRPr="00B81FA2" w:rsidRDefault="00B81FA2" w:rsidP="00B81FA2">
            <w:pPr>
              <w:cnfStyle w:val="000000100000" w:firstRow="0" w:lastRow="0" w:firstColumn="0" w:lastColumn="0" w:oddVBand="0" w:evenVBand="0" w:oddHBand="1" w:evenHBand="0" w:firstRowFirstColumn="0" w:firstRowLastColumn="0" w:lastRowFirstColumn="0" w:lastRowLastColumn="0"/>
              <w:rPr>
                <w:color w:val="auto"/>
              </w:rPr>
            </w:pPr>
            <w:r w:rsidRPr="00B81FA2">
              <w:rPr>
                <w:color w:val="auto"/>
              </w:rPr>
              <w:t>494</w:t>
            </w:r>
          </w:p>
        </w:tc>
        <w:tc>
          <w:tcPr>
            <w:tcW w:w="2021" w:type="dxa"/>
          </w:tcPr>
          <w:p w:rsidR="00B81FA2" w:rsidRPr="00B81FA2" w:rsidRDefault="00B81FA2" w:rsidP="00B81FA2">
            <w:pPr>
              <w:cnfStyle w:val="000000100000" w:firstRow="0" w:lastRow="0" w:firstColumn="0" w:lastColumn="0" w:oddVBand="0" w:evenVBand="0" w:oddHBand="1" w:evenHBand="0" w:firstRowFirstColumn="0" w:firstRowLastColumn="0" w:lastRowFirstColumn="0" w:lastRowLastColumn="0"/>
              <w:rPr>
                <w:color w:val="auto"/>
              </w:rPr>
            </w:pPr>
            <w:r w:rsidRPr="00B81FA2">
              <w:rPr>
                <w:color w:val="auto"/>
              </w:rPr>
              <w:t>483</w:t>
            </w:r>
          </w:p>
        </w:tc>
        <w:tc>
          <w:tcPr>
            <w:tcW w:w="2021" w:type="dxa"/>
          </w:tcPr>
          <w:p w:rsidR="00B81FA2" w:rsidRPr="00B81FA2" w:rsidRDefault="00B81FA2" w:rsidP="00B81FA2">
            <w:pPr>
              <w:cnfStyle w:val="000000100000" w:firstRow="0" w:lastRow="0" w:firstColumn="0" w:lastColumn="0" w:oddVBand="0" w:evenVBand="0" w:oddHBand="1" w:evenHBand="0" w:firstRowFirstColumn="0" w:firstRowLastColumn="0" w:lastRowFirstColumn="0" w:lastRowLastColumn="0"/>
              <w:rPr>
                <w:color w:val="auto"/>
              </w:rPr>
            </w:pPr>
            <w:r w:rsidRPr="00B81FA2">
              <w:rPr>
                <w:color w:val="auto"/>
              </w:rPr>
              <w:t>44,4</w:t>
            </w:r>
          </w:p>
        </w:tc>
        <w:tc>
          <w:tcPr>
            <w:tcW w:w="2021" w:type="dxa"/>
          </w:tcPr>
          <w:p w:rsidR="00B81FA2" w:rsidRPr="00B81FA2" w:rsidRDefault="00B81FA2" w:rsidP="00B81FA2">
            <w:pPr>
              <w:cnfStyle w:val="000000100000" w:firstRow="0" w:lastRow="0" w:firstColumn="0" w:lastColumn="0" w:oddVBand="0" w:evenVBand="0" w:oddHBand="1" w:evenHBand="0" w:firstRowFirstColumn="0" w:firstRowLastColumn="0" w:lastRowFirstColumn="0" w:lastRowLastColumn="0"/>
              <w:rPr>
                <w:color w:val="auto"/>
              </w:rPr>
            </w:pPr>
            <w:r w:rsidRPr="00B81FA2">
              <w:rPr>
                <w:color w:val="auto"/>
              </w:rPr>
              <w:t>43,4</w:t>
            </w:r>
          </w:p>
        </w:tc>
        <w:tc>
          <w:tcPr>
            <w:tcW w:w="2021" w:type="dxa"/>
          </w:tcPr>
          <w:p w:rsidR="00B81FA2" w:rsidRPr="00B81FA2" w:rsidRDefault="00B81FA2" w:rsidP="00B81FA2">
            <w:pPr>
              <w:cnfStyle w:val="000000100000" w:firstRow="0" w:lastRow="0" w:firstColumn="0" w:lastColumn="0" w:oddVBand="0" w:evenVBand="0" w:oddHBand="1" w:evenHBand="0" w:firstRowFirstColumn="0" w:firstRowLastColumn="0" w:lastRowFirstColumn="0" w:lastRowLastColumn="0"/>
              <w:rPr>
                <w:color w:val="auto"/>
              </w:rPr>
            </w:pPr>
            <w:r w:rsidRPr="00B81FA2">
              <w:rPr>
                <w:color w:val="auto"/>
              </w:rPr>
              <w:t>45,4</w:t>
            </w:r>
          </w:p>
        </w:tc>
      </w:tr>
      <w:tr w:rsidR="00B81FA2" w:rsidRPr="00B81FA2" w:rsidTr="00B81FA2">
        <w:tc>
          <w:tcPr>
            <w:cnfStyle w:val="001000000000" w:firstRow="0" w:lastRow="0" w:firstColumn="1" w:lastColumn="0" w:oddVBand="0" w:evenVBand="0" w:oddHBand="0" w:evenHBand="0" w:firstRowFirstColumn="0" w:firstRowLastColumn="0" w:lastRowFirstColumn="0" w:lastRowLastColumn="0"/>
            <w:tcW w:w="2020" w:type="dxa"/>
          </w:tcPr>
          <w:p w:rsidR="00B81FA2" w:rsidRPr="00B81FA2" w:rsidRDefault="00B81FA2" w:rsidP="00B81FA2">
            <w:pPr>
              <w:rPr>
                <w:color w:val="auto"/>
              </w:rPr>
            </w:pPr>
            <w:r w:rsidRPr="00B81FA2">
              <w:rPr>
                <w:color w:val="auto"/>
              </w:rPr>
              <w:t>Horní Krupá</w:t>
            </w:r>
          </w:p>
        </w:tc>
        <w:tc>
          <w:tcPr>
            <w:tcW w:w="2020" w:type="dxa"/>
          </w:tcPr>
          <w:p w:rsidR="00B81FA2" w:rsidRPr="00B81FA2" w:rsidRDefault="00B81FA2" w:rsidP="00B81FA2">
            <w:pPr>
              <w:cnfStyle w:val="000000000000" w:firstRow="0" w:lastRow="0" w:firstColumn="0" w:lastColumn="0" w:oddVBand="0" w:evenVBand="0" w:oddHBand="0" w:evenHBand="0" w:firstRowFirstColumn="0" w:firstRowLastColumn="0" w:lastRowFirstColumn="0" w:lastRowLastColumn="0"/>
              <w:rPr>
                <w:color w:val="auto"/>
              </w:rPr>
            </w:pPr>
            <w:r w:rsidRPr="00B81FA2">
              <w:rPr>
                <w:color w:val="auto"/>
              </w:rPr>
              <w:t>495</w:t>
            </w:r>
          </w:p>
        </w:tc>
        <w:tc>
          <w:tcPr>
            <w:tcW w:w="2020" w:type="dxa"/>
          </w:tcPr>
          <w:p w:rsidR="00B81FA2" w:rsidRPr="00B81FA2" w:rsidRDefault="00B81FA2" w:rsidP="00B81FA2">
            <w:pPr>
              <w:cnfStyle w:val="000000000000" w:firstRow="0" w:lastRow="0" w:firstColumn="0" w:lastColumn="0" w:oddVBand="0" w:evenVBand="0" w:oddHBand="0" w:evenHBand="0" w:firstRowFirstColumn="0" w:firstRowLastColumn="0" w:lastRowFirstColumn="0" w:lastRowLastColumn="0"/>
              <w:rPr>
                <w:color w:val="auto"/>
              </w:rPr>
            </w:pPr>
            <w:r w:rsidRPr="00B81FA2">
              <w:rPr>
                <w:color w:val="auto"/>
              </w:rPr>
              <w:t>250</w:t>
            </w:r>
          </w:p>
        </w:tc>
        <w:tc>
          <w:tcPr>
            <w:tcW w:w="2021" w:type="dxa"/>
          </w:tcPr>
          <w:p w:rsidR="00B81FA2" w:rsidRPr="00B81FA2" w:rsidRDefault="00B81FA2" w:rsidP="00B81FA2">
            <w:pPr>
              <w:cnfStyle w:val="000000000000" w:firstRow="0" w:lastRow="0" w:firstColumn="0" w:lastColumn="0" w:oddVBand="0" w:evenVBand="0" w:oddHBand="0" w:evenHBand="0" w:firstRowFirstColumn="0" w:firstRowLastColumn="0" w:lastRowFirstColumn="0" w:lastRowLastColumn="0"/>
              <w:rPr>
                <w:color w:val="auto"/>
              </w:rPr>
            </w:pPr>
            <w:r w:rsidRPr="00B81FA2">
              <w:rPr>
                <w:color w:val="auto"/>
              </w:rPr>
              <w:t>245</w:t>
            </w:r>
          </w:p>
        </w:tc>
        <w:tc>
          <w:tcPr>
            <w:tcW w:w="2021" w:type="dxa"/>
          </w:tcPr>
          <w:p w:rsidR="00B81FA2" w:rsidRPr="00B81FA2" w:rsidRDefault="00B81FA2" w:rsidP="00B81FA2">
            <w:pPr>
              <w:cnfStyle w:val="000000000000" w:firstRow="0" w:lastRow="0" w:firstColumn="0" w:lastColumn="0" w:oddVBand="0" w:evenVBand="0" w:oddHBand="0" w:evenHBand="0" w:firstRowFirstColumn="0" w:firstRowLastColumn="0" w:lastRowFirstColumn="0" w:lastRowLastColumn="0"/>
              <w:rPr>
                <w:color w:val="auto"/>
              </w:rPr>
            </w:pPr>
            <w:r w:rsidRPr="00B81FA2">
              <w:rPr>
                <w:color w:val="auto"/>
              </w:rPr>
              <w:t>38,0</w:t>
            </w:r>
          </w:p>
        </w:tc>
        <w:tc>
          <w:tcPr>
            <w:tcW w:w="2021" w:type="dxa"/>
          </w:tcPr>
          <w:p w:rsidR="00B81FA2" w:rsidRPr="00B81FA2" w:rsidRDefault="00B81FA2" w:rsidP="00B81FA2">
            <w:pPr>
              <w:cnfStyle w:val="000000000000" w:firstRow="0" w:lastRow="0" w:firstColumn="0" w:lastColumn="0" w:oddVBand="0" w:evenVBand="0" w:oddHBand="0" w:evenHBand="0" w:firstRowFirstColumn="0" w:firstRowLastColumn="0" w:lastRowFirstColumn="0" w:lastRowLastColumn="0"/>
              <w:rPr>
                <w:color w:val="auto"/>
              </w:rPr>
            </w:pPr>
            <w:r w:rsidRPr="00B81FA2">
              <w:rPr>
                <w:color w:val="auto"/>
              </w:rPr>
              <w:t>37,6</w:t>
            </w:r>
          </w:p>
        </w:tc>
        <w:tc>
          <w:tcPr>
            <w:tcW w:w="2021" w:type="dxa"/>
          </w:tcPr>
          <w:p w:rsidR="00B81FA2" w:rsidRPr="00B81FA2" w:rsidRDefault="00B81FA2" w:rsidP="00B81FA2">
            <w:pPr>
              <w:cnfStyle w:val="000000000000" w:firstRow="0" w:lastRow="0" w:firstColumn="0" w:lastColumn="0" w:oddVBand="0" w:evenVBand="0" w:oddHBand="0" w:evenHBand="0" w:firstRowFirstColumn="0" w:firstRowLastColumn="0" w:lastRowFirstColumn="0" w:lastRowLastColumn="0"/>
              <w:rPr>
                <w:color w:val="auto"/>
              </w:rPr>
            </w:pPr>
            <w:r w:rsidRPr="00B81FA2">
              <w:rPr>
                <w:color w:val="auto"/>
              </w:rPr>
              <w:t>38,3</w:t>
            </w:r>
          </w:p>
        </w:tc>
      </w:tr>
      <w:tr w:rsidR="00B81FA2" w:rsidRPr="00B81FA2" w:rsidTr="00B81F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20" w:type="dxa"/>
          </w:tcPr>
          <w:p w:rsidR="00B81FA2" w:rsidRPr="00B81FA2" w:rsidRDefault="00B81FA2" w:rsidP="00B81FA2">
            <w:pPr>
              <w:rPr>
                <w:color w:val="auto"/>
              </w:rPr>
            </w:pPr>
            <w:r w:rsidRPr="00B81FA2">
              <w:rPr>
                <w:color w:val="auto"/>
              </w:rPr>
              <w:t>Vepříkov</w:t>
            </w:r>
          </w:p>
        </w:tc>
        <w:tc>
          <w:tcPr>
            <w:tcW w:w="2020" w:type="dxa"/>
          </w:tcPr>
          <w:p w:rsidR="00B81FA2" w:rsidRPr="00B81FA2" w:rsidRDefault="00B81FA2" w:rsidP="00B81FA2">
            <w:pPr>
              <w:cnfStyle w:val="000000100000" w:firstRow="0" w:lastRow="0" w:firstColumn="0" w:lastColumn="0" w:oddVBand="0" w:evenVBand="0" w:oddHBand="1" w:evenHBand="0" w:firstRowFirstColumn="0" w:firstRowLastColumn="0" w:lastRowFirstColumn="0" w:lastRowLastColumn="0"/>
              <w:rPr>
                <w:color w:val="auto"/>
              </w:rPr>
            </w:pPr>
            <w:r w:rsidRPr="00B81FA2">
              <w:rPr>
                <w:color w:val="auto"/>
              </w:rPr>
              <w:t>349</w:t>
            </w:r>
          </w:p>
        </w:tc>
        <w:tc>
          <w:tcPr>
            <w:tcW w:w="2020" w:type="dxa"/>
          </w:tcPr>
          <w:p w:rsidR="00B81FA2" w:rsidRPr="00B81FA2" w:rsidRDefault="00B81FA2" w:rsidP="00B81FA2">
            <w:pPr>
              <w:cnfStyle w:val="000000100000" w:firstRow="0" w:lastRow="0" w:firstColumn="0" w:lastColumn="0" w:oddVBand="0" w:evenVBand="0" w:oddHBand="1" w:evenHBand="0" w:firstRowFirstColumn="0" w:firstRowLastColumn="0" w:lastRowFirstColumn="0" w:lastRowLastColumn="0"/>
              <w:rPr>
                <w:color w:val="auto"/>
              </w:rPr>
            </w:pPr>
            <w:r w:rsidRPr="00B81FA2">
              <w:rPr>
                <w:color w:val="auto"/>
              </w:rPr>
              <w:t>161</w:t>
            </w:r>
          </w:p>
        </w:tc>
        <w:tc>
          <w:tcPr>
            <w:tcW w:w="2021" w:type="dxa"/>
          </w:tcPr>
          <w:p w:rsidR="00B81FA2" w:rsidRPr="00B81FA2" w:rsidRDefault="00B81FA2" w:rsidP="00B81FA2">
            <w:pPr>
              <w:cnfStyle w:val="000000100000" w:firstRow="0" w:lastRow="0" w:firstColumn="0" w:lastColumn="0" w:oddVBand="0" w:evenVBand="0" w:oddHBand="1" w:evenHBand="0" w:firstRowFirstColumn="0" w:firstRowLastColumn="0" w:lastRowFirstColumn="0" w:lastRowLastColumn="0"/>
              <w:rPr>
                <w:color w:val="auto"/>
              </w:rPr>
            </w:pPr>
            <w:r w:rsidRPr="00B81FA2">
              <w:rPr>
                <w:color w:val="auto"/>
              </w:rPr>
              <w:t>188</w:t>
            </w:r>
          </w:p>
        </w:tc>
        <w:tc>
          <w:tcPr>
            <w:tcW w:w="2021" w:type="dxa"/>
          </w:tcPr>
          <w:p w:rsidR="00B81FA2" w:rsidRPr="00B81FA2" w:rsidRDefault="00B81FA2" w:rsidP="00B81FA2">
            <w:pPr>
              <w:cnfStyle w:val="000000100000" w:firstRow="0" w:lastRow="0" w:firstColumn="0" w:lastColumn="0" w:oddVBand="0" w:evenVBand="0" w:oddHBand="1" w:evenHBand="0" w:firstRowFirstColumn="0" w:firstRowLastColumn="0" w:lastRowFirstColumn="0" w:lastRowLastColumn="0"/>
              <w:rPr>
                <w:color w:val="auto"/>
              </w:rPr>
            </w:pPr>
            <w:r w:rsidRPr="00B81FA2">
              <w:rPr>
                <w:color w:val="auto"/>
              </w:rPr>
              <w:t>42,3</w:t>
            </w:r>
          </w:p>
        </w:tc>
        <w:tc>
          <w:tcPr>
            <w:tcW w:w="2021" w:type="dxa"/>
          </w:tcPr>
          <w:p w:rsidR="00B81FA2" w:rsidRPr="00B81FA2" w:rsidRDefault="00B81FA2" w:rsidP="00B81FA2">
            <w:pPr>
              <w:cnfStyle w:val="000000100000" w:firstRow="0" w:lastRow="0" w:firstColumn="0" w:lastColumn="0" w:oddVBand="0" w:evenVBand="0" w:oddHBand="1" w:evenHBand="0" w:firstRowFirstColumn="0" w:firstRowLastColumn="0" w:lastRowFirstColumn="0" w:lastRowLastColumn="0"/>
              <w:rPr>
                <w:color w:val="auto"/>
              </w:rPr>
            </w:pPr>
            <w:r w:rsidRPr="00B81FA2">
              <w:rPr>
                <w:color w:val="auto"/>
              </w:rPr>
              <w:t>43,1</w:t>
            </w:r>
          </w:p>
        </w:tc>
        <w:tc>
          <w:tcPr>
            <w:tcW w:w="2021" w:type="dxa"/>
          </w:tcPr>
          <w:p w:rsidR="00B81FA2" w:rsidRPr="00B81FA2" w:rsidRDefault="00B81FA2" w:rsidP="00B81FA2">
            <w:pPr>
              <w:cnfStyle w:val="000000100000" w:firstRow="0" w:lastRow="0" w:firstColumn="0" w:lastColumn="0" w:oddVBand="0" w:evenVBand="0" w:oddHBand="1" w:evenHBand="0" w:firstRowFirstColumn="0" w:firstRowLastColumn="0" w:lastRowFirstColumn="0" w:lastRowLastColumn="0"/>
              <w:rPr>
                <w:color w:val="auto"/>
              </w:rPr>
            </w:pPr>
            <w:r w:rsidRPr="00B81FA2">
              <w:rPr>
                <w:color w:val="auto"/>
              </w:rPr>
              <w:t>41,6</w:t>
            </w:r>
          </w:p>
        </w:tc>
      </w:tr>
    </w:tbl>
    <w:p w:rsidR="00B81FA2" w:rsidRPr="00B81FA2" w:rsidRDefault="00B81FA2" w:rsidP="00B81FA2"/>
    <w:p w:rsidR="00B81FA2" w:rsidRPr="00B81FA2" w:rsidRDefault="00B81FA2" w:rsidP="00B81FA2">
      <w:pPr>
        <w:rPr>
          <w:i/>
        </w:rPr>
      </w:pPr>
      <w:r w:rsidRPr="00B81FA2">
        <w:rPr>
          <w:i/>
        </w:rPr>
        <w:t>Zdroj: ČSÚ, 2010</w:t>
      </w:r>
    </w:p>
    <w:p w:rsidR="00B81FA2" w:rsidRPr="00607A65" w:rsidRDefault="00B81FA2" w:rsidP="00B81FA2">
      <w:pPr>
        <w:rPr>
          <w:color w:val="FF0000"/>
        </w:rPr>
      </w:pPr>
    </w:p>
    <w:p w:rsidR="00B81FA2" w:rsidRPr="00607A65" w:rsidRDefault="00B81FA2" w:rsidP="00B81FA2">
      <w:pPr>
        <w:rPr>
          <w:color w:val="FF0000"/>
        </w:rPr>
      </w:pPr>
    </w:p>
    <w:p w:rsidR="00B81FA2" w:rsidRPr="00607A65" w:rsidRDefault="00B81FA2" w:rsidP="00B81FA2">
      <w:pPr>
        <w:pStyle w:val="Nadpis2"/>
        <w:numPr>
          <w:ilvl w:val="1"/>
          <w:numId w:val="26"/>
        </w:numPr>
      </w:pPr>
      <w:bookmarkStart w:id="2" w:name="_Toc303234669"/>
      <w:r w:rsidRPr="00607A65">
        <w:t>Bydlení</w:t>
      </w:r>
      <w:bookmarkEnd w:id="2"/>
    </w:p>
    <w:p w:rsidR="00B81FA2" w:rsidRPr="00B81FA2" w:rsidRDefault="00B81FA2" w:rsidP="00B81FA2">
      <w:r w:rsidRPr="00B81FA2">
        <w:t xml:space="preserve">Domy v regionu (zahrnujeme byty, domy), byly podle výsledků sčítání domů a bytů, trvale obydleny. Již tento ukazatel napovídá, že region má potenciál stát se turisticky a cestovně zajímavým místem (z obcí a měst nevyhlížejí nevzhledné a neupravované budovy před zřícením). V současné době se také čím dál víc obcí zajímá o možná místa, kde by mohli stát nové stavební parcely, které by mohli nabídnout jak mladým obyvatelům obcí, které si chtějí založit rodinu, tak stávajícím, kteří chtějí například odejít z družstevních či obecních bytů. Podle našich zjištění má do budoucna záměr připravit stavební parcely (i se zasíťováním) minimálně 6 obcí v regionu. </w:t>
      </w:r>
    </w:p>
    <w:p w:rsidR="00B81FA2" w:rsidRPr="00B81FA2" w:rsidRDefault="00B81FA2" w:rsidP="00B81FA2"/>
    <w:p w:rsidR="00B81FA2" w:rsidRPr="00B81FA2" w:rsidRDefault="00B81FA2" w:rsidP="00B81FA2">
      <w:pPr>
        <w:pStyle w:val="Nadpis2"/>
        <w:numPr>
          <w:ilvl w:val="1"/>
          <w:numId w:val="26"/>
        </w:numPr>
      </w:pPr>
      <w:bookmarkStart w:id="3" w:name="_Toc303234670"/>
      <w:r w:rsidRPr="00B81FA2">
        <w:lastRenderedPageBreak/>
        <w:t>Vzdělanost v regionu</w:t>
      </w:r>
      <w:bookmarkEnd w:id="3"/>
    </w:p>
    <w:p w:rsidR="00B81FA2" w:rsidRPr="00B81FA2" w:rsidRDefault="00B81FA2" w:rsidP="00B81FA2">
      <w:r w:rsidRPr="00B81FA2">
        <w:t xml:space="preserve">Vzdělání v regionu odpovídá republikovému průměru. Více než ¼ obyvatel uvádí jako nejvyšší dosažené vzdělání střední školu s maturitou a kolem 35 % je uváděno střední odborné vzdělání bez maturity. Přibývá počet obyvatel s vysokoškolským vzděláním. Nyní se pohybuje kolem 6 % v regionu. Z důvodu nízkého pracovního uplatnění ale není předpoklad, že bude počet obyvatel s vysokoškolským vzděláním přibývat. </w:t>
      </w:r>
    </w:p>
    <w:p w:rsidR="00B81FA2" w:rsidRPr="00B81FA2" w:rsidRDefault="00B81FA2" w:rsidP="00B81FA2">
      <w:r w:rsidRPr="00B81FA2">
        <w:t>Hustota a četnost školních zařízení je v regionu vcelku dostačující: Mateřské školy v Habrech, Rozsochatci a Golčově Jeníkově (plánovaná výstavba mateřské školy v obci Olešná – Dobrovolný svazek obcí Krupsko), Základní školy – Habry, Golčův Jeníkov, Skuhrov a Vilémov. Bohužel mnoho dětí a mládeže dojíždí do školských zařízení do okresního města Havlíčkův Brod.</w:t>
      </w:r>
    </w:p>
    <w:p w:rsidR="00B81FA2" w:rsidRDefault="00B81FA2" w:rsidP="00B81FA2">
      <w:pPr>
        <w:pStyle w:val="Nadpis2"/>
        <w:rPr>
          <w:rFonts w:ascii="Times New Roman" w:hAnsi="Times New Roman" w:cs="Times New Roman"/>
          <w:b w:val="0"/>
          <w:bCs w:val="0"/>
          <w:i w:val="0"/>
          <w:iCs w:val="0"/>
          <w:sz w:val="24"/>
          <w:szCs w:val="24"/>
        </w:rPr>
      </w:pPr>
    </w:p>
    <w:p w:rsidR="00B81FA2" w:rsidRPr="00B81FA2" w:rsidRDefault="00B81FA2" w:rsidP="00B81FA2">
      <w:pPr>
        <w:pStyle w:val="Nadpis2"/>
        <w:numPr>
          <w:ilvl w:val="1"/>
          <w:numId w:val="26"/>
        </w:numPr>
      </w:pPr>
      <w:bookmarkStart w:id="4" w:name="_Toc303234671"/>
      <w:r w:rsidRPr="00B81FA2">
        <w:t>Zdravotnictví</w:t>
      </w:r>
      <w:bookmarkEnd w:id="4"/>
    </w:p>
    <w:p w:rsidR="00B81FA2" w:rsidRPr="00B81FA2" w:rsidRDefault="00B81FA2" w:rsidP="00B81FA2">
      <w:r w:rsidRPr="00B81FA2">
        <w:t xml:space="preserve">Zdravotní péče je v 1/3 obcí MAS zajišťována buďto trvalou lékařskou službou, kdy je v obci zřízeno středisko (Golčův Jeníkov), anebo občasnou lékařskou službou – například ordinace zubního lékaře, praktického lékaře pro děti a dorost (Habry). Celkový pohled je však takový, že většina obyvatel dojíždí do větších měst v okolí, kde má zajištěno více lékařů (Chotěboř, Havlíčkův Brod, Jihlava, Čáslav…). Vzdálenost měst ale není taková, aby byla nedostatečná zdravotní služba považována za velký problém. </w:t>
      </w:r>
    </w:p>
    <w:p w:rsidR="00B81FA2" w:rsidRPr="00B81FA2" w:rsidRDefault="00B81FA2" w:rsidP="00B81FA2"/>
    <w:p w:rsidR="00B81FA2" w:rsidRPr="00B81FA2" w:rsidRDefault="00B81FA2" w:rsidP="00B81FA2">
      <w:pPr>
        <w:pStyle w:val="Nadpis2"/>
        <w:numPr>
          <w:ilvl w:val="1"/>
          <w:numId w:val="26"/>
        </w:numPr>
      </w:pPr>
      <w:r w:rsidRPr="00B81FA2">
        <w:t xml:space="preserve"> </w:t>
      </w:r>
      <w:bookmarkStart w:id="5" w:name="_Toc303234672"/>
      <w:r w:rsidRPr="00B81FA2">
        <w:t>Kultura a sport</w:t>
      </w:r>
      <w:bookmarkEnd w:id="5"/>
    </w:p>
    <w:p w:rsidR="00B81FA2" w:rsidRPr="00B81FA2" w:rsidRDefault="00B81FA2" w:rsidP="00B81FA2">
      <w:r w:rsidRPr="00B81FA2">
        <w:t>Region MAS Královské ste</w:t>
      </w:r>
      <w:r w:rsidR="008D3802">
        <w:t>zky je kulturně činorodý. Během celého roku se MAS snaží podporovat různé kulturní a společenské akce (koncerty, divadelní vystoupení, folklórní odpoledne, sportovní akce) ve spolupráci s regionem. V současné době je snaha především o zajištění</w:t>
      </w:r>
      <w:r w:rsidR="00C459EC">
        <w:t xml:space="preserve"> kulturních vystoupení, divadelních přestavení, zajištění činnosti kin či promítání letního kina, kterých nyní v regionu ubývá a postupně mizí. Je tedy základní snahou tyto prvky v regionu udržet a podpořit tím kulturní a společenské vyžití.</w:t>
      </w:r>
    </w:p>
    <w:p w:rsidR="00B81FA2" w:rsidRPr="00B81FA2" w:rsidRDefault="00B81FA2" w:rsidP="00B81FA2">
      <w:r w:rsidRPr="00B81FA2">
        <w:t xml:space="preserve">Velký počet kulturních a historických památek napomáhá k rozvoji společenského života v regionu. Například v městě Habry je budova zámečku, která nyní slouží jako muzeum, ve kterém jsou vystavovány výtvarné prvky. Dříve sloužil jako základní škola, od té doby ale uplynula dlouhá doba a místní jej vyklidili a opravili, aby byl přístupný pro veřejnost. Dále můžeme mezi historické památky, které jsou hojně navštěvovány zařadit vilémovský zámek rodiny Reiských, který je využíván pro pořádání koncertů a hudebních vystoupení. Vilémov, který se stal Vesnicí roku 2003, je krásně upravené centrum obce, kde je budova radnice, nebo lze navštívit v blízkém okolí Evangelický kostel či Faru a katolický kostel sv. Václava. Samozřejmostí je občerstvení a ubytování v soukromé restauraci U Mnicha. V místní části Košťany jsou sluneční hodiny a historická zvonička, která je také velkým lákadlem pro návštěvníky regionu. </w:t>
      </w:r>
    </w:p>
    <w:p w:rsidR="00B81FA2" w:rsidRPr="00B81FA2" w:rsidRDefault="00B81FA2" w:rsidP="00B81FA2">
      <w:r w:rsidRPr="00B81FA2">
        <w:t>Nedaleko Vilémova se nachází město Golčův Jeníkov. I zde jsou význačné historické památky, například kostel sv. Markéty, Golčova tvrz, Loreta, Děkanství (původně jezuitská rezidence) či věž se zvonicí a areál Zámečku, kde nyní mají i výbornou restauraci.</w:t>
      </w:r>
    </w:p>
    <w:p w:rsidR="00B81FA2" w:rsidRPr="00607A65" w:rsidRDefault="00B81FA2" w:rsidP="00B81FA2">
      <w:pPr>
        <w:rPr>
          <w:color w:val="FF0000"/>
        </w:rPr>
      </w:pPr>
      <w:r w:rsidRPr="00B81FA2">
        <w:lastRenderedPageBreak/>
        <w:t>Za menší obce, které mají také své památky můžeme jmenovat Horní Krupou s Jelení studánkou v Kráteckých lesích či rodiště Prof. PhDr. Emila Smetánky. Dále obec Leškovice s dvěmi významnými památníky členů partyzánského oddílu Mistra Jana Husi či obec Rozsochatec a zámek na kopci</w:t>
      </w:r>
      <w:r w:rsidRPr="00607A65">
        <w:rPr>
          <w:color w:val="FF0000"/>
        </w:rPr>
        <w:t>.</w:t>
      </w:r>
    </w:p>
    <w:p w:rsidR="00B81FA2" w:rsidRPr="00B81FA2" w:rsidRDefault="00B81FA2" w:rsidP="00B81FA2">
      <w:r w:rsidRPr="00B81FA2">
        <w:t xml:space="preserve">Vzhledem k tomu, že v regionu působí velké množství zájmových spolků (hasiči, rybáři, sportovci) jsou zde v zimním období pořádány plesy s bohatou tombolou. Celkový počet plesů pořádaných každoročně v regionu se pohybuje okolo 20. K tomu můžeme samozřejmě připočítat myslivecké první a poslední leče. Ovšem nejenom dospělí se v regionu přijdou na své. Právě díky těmto zájmovým spolkům vznikají a i spolky dětské. Téměř v každé vesnici působí Sbor dobrovolných hasičů s týmem složeným především z dětí do 15 let (v některých obcích mají i 2 týmy starších a mladších). Spolky také pořádají karnevaly pro děti, dětské dny, rozloučení s prázdninami apod. Základní školy v okolí během celého roku děti učí scénky a vystoupení, které pak děti předvádí na Setkání seniorů, Dni žen či Dni matek, Školních akademiích či Vánočních besídkách. </w:t>
      </w:r>
    </w:p>
    <w:p w:rsidR="00B81FA2" w:rsidRPr="00B81FA2" w:rsidRDefault="00B81FA2" w:rsidP="00B81FA2">
      <w:r w:rsidRPr="00B81FA2">
        <w:t>Co se týče sportovních aktivit, které jsou v regionu využívány tak můžeme jmenovat především turistiku a cyklistiku, pro kterou se zde nabízí ideální využití. Začíná se postupně rozvíjet agroturistika a nově jsou vytvářeny hipostezky. V regionu je poměrně velký výčet koupališť (ať již přírodních nebo umělých) a dětských hřišť. Obce také často žádají o dotace na vybudování víceúčelových hřišť (např. obec Kámen – v areálu je hřiště na tenis, volejbal, fotbal). Známé jsou také Tělovýchovné jednoty, které navštěvuje velké množství místních dětí (TJ Sokol Lučice, TJ Sokol Rozsochatec, TJ Sokol Golčův Jeníkov, TJ Tis). Větší sportovní využití nabízí okolní města, která nejsou vzdálena více než 15 km (fitnes).</w:t>
      </w:r>
    </w:p>
    <w:p w:rsidR="00B81FA2" w:rsidRPr="00B81FA2" w:rsidRDefault="00B81FA2" w:rsidP="00B81FA2"/>
    <w:p w:rsidR="00B81FA2" w:rsidRPr="00B81FA2" w:rsidRDefault="00B81FA2" w:rsidP="00B81FA2">
      <w:r w:rsidRPr="00B81FA2">
        <w:t>Výčet památek a kulturních míst v regionu:</w:t>
      </w:r>
    </w:p>
    <w:tbl>
      <w:tblPr>
        <w:tblStyle w:val="Moderntabulka"/>
        <w:tblW w:w="0" w:type="auto"/>
        <w:tblLook w:val="04A0" w:firstRow="1" w:lastRow="0" w:firstColumn="1" w:lastColumn="0" w:noHBand="0" w:noVBand="1"/>
      </w:tblPr>
      <w:tblGrid>
        <w:gridCol w:w="7072"/>
        <w:gridCol w:w="7072"/>
      </w:tblGrid>
      <w:tr w:rsidR="00B81FA2" w:rsidRPr="00B81FA2" w:rsidTr="00B81FA2">
        <w:trPr>
          <w:cnfStyle w:val="100000000000" w:firstRow="1" w:lastRow="0" w:firstColumn="0" w:lastColumn="0" w:oddVBand="0" w:evenVBand="0" w:oddHBand="0" w:evenHBand="0" w:firstRowFirstColumn="0" w:firstRowLastColumn="0" w:lastRowFirstColumn="0" w:lastRowLastColumn="0"/>
        </w:trPr>
        <w:tc>
          <w:tcPr>
            <w:tcW w:w="7072" w:type="dxa"/>
          </w:tcPr>
          <w:p w:rsidR="00B81FA2" w:rsidRPr="00B81FA2" w:rsidRDefault="00B81FA2" w:rsidP="00B81FA2">
            <w:pPr>
              <w:rPr>
                <w:b w:val="0"/>
              </w:rPr>
            </w:pPr>
            <w:r w:rsidRPr="00B81FA2">
              <w:rPr>
                <w:b w:val="0"/>
              </w:rPr>
              <w:t>Borek</w:t>
            </w:r>
          </w:p>
        </w:tc>
        <w:tc>
          <w:tcPr>
            <w:tcW w:w="7072" w:type="dxa"/>
          </w:tcPr>
          <w:p w:rsidR="00B81FA2" w:rsidRPr="00B81FA2" w:rsidRDefault="00B81FA2" w:rsidP="00B81FA2">
            <w:pPr>
              <w:rPr>
                <w:b w:val="0"/>
              </w:rPr>
            </w:pPr>
            <w:r w:rsidRPr="00B81FA2">
              <w:rPr>
                <w:b w:val="0"/>
              </w:rPr>
              <w:t>Lom, znovuotevřený historický hotel Harmonie, Kaple</w:t>
            </w:r>
          </w:p>
        </w:tc>
      </w:tr>
      <w:tr w:rsidR="00B81FA2" w:rsidRPr="00B81FA2" w:rsidTr="00B81FA2">
        <w:trPr>
          <w:cnfStyle w:val="000000100000" w:firstRow="0" w:lastRow="0" w:firstColumn="0" w:lastColumn="0" w:oddVBand="0" w:evenVBand="0" w:oddHBand="1" w:evenHBand="0" w:firstRowFirstColumn="0" w:firstRowLastColumn="0" w:lastRowFirstColumn="0" w:lastRowLastColumn="0"/>
        </w:trPr>
        <w:tc>
          <w:tcPr>
            <w:tcW w:w="7072" w:type="dxa"/>
          </w:tcPr>
          <w:p w:rsidR="00B81FA2" w:rsidRPr="00B81FA2" w:rsidRDefault="00B81FA2" w:rsidP="00B81FA2">
            <w:r w:rsidRPr="00B81FA2">
              <w:t>Čachotín</w:t>
            </w:r>
          </w:p>
        </w:tc>
        <w:tc>
          <w:tcPr>
            <w:tcW w:w="7072" w:type="dxa"/>
          </w:tcPr>
          <w:p w:rsidR="00B81FA2" w:rsidRPr="00B81FA2" w:rsidRDefault="00B81FA2" w:rsidP="00B81FA2">
            <w:r w:rsidRPr="00B81FA2">
              <w:t>Kostel sv. Vavřince, pomník legionáře Josefa Sobotky, Zvonice</w:t>
            </w:r>
          </w:p>
        </w:tc>
      </w:tr>
      <w:tr w:rsidR="00B81FA2" w:rsidRPr="00B81FA2" w:rsidTr="00B81FA2">
        <w:trPr>
          <w:cnfStyle w:val="000000010000" w:firstRow="0" w:lastRow="0" w:firstColumn="0" w:lastColumn="0" w:oddVBand="0" w:evenVBand="0" w:oddHBand="0" w:evenHBand="1" w:firstRowFirstColumn="0" w:firstRowLastColumn="0" w:lastRowFirstColumn="0" w:lastRowLastColumn="0"/>
        </w:trPr>
        <w:tc>
          <w:tcPr>
            <w:tcW w:w="7072" w:type="dxa"/>
          </w:tcPr>
          <w:p w:rsidR="00B81FA2" w:rsidRPr="00B81FA2" w:rsidRDefault="00B81FA2" w:rsidP="00B81FA2">
            <w:r w:rsidRPr="00B81FA2">
              <w:t>Dolní Krupá</w:t>
            </w:r>
          </w:p>
        </w:tc>
        <w:tc>
          <w:tcPr>
            <w:tcW w:w="7072" w:type="dxa"/>
          </w:tcPr>
          <w:p w:rsidR="00B81FA2" w:rsidRPr="00B81FA2" w:rsidRDefault="00B81FA2" w:rsidP="00B81FA2">
            <w:r w:rsidRPr="00B81FA2">
              <w:t>Muzeum, zřícenina hradu Ronovec, kaple sv. Michala, kostel sv. Víta, Zámek, socha sv. Anny, památní utonutí faráře Jana Rutsche</w:t>
            </w:r>
          </w:p>
        </w:tc>
      </w:tr>
      <w:tr w:rsidR="00B81FA2" w:rsidRPr="00B81FA2" w:rsidTr="00B81FA2">
        <w:trPr>
          <w:cnfStyle w:val="000000100000" w:firstRow="0" w:lastRow="0" w:firstColumn="0" w:lastColumn="0" w:oddVBand="0" w:evenVBand="0" w:oddHBand="1" w:evenHBand="0" w:firstRowFirstColumn="0" w:firstRowLastColumn="0" w:lastRowFirstColumn="0" w:lastRowLastColumn="0"/>
        </w:trPr>
        <w:tc>
          <w:tcPr>
            <w:tcW w:w="7072" w:type="dxa"/>
          </w:tcPr>
          <w:p w:rsidR="00B81FA2" w:rsidRPr="00B81FA2" w:rsidRDefault="00B81FA2" w:rsidP="00B81FA2">
            <w:r w:rsidRPr="00B81FA2">
              <w:t>Golčův Jeníkov</w:t>
            </w:r>
          </w:p>
        </w:tc>
        <w:tc>
          <w:tcPr>
            <w:tcW w:w="7072" w:type="dxa"/>
          </w:tcPr>
          <w:p w:rsidR="00B81FA2" w:rsidRPr="00B81FA2" w:rsidRDefault="00B81FA2" w:rsidP="00B81FA2">
            <w:r w:rsidRPr="00B81FA2">
              <w:t>Golčova tvrz, kostel sv. Markéty, kostel sv. Františka Serafinského</w:t>
            </w:r>
          </w:p>
        </w:tc>
      </w:tr>
      <w:tr w:rsidR="00B81FA2" w:rsidRPr="00B81FA2" w:rsidTr="00B81FA2">
        <w:trPr>
          <w:cnfStyle w:val="000000010000" w:firstRow="0" w:lastRow="0" w:firstColumn="0" w:lastColumn="0" w:oddVBand="0" w:evenVBand="0" w:oddHBand="0" w:evenHBand="1" w:firstRowFirstColumn="0" w:firstRowLastColumn="0" w:lastRowFirstColumn="0" w:lastRowLastColumn="0"/>
        </w:trPr>
        <w:tc>
          <w:tcPr>
            <w:tcW w:w="7072" w:type="dxa"/>
          </w:tcPr>
          <w:p w:rsidR="00B81FA2" w:rsidRPr="00B81FA2" w:rsidRDefault="00B81FA2" w:rsidP="00B81FA2">
            <w:r w:rsidRPr="00B81FA2">
              <w:t>Habry</w:t>
            </w:r>
          </w:p>
        </w:tc>
        <w:tc>
          <w:tcPr>
            <w:tcW w:w="7072" w:type="dxa"/>
          </w:tcPr>
          <w:p w:rsidR="00B81FA2" w:rsidRPr="00B81FA2" w:rsidRDefault="00B81FA2" w:rsidP="00B81FA2">
            <w:r w:rsidRPr="00B81FA2">
              <w:t>Židovský hřbitov, kostel Nanebevzetí Panny Marie, Městský dům</w:t>
            </w:r>
          </w:p>
        </w:tc>
      </w:tr>
      <w:tr w:rsidR="00B81FA2" w:rsidRPr="00B81FA2" w:rsidTr="00B81FA2">
        <w:trPr>
          <w:cnfStyle w:val="000000100000" w:firstRow="0" w:lastRow="0" w:firstColumn="0" w:lastColumn="0" w:oddVBand="0" w:evenVBand="0" w:oddHBand="1" w:evenHBand="0" w:firstRowFirstColumn="0" w:firstRowLastColumn="0" w:lastRowFirstColumn="0" w:lastRowLastColumn="0"/>
        </w:trPr>
        <w:tc>
          <w:tcPr>
            <w:tcW w:w="7072" w:type="dxa"/>
          </w:tcPr>
          <w:p w:rsidR="00B81FA2" w:rsidRPr="00B81FA2" w:rsidRDefault="00B81FA2" w:rsidP="00B81FA2">
            <w:r w:rsidRPr="00B81FA2">
              <w:t>Heřmanice</w:t>
            </w:r>
          </w:p>
        </w:tc>
        <w:tc>
          <w:tcPr>
            <w:tcW w:w="7072" w:type="dxa"/>
          </w:tcPr>
          <w:p w:rsidR="00B81FA2" w:rsidRPr="00B81FA2" w:rsidRDefault="00B81FA2" w:rsidP="00B81FA2">
            <w:r w:rsidRPr="00B81FA2">
              <w:t>Přehrada Pařížov, kostel sv. Bartoloměje</w:t>
            </w:r>
          </w:p>
        </w:tc>
      </w:tr>
      <w:tr w:rsidR="00B81FA2" w:rsidRPr="00B81FA2" w:rsidTr="00B81FA2">
        <w:trPr>
          <w:cnfStyle w:val="000000010000" w:firstRow="0" w:lastRow="0" w:firstColumn="0" w:lastColumn="0" w:oddVBand="0" w:evenVBand="0" w:oddHBand="0" w:evenHBand="1" w:firstRowFirstColumn="0" w:firstRowLastColumn="0" w:lastRowFirstColumn="0" w:lastRowLastColumn="0"/>
        </w:trPr>
        <w:tc>
          <w:tcPr>
            <w:tcW w:w="7072" w:type="dxa"/>
          </w:tcPr>
          <w:p w:rsidR="00B81FA2" w:rsidRPr="00B81FA2" w:rsidRDefault="00B81FA2" w:rsidP="00B81FA2">
            <w:r w:rsidRPr="00B81FA2">
              <w:t>Horní Krupá</w:t>
            </w:r>
          </w:p>
        </w:tc>
        <w:tc>
          <w:tcPr>
            <w:tcW w:w="7072" w:type="dxa"/>
          </w:tcPr>
          <w:p w:rsidR="00B81FA2" w:rsidRPr="00B81FA2" w:rsidRDefault="00B81FA2" w:rsidP="00B81FA2">
            <w:r w:rsidRPr="00B81FA2">
              <w:t>Evangelický kostel, kaple sv. Panny Marie, památný buk (300 let)</w:t>
            </w:r>
          </w:p>
        </w:tc>
      </w:tr>
      <w:tr w:rsidR="00B81FA2" w:rsidRPr="00B81FA2" w:rsidTr="00B81FA2">
        <w:trPr>
          <w:cnfStyle w:val="000000100000" w:firstRow="0" w:lastRow="0" w:firstColumn="0" w:lastColumn="0" w:oddVBand="0" w:evenVBand="0" w:oddHBand="1" w:evenHBand="0" w:firstRowFirstColumn="0" w:firstRowLastColumn="0" w:lastRowFirstColumn="0" w:lastRowLastColumn="0"/>
        </w:trPr>
        <w:tc>
          <w:tcPr>
            <w:tcW w:w="7072" w:type="dxa"/>
          </w:tcPr>
          <w:p w:rsidR="00B81FA2" w:rsidRPr="00B81FA2" w:rsidRDefault="00B81FA2" w:rsidP="00B81FA2">
            <w:r w:rsidRPr="00B81FA2">
              <w:t>Kámen</w:t>
            </w:r>
          </w:p>
        </w:tc>
        <w:tc>
          <w:tcPr>
            <w:tcW w:w="7072" w:type="dxa"/>
          </w:tcPr>
          <w:p w:rsidR="00B81FA2" w:rsidRPr="00B81FA2" w:rsidRDefault="00B81FA2" w:rsidP="00B81FA2">
            <w:r w:rsidRPr="00B81FA2">
              <w:t>Kaple sv. Jana Nepomuckého, Poštovní stanice</w:t>
            </w:r>
          </w:p>
        </w:tc>
      </w:tr>
      <w:tr w:rsidR="00B81FA2" w:rsidRPr="00B81FA2" w:rsidTr="00B81FA2">
        <w:trPr>
          <w:cnfStyle w:val="000000010000" w:firstRow="0" w:lastRow="0" w:firstColumn="0" w:lastColumn="0" w:oddVBand="0" w:evenVBand="0" w:oddHBand="0" w:evenHBand="1" w:firstRowFirstColumn="0" w:firstRowLastColumn="0" w:lastRowFirstColumn="0" w:lastRowLastColumn="0"/>
        </w:trPr>
        <w:tc>
          <w:tcPr>
            <w:tcW w:w="7072" w:type="dxa"/>
          </w:tcPr>
          <w:p w:rsidR="00B81FA2" w:rsidRPr="00B81FA2" w:rsidRDefault="00B81FA2" w:rsidP="00B81FA2">
            <w:r w:rsidRPr="00B81FA2">
              <w:t>Kraborovice</w:t>
            </w:r>
          </w:p>
        </w:tc>
        <w:tc>
          <w:tcPr>
            <w:tcW w:w="7072" w:type="dxa"/>
          </w:tcPr>
          <w:p w:rsidR="00B81FA2" w:rsidRPr="00B81FA2" w:rsidRDefault="00B81FA2" w:rsidP="00B81FA2">
            <w:r w:rsidRPr="00B81FA2">
              <w:t>Zámek v Úhrově, památná lípa, kaple sv. Antonína Paduánského</w:t>
            </w:r>
          </w:p>
        </w:tc>
      </w:tr>
      <w:tr w:rsidR="00B81FA2" w:rsidRPr="00B81FA2" w:rsidTr="00B81FA2">
        <w:trPr>
          <w:cnfStyle w:val="000000100000" w:firstRow="0" w:lastRow="0" w:firstColumn="0" w:lastColumn="0" w:oddVBand="0" w:evenVBand="0" w:oddHBand="1" w:evenHBand="0" w:firstRowFirstColumn="0" w:firstRowLastColumn="0" w:lastRowFirstColumn="0" w:lastRowLastColumn="0"/>
        </w:trPr>
        <w:tc>
          <w:tcPr>
            <w:tcW w:w="7072" w:type="dxa"/>
          </w:tcPr>
          <w:p w:rsidR="00B81FA2" w:rsidRPr="00B81FA2" w:rsidRDefault="00B81FA2" w:rsidP="00B81FA2">
            <w:r w:rsidRPr="00B81FA2">
              <w:t>Leškovice</w:t>
            </w:r>
          </w:p>
        </w:tc>
        <w:tc>
          <w:tcPr>
            <w:tcW w:w="7072" w:type="dxa"/>
          </w:tcPr>
          <w:p w:rsidR="00B81FA2" w:rsidRPr="00B81FA2" w:rsidRDefault="00B81FA2" w:rsidP="00B81FA2">
            <w:r w:rsidRPr="00B81FA2">
              <w:t>Pomník padlým partyzánům, Památník padlým partyzánům</w:t>
            </w:r>
          </w:p>
        </w:tc>
      </w:tr>
      <w:tr w:rsidR="00B81FA2" w:rsidRPr="00B81FA2" w:rsidTr="00B81FA2">
        <w:trPr>
          <w:cnfStyle w:val="000000010000" w:firstRow="0" w:lastRow="0" w:firstColumn="0" w:lastColumn="0" w:oddVBand="0" w:evenVBand="0" w:oddHBand="0" w:evenHBand="1" w:firstRowFirstColumn="0" w:firstRowLastColumn="0" w:lastRowFirstColumn="0" w:lastRowLastColumn="0"/>
        </w:trPr>
        <w:tc>
          <w:tcPr>
            <w:tcW w:w="7072" w:type="dxa"/>
          </w:tcPr>
          <w:p w:rsidR="00B81FA2" w:rsidRPr="00B81FA2" w:rsidRDefault="00B81FA2" w:rsidP="00B81FA2">
            <w:r w:rsidRPr="00B81FA2">
              <w:t>Lučice</w:t>
            </w:r>
          </w:p>
        </w:tc>
        <w:tc>
          <w:tcPr>
            <w:tcW w:w="7072" w:type="dxa"/>
          </w:tcPr>
          <w:p w:rsidR="00B81FA2" w:rsidRPr="00B81FA2" w:rsidRDefault="00B81FA2" w:rsidP="00B81FA2">
            <w:r w:rsidRPr="00B81FA2">
              <w:t>Kostel sv. Markéty, Žižkova studánka a bysta, Dům Františka Welze</w:t>
            </w:r>
          </w:p>
        </w:tc>
      </w:tr>
      <w:tr w:rsidR="00B81FA2" w:rsidRPr="00B81FA2" w:rsidTr="00B81FA2">
        <w:trPr>
          <w:cnfStyle w:val="000000100000" w:firstRow="0" w:lastRow="0" w:firstColumn="0" w:lastColumn="0" w:oddVBand="0" w:evenVBand="0" w:oddHBand="1" w:evenHBand="0" w:firstRowFirstColumn="0" w:firstRowLastColumn="0" w:lastRowFirstColumn="0" w:lastRowLastColumn="0"/>
        </w:trPr>
        <w:tc>
          <w:tcPr>
            <w:tcW w:w="7072" w:type="dxa"/>
          </w:tcPr>
          <w:p w:rsidR="00B81FA2" w:rsidRPr="00B81FA2" w:rsidRDefault="00B81FA2" w:rsidP="00B81FA2">
            <w:r w:rsidRPr="00B81FA2">
              <w:t>Městys Vilémov</w:t>
            </w:r>
          </w:p>
        </w:tc>
        <w:tc>
          <w:tcPr>
            <w:tcW w:w="7072" w:type="dxa"/>
          </w:tcPr>
          <w:p w:rsidR="00B81FA2" w:rsidRPr="00B81FA2" w:rsidRDefault="00B81FA2" w:rsidP="00B81FA2">
            <w:r w:rsidRPr="00B81FA2">
              <w:t>Zámek rodiny Reiských, Radnice, historické domy, Pupík Evropy</w:t>
            </w:r>
          </w:p>
        </w:tc>
      </w:tr>
      <w:tr w:rsidR="00B81FA2" w:rsidRPr="00B81FA2" w:rsidTr="00B81FA2">
        <w:trPr>
          <w:cnfStyle w:val="000000010000" w:firstRow="0" w:lastRow="0" w:firstColumn="0" w:lastColumn="0" w:oddVBand="0" w:evenVBand="0" w:oddHBand="0" w:evenHBand="1" w:firstRowFirstColumn="0" w:firstRowLastColumn="0" w:lastRowFirstColumn="0" w:lastRowLastColumn="0"/>
        </w:trPr>
        <w:tc>
          <w:tcPr>
            <w:tcW w:w="7072" w:type="dxa"/>
          </w:tcPr>
          <w:p w:rsidR="00B81FA2" w:rsidRPr="00B81FA2" w:rsidRDefault="00B81FA2" w:rsidP="00B81FA2">
            <w:r w:rsidRPr="00B81FA2">
              <w:lastRenderedPageBreak/>
              <w:t>Nejepín</w:t>
            </w:r>
          </w:p>
        </w:tc>
        <w:tc>
          <w:tcPr>
            <w:tcW w:w="7072" w:type="dxa"/>
          </w:tcPr>
          <w:p w:rsidR="00B81FA2" w:rsidRPr="00B81FA2" w:rsidRDefault="00B81FA2" w:rsidP="00B81FA2">
            <w:r w:rsidRPr="00B81FA2">
              <w:t>Zámek pánů Dobřanských</w:t>
            </w:r>
          </w:p>
        </w:tc>
      </w:tr>
      <w:tr w:rsidR="00B81FA2" w:rsidRPr="00B81FA2" w:rsidTr="00B81FA2">
        <w:trPr>
          <w:cnfStyle w:val="000000100000" w:firstRow="0" w:lastRow="0" w:firstColumn="0" w:lastColumn="0" w:oddVBand="0" w:evenVBand="0" w:oddHBand="1" w:evenHBand="0" w:firstRowFirstColumn="0" w:firstRowLastColumn="0" w:lastRowFirstColumn="0" w:lastRowLastColumn="0"/>
        </w:trPr>
        <w:tc>
          <w:tcPr>
            <w:tcW w:w="7072" w:type="dxa"/>
          </w:tcPr>
          <w:p w:rsidR="00B81FA2" w:rsidRPr="00B81FA2" w:rsidRDefault="00B81FA2" w:rsidP="00B81FA2">
            <w:r w:rsidRPr="00B81FA2">
              <w:t>Nová Ves u Leštiny</w:t>
            </w:r>
          </w:p>
        </w:tc>
        <w:tc>
          <w:tcPr>
            <w:tcW w:w="7072" w:type="dxa"/>
          </w:tcPr>
          <w:p w:rsidR="00B81FA2" w:rsidRPr="00B81FA2" w:rsidRDefault="00B81FA2" w:rsidP="00B81FA2">
            <w:r w:rsidRPr="00B81FA2">
              <w:t>Kaple, Křížek</w:t>
            </w:r>
          </w:p>
        </w:tc>
      </w:tr>
      <w:tr w:rsidR="00B81FA2" w:rsidRPr="00B81FA2" w:rsidTr="00B81FA2">
        <w:trPr>
          <w:cnfStyle w:val="000000010000" w:firstRow="0" w:lastRow="0" w:firstColumn="0" w:lastColumn="0" w:oddVBand="0" w:evenVBand="0" w:oddHBand="0" w:evenHBand="1" w:firstRowFirstColumn="0" w:firstRowLastColumn="0" w:lastRowFirstColumn="0" w:lastRowLastColumn="0"/>
        </w:trPr>
        <w:tc>
          <w:tcPr>
            <w:tcW w:w="7072" w:type="dxa"/>
          </w:tcPr>
          <w:p w:rsidR="00B81FA2" w:rsidRPr="00B81FA2" w:rsidRDefault="00B81FA2" w:rsidP="00B81FA2">
            <w:r w:rsidRPr="00B81FA2">
              <w:t>Olešná</w:t>
            </w:r>
          </w:p>
        </w:tc>
        <w:tc>
          <w:tcPr>
            <w:tcW w:w="7072" w:type="dxa"/>
          </w:tcPr>
          <w:p w:rsidR="00B81FA2" w:rsidRPr="00B81FA2" w:rsidRDefault="00B81FA2" w:rsidP="00B81FA2">
            <w:r w:rsidRPr="00B81FA2">
              <w:t>Kaple sv. Floriána</w:t>
            </w:r>
          </w:p>
        </w:tc>
      </w:tr>
      <w:tr w:rsidR="00B81FA2" w:rsidRPr="00B81FA2" w:rsidTr="00B81FA2">
        <w:trPr>
          <w:cnfStyle w:val="000000100000" w:firstRow="0" w:lastRow="0" w:firstColumn="0" w:lastColumn="0" w:oddVBand="0" w:evenVBand="0" w:oddHBand="1" w:evenHBand="0" w:firstRowFirstColumn="0" w:firstRowLastColumn="0" w:lastRowFirstColumn="0" w:lastRowLastColumn="0"/>
        </w:trPr>
        <w:tc>
          <w:tcPr>
            <w:tcW w:w="7072" w:type="dxa"/>
          </w:tcPr>
          <w:p w:rsidR="00B81FA2" w:rsidRPr="00B81FA2" w:rsidRDefault="00B81FA2" w:rsidP="00B81FA2">
            <w:r w:rsidRPr="00B81FA2">
              <w:t>Podmoky</w:t>
            </w:r>
          </w:p>
        </w:tc>
        <w:tc>
          <w:tcPr>
            <w:tcW w:w="7072" w:type="dxa"/>
          </w:tcPr>
          <w:p w:rsidR="00B81FA2" w:rsidRPr="00B81FA2" w:rsidRDefault="00B81FA2" w:rsidP="00B81FA2">
            <w:r w:rsidRPr="00B81FA2">
              <w:t>Hrad Hrádek, kostel sv. Panny Marie, Stavení - hostinec</w:t>
            </w:r>
          </w:p>
        </w:tc>
      </w:tr>
      <w:tr w:rsidR="00B81FA2" w:rsidRPr="00B81FA2" w:rsidTr="00B81FA2">
        <w:trPr>
          <w:cnfStyle w:val="000000010000" w:firstRow="0" w:lastRow="0" w:firstColumn="0" w:lastColumn="0" w:oddVBand="0" w:evenVBand="0" w:oddHBand="0" w:evenHBand="1" w:firstRowFirstColumn="0" w:firstRowLastColumn="0" w:lastRowFirstColumn="0" w:lastRowLastColumn="0"/>
        </w:trPr>
        <w:tc>
          <w:tcPr>
            <w:tcW w:w="7072" w:type="dxa"/>
          </w:tcPr>
          <w:p w:rsidR="00B81FA2" w:rsidRPr="00B81FA2" w:rsidRDefault="00B81FA2" w:rsidP="00B81FA2">
            <w:r w:rsidRPr="00B81FA2">
              <w:t>Pohleď</w:t>
            </w:r>
          </w:p>
        </w:tc>
        <w:tc>
          <w:tcPr>
            <w:tcW w:w="7072" w:type="dxa"/>
          </w:tcPr>
          <w:p w:rsidR="00B81FA2" w:rsidRPr="00B81FA2" w:rsidRDefault="00B81FA2" w:rsidP="00B81FA2">
            <w:r w:rsidRPr="00B81FA2">
              <w:t>Skanzen Michalův statek</w:t>
            </w:r>
          </w:p>
        </w:tc>
      </w:tr>
      <w:tr w:rsidR="00B81FA2" w:rsidRPr="00B81FA2" w:rsidTr="00B81FA2">
        <w:trPr>
          <w:cnfStyle w:val="000000100000" w:firstRow="0" w:lastRow="0" w:firstColumn="0" w:lastColumn="0" w:oddVBand="0" w:evenVBand="0" w:oddHBand="1" w:evenHBand="0" w:firstRowFirstColumn="0" w:firstRowLastColumn="0" w:lastRowFirstColumn="0" w:lastRowLastColumn="0"/>
        </w:trPr>
        <w:tc>
          <w:tcPr>
            <w:tcW w:w="7072" w:type="dxa"/>
          </w:tcPr>
          <w:p w:rsidR="00B81FA2" w:rsidRPr="00B81FA2" w:rsidRDefault="00B81FA2" w:rsidP="00B81FA2">
            <w:r w:rsidRPr="00B81FA2">
              <w:t>Radostín</w:t>
            </w:r>
          </w:p>
        </w:tc>
        <w:tc>
          <w:tcPr>
            <w:tcW w:w="7072" w:type="dxa"/>
          </w:tcPr>
          <w:p w:rsidR="00B81FA2" w:rsidRPr="00B81FA2" w:rsidRDefault="00B81FA2" w:rsidP="00B81FA2">
            <w:r w:rsidRPr="00B81FA2">
              <w:t>Památní buk lesní, Silniční sloup – brzdový kámen, Krucifix – sv. Jan Nepomucký</w:t>
            </w:r>
          </w:p>
        </w:tc>
      </w:tr>
      <w:tr w:rsidR="00B81FA2" w:rsidRPr="00B81FA2" w:rsidTr="00B81FA2">
        <w:trPr>
          <w:cnfStyle w:val="000000010000" w:firstRow="0" w:lastRow="0" w:firstColumn="0" w:lastColumn="0" w:oddVBand="0" w:evenVBand="0" w:oddHBand="0" w:evenHBand="1" w:firstRowFirstColumn="0" w:firstRowLastColumn="0" w:lastRowFirstColumn="0" w:lastRowLastColumn="0"/>
        </w:trPr>
        <w:tc>
          <w:tcPr>
            <w:tcW w:w="7072" w:type="dxa"/>
          </w:tcPr>
          <w:p w:rsidR="00B81FA2" w:rsidRPr="00B81FA2" w:rsidRDefault="00B81FA2" w:rsidP="00B81FA2">
            <w:r w:rsidRPr="00B81FA2">
              <w:t>Rozsochatec</w:t>
            </w:r>
          </w:p>
        </w:tc>
        <w:tc>
          <w:tcPr>
            <w:tcW w:w="7072" w:type="dxa"/>
          </w:tcPr>
          <w:p w:rsidR="00B81FA2" w:rsidRPr="00B81FA2" w:rsidRDefault="00B81FA2" w:rsidP="00B81FA2">
            <w:r w:rsidRPr="00B81FA2">
              <w:t>Zámek na kopci, socha rotmistra Václava Kohoutka, Křížový kámen</w:t>
            </w:r>
          </w:p>
        </w:tc>
      </w:tr>
      <w:tr w:rsidR="00B81FA2" w:rsidRPr="00B81FA2" w:rsidTr="00B81FA2">
        <w:trPr>
          <w:cnfStyle w:val="000000100000" w:firstRow="0" w:lastRow="0" w:firstColumn="0" w:lastColumn="0" w:oddVBand="0" w:evenVBand="0" w:oddHBand="1" w:evenHBand="0" w:firstRowFirstColumn="0" w:firstRowLastColumn="0" w:lastRowFirstColumn="0" w:lastRowLastColumn="0"/>
        </w:trPr>
        <w:tc>
          <w:tcPr>
            <w:tcW w:w="7072" w:type="dxa"/>
          </w:tcPr>
          <w:p w:rsidR="00B81FA2" w:rsidRPr="00B81FA2" w:rsidRDefault="00B81FA2" w:rsidP="00B81FA2">
            <w:r w:rsidRPr="00B81FA2">
              <w:t>Sedletín</w:t>
            </w:r>
          </w:p>
        </w:tc>
        <w:tc>
          <w:tcPr>
            <w:tcW w:w="7072" w:type="dxa"/>
          </w:tcPr>
          <w:p w:rsidR="00B81FA2" w:rsidRPr="00B81FA2" w:rsidRDefault="00B81FA2" w:rsidP="00B81FA2">
            <w:r w:rsidRPr="00B81FA2">
              <w:t>Kaplička navštívení Panny Marie, Křížek se zvoničkou</w:t>
            </w:r>
          </w:p>
        </w:tc>
      </w:tr>
      <w:tr w:rsidR="00B81FA2" w:rsidRPr="00B81FA2" w:rsidTr="00B81FA2">
        <w:trPr>
          <w:cnfStyle w:val="000000010000" w:firstRow="0" w:lastRow="0" w:firstColumn="0" w:lastColumn="0" w:oddVBand="0" w:evenVBand="0" w:oddHBand="0" w:evenHBand="1" w:firstRowFirstColumn="0" w:firstRowLastColumn="0" w:lastRowFirstColumn="0" w:lastRowLastColumn="0"/>
        </w:trPr>
        <w:tc>
          <w:tcPr>
            <w:tcW w:w="7072" w:type="dxa"/>
          </w:tcPr>
          <w:p w:rsidR="00B81FA2" w:rsidRPr="00B81FA2" w:rsidRDefault="00B81FA2" w:rsidP="00B81FA2">
            <w:r w:rsidRPr="00B81FA2">
              <w:t>Skryje</w:t>
            </w:r>
          </w:p>
        </w:tc>
        <w:tc>
          <w:tcPr>
            <w:tcW w:w="7072" w:type="dxa"/>
          </w:tcPr>
          <w:p w:rsidR="00B81FA2" w:rsidRPr="00B81FA2" w:rsidRDefault="00B81FA2" w:rsidP="00B81FA2">
            <w:r w:rsidRPr="00B81FA2">
              <w:t>Zámek Hostačov, Kaplička, Kámen</w:t>
            </w:r>
          </w:p>
        </w:tc>
      </w:tr>
      <w:tr w:rsidR="00B81FA2" w:rsidRPr="00B81FA2" w:rsidTr="00B81FA2">
        <w:trPr>
          <w:cnfStyle w:val="000000100000" w:firstRow="0" w:lastRow="0" w:firstColumn="0" w:lastColumn="0" w:oddVBand="0" w:evenVBand="0" w:oddHBand="1" w:evenHBand="0" w:firstRowFirstColumn="0" w:firstRowLastColumn="0" w:lastRowFirstColumn="0" w:lastRowLastColumn="0"/>
        </w:trPr>
        <w:tc>
          <w:tcPr>
            <w:tcW w:w="7072" w:type="dxa"/>
          </w:tcPr>
          <w:p w:rsidR="00B81FA2" w:rsidRPr="00B81FA2" w:rsidRDefault="00B81FA2" w:rsidP="00B81FA2">
            <w:r w:rsidRPr="00B81FA2">
              <w:t>Skuhrov</w:t>
            </w:r>
          </w:p>
        </w:tc>
        <w:tc>
          <w:tcPr>
            <w:tcW w:w="7072" w:type="dxa"/>
          </w:tcPr>
          <w:p w:rsidR="00B81FA2" w:rsidRPr="00B81FA2" w:rsidRDefault="00B81FA2" w:rsidP="00B81FA2">
            <w:r w:rsidRPr="00B81FA2">
              <w:t>Kostel sv. Mikuláše, barokní fara</w:t>
            </w:r>
          </w:p>
        </w:tc>
      </w:tr>
      <w:tr w:rsidR="00B81FA2" w:rsidRPr="00B81FA2" w:rsidTr="00B81FA2">
        <w:trPr>
          <w:cnfStyle w:val="000000010000" w:firstRow="0" w:lastRow="0" w:firstColumn="0" w:lastColumn="0" w:oddVBand="0" w:evenVBand="0" w:oddHBand="0" w:evenHBand="1" w:firstRowFirstColumn="0" w:firstRowLastColumn="0" w:lastRowFirstColumn="0" w:lastRowLastColumn="0"/>
        </w:trPr>
        <w:tc>
          <w:tcPr>
            <w:tcW w:w="7072" w:type="dxa"/>
          </w:tcPr>
          <w:p w:rsidR="00B81FA2" w:rsidRPr="00B81FA2" w:rsidRDefault="00B81FA2" w:rsidP="00B81FA2">
            <w:r w:rsidRPr="00B81FA2">
              <w:t>Tis</w:t>
            </w:r>
          </w:p>
        </w:tc>
        <w:tc>
          <w:tcPr>
            <w:tcW w:w="7072" w:type="dxa"/>
          </w:tcPr>
          <w:p w:rsidR="00B81FA2" w:rsidRPr="00B81FA2" w:rsidRDefault="00B81FA2" w:rsidP="00B81FA2">
            <w:r w:rsidRPr="00B81FA2">
              <w:t>Kaple sv. Trojice, Kostel sv. Bartoloměje, kaple sv. Jana Nepomuckého</w:t>
            </w:r>
          </w:p>
        </w:tc>
      </w:tr>
      <w:tr w:rsidR="00B81FA2" w:rsidRPr="00B81FA2" w:rsidTr="00B81FA2">
        <w:trPr>
          <w:cnfStyle w:val="000000100000" w:firstRow="0" w:lastRow="0" w:firstColumn="0" w:lastColumn="0" w:oddVBand="0" w:evenVBand="0" w:oddHBand="1" w:evenHBand="0" w:firstRowFirstColumn="0" w:firstRowLastColumn="0" w:lastRowFirstColumn="0" w:lastRowLastColumn="0"/>
        </w:trPr>
        <w:tc>
          <w:tcPr>
            <w:tcW w:w="7072" w:type="dxa"/>
          </w:tcPr>
          <w:p w:rsidR="00B81FA2" w:rsidRPr="00B81FA2" w:rsidRDefault="00B81FA2" w:rsidP="00B81FA2">
            <w:r w:rsidRPr="00B81FA2">
              <w:t>Uhelná Příbram</w:t>
            </w:r>
          </w:p>
        </w:tc>
        <w:tc>
          <w:tcPr>
            <w:tcW w:w="7072" w:type="dxa"/>
          </w:tcPr>
          <w:p w:rsidR="00B81FA2" w:rsidRPr="00B81FA2" w:rsidRDefault="00B81FA2" w:rsidP="00B81FA2">
            <w:r w:rsidRPr="00B81FA2">
              <w:t>Rodinný dům, Kostel sv. Archanděla Michaela,Fara</w:t>
            </w:r>
          </w:p>
        </w:tc>
      </w:tr>
      <w:tr w:rsidR="00B81FA2" w:rsidRPr="00B81FA2" w:rsidTr="00B81FA2">
        <w:trPr>
          <w:cnfStyle w:val="000000010000" w:firstRow="0" w:lastRow="0" w:firstColumn="0" w:lastColumn="0" w:oddVBand="0" w:evenVBand="0" w:oddHBand="0" w:evenHBand="1" w:firstRowFirstColumn="0" w:firstRowLastColumn="0" w:lastRowFirstColumn="0" w:lastRowLastColumn="0"/>
        </w:trPr>
        <w:tc>
          <w:tcPr>
            <w:tcW w:w="7072" w:type="dxa"/>
          </w:tcPr>
          <w:p w:rsidR="00B81FA2" w:rsidRPr="00B81FA2" w:rsidRDefault="00B81FA2" w:rsidP="00B81FA2">
            <w:r w:rsidRPr="00B81FA2">
              <w:t>Vepříkov</w:t>
            </w:r>
          </w:p>
        </w:tc>
        <w:tc>
          <w:tcPr>
            <w:tcW w:w="7072" w:type="dxa"/>
          </w:tcPr>
          <w:p w:rsidR="00B81FA2" w:rsidRPr="00B81FA2" w:rsidRDefault="00B81FA2" w:rsidP="00B81FA2">
            <w:r w:rsidRPr="00B81FA2">
              <w:t>Stodola krásných krámů, Roubenka</w:t>
            </w:r>
          </w:p>
        </w:tc>
      </w:tr>
      <w:tr w:rsidR="00B81FA2" w:rsidRPr="00B81FA2" w:rsidTr="00B81FA2">
        <w:trPr>
          <w:cnfStyle w:val="000000100000" w:firstRow="0" w:lastRow="0" w:firstColumn="0" w:lastColumn="0" w:oddVBand="0" w:evenVBand="0" w:oddHBand="1" w:evenHBand="0" w:firstRowFirstColumn="0" w:firstRowLastColumn="0" w:lastRowFirstColumn="0" w:lastRowLastColumn="0"/>
        </w:trPr>
        <w:tc>
          <w:tcPr>
            <w:tcW w:w="7072" w:type="dxa"/>
          </w:tcPr>
          <w:p w:rsidR="00B81FA2" w:rsidRPr="00B81FA2" w:rsidRDefault="00B81FA2" w:rsidP="00B81FA2">
            <w:r w:rsidRPr="00B81FA2">
              <w:t>Zvěstovice</w:t>
            </w:r>
          </w:p>
        </w:tc>
        <w:tc>
          <w:tcPr>
            <w:tcW w:w="7072" w:type="dxa"/>
          </w:tcPr>
          <w:p w:rsidR="00B81FA2" w:rsidRPr="00B81FA2" w:rsidRDefault="00B81FA2" w:rsidP="00B81FA2">
            <w:r w:rsidRPr="00B81FA2">
              <w:t>Hřbitovní kaple, Křížek</w:t>
            </w:r>
          </w:p>
        </w:tc>
      </w:tr>
    </w:tbl>
    <w:p w:rsidR="00B81FA2" w:rsidRPr="00B81FA2" w:rsidRDefault="00B81FA2" w:rsidP="00B81FA2"/>
    <w:p w:rsidR="00B81FA2" w:rsidRPr="00B81FA2" w:rsidRDefault="00B81FA2" w:rsidP="00B81FA2"/>
    <w:p w:rsidR="00B81FA2" w:rsidRPr="00B81FA2" w:rsidRDefault="00B81FA2" w:rsidP="00B81FA2">
      <w:r w:rsidRPr="00B81FA2">
        <w:t>Celková úroveň památek je většinou v dobrém stavu, některé památky jsou ale bohužel ve stavu zanedbaném a případné opravy by jim jistě pomohly.</w:t>
      </w:r>
    </w:p>
    <w:p w:rsidR="00B81FA2" w:rsidRPr="00B81FA2" w:rsidRDefault="00B81FA2" w:rsidP="00B81FA2"/>
    <w:p w:rsidR="00B81FA2" w:rsidRPr="00B81FA2" w:rsidRDefault="00B81FA2" w:rsidP="00B81FA2">
      <w:pPr>
        <w:pStyle w:val="Nadpis2"/>
        <w:numPr>
          <w:ilvl w:val="1"/>
          <w:numId w:val="26"/>
        </w:numPr>
      </w:pPr>
      <w:bookmarkStart w:id="6" w:name="_Toc303234673"/>
      <w:r w:rsidRPr="00B81FA2">
        <w:t>Hospodářství</w:t>
      </w:r>
      <w:bookmarkEnd w:id="6"/>
    </w:p>
    <w:p w:rsidR="00B81FA2" w:rsidRPr="00B81FA2" w:rsidRDefault="00B81FA2" w:rsidP="00B81FA2">
      <w:r w:rsidRPr="00B81FA2">
        <w:t>V regionu MAS Královská stezka, která je umístěna v severní části Českomoravské vrchoviny, patří zemědělství k důležitým aspektům kraje. V obcích působí Zemědělská obchodní družstva a z krajiny je využíváno až 68,7 % zemědělské půdy (viz následující tabulka).</w:t>
      </w:r>
    </w:p>
    <w:tbl>
      <w:tblPr>
        <w:tblStyle w:val="Mkatabulky"/>
        <w:tblW w:w="0" w:type="auto"/>
        <w:tblLook w:val="04A0" w:firstRow="1" w:lastRow="0" w:firstColumn="1" w:lastColumn="0" w:noHBand="0" w:noVBand="1"/>
      </w:tblPr>
      <w:tblGrid>
        <w:gridCol w:w="1414"/>
        <w:gridCol w:w="1414"/>
        <w:gridCol w:w="1414"/>
        <w:gridCol w:w="1414"/>
        <w:gridCol w:w="1414"/>
        <w:gridCol w:w="1414"/>
        <w:gridCol w:w="1415"/>
        <w:gridCol w:w="1415"/>
        <w:gridCol w:w="1415"/>
        <w:gridCol w:w="1415"/>
      </w:tblGrid>
      <w:tr w:rsidR="00B81FA2" w:rsidRPr="00B81FA2" w:rsidTr="00B81FA2">
        <w:tc>
          <w:tcPr>
            <w:tcW w:w="1414" w:type="dxa"/>
            <w:vMerge w:val="restart"/>
            <w:shd w:val="clear" w:color="auto" w:fill="92D050"/>
          </w:tcPr>
          <w:p w:rsidR="00B81FA2" w:rsidRPr="00B81FA2" w:rsidRDefault="00B81FA2" w:rsidP="00B81FA2">
            <w:pPr>
              <w:jc w:val="center"/>
              <w:rPr>
                <w:rFonts w:ascii="Calibri" w:hAnsi="Calibri"/>
              </w:rPr>
            </w:pPr>
            <w:r w:rsidRPr="00B81FA2">
              <w:rPr>
                <w:rFonts w:ascii="Calibri" w:hAnsi="Calibri"/>
              </w:rPr>
              <w:t>Landuse (%)</w:t>
            </w:r>
          </w:p>
        </w:tc>
        <w:tc>
          <w:tcPr>
            <w:tcW w:w="1414" w:type="dxa"/>
            <w:vMerge w:val="restart"/>
            <w:shd w:val="clear" w:color="auto" w:fill="92D050"/>
          </w:tcPr>
          <w:p w:rsidR="00B81FA2" w:rsidRPr="00B81FA2" w:rsidRDefault="00B81FA2" w:rsidP="00B81FA2">
            <w:pPr>
              <w:jc w:val="center"/>
              <w:rPr>
                <w:rFonts w:ascii="Calibri" w:hAnsi="Calibri"/>
              </w:rPr>
            </w:pPr>
            <w:r w:rsidRPr="00B81FA2">
              <w:rPr>
                <w:rFonts w:ascii="Calibri" w:hAnsi="Calibri"/>
              </w:rPr>
              <w:t>Zemědělská půda</w:t>
            </w:r>
          </w:p>
        </w:tc>
        <w:tc>
          <w:tcPr>
            <w:tcW w:w="5656" w:type="dxa"/>
            <w:gridSpan w:val="4"/>
            <w:shd w:val="clear" w:color="auto" w:fill="92D050"/>
          </w:tcPr>
          <w:p w:rsidR="00B81FA2" w:rsidRPr="00B81FA2" w:rsidRDefault="00B81FA2" w:rsidP="00B81FA2">
            <w:pPr>
              <w:jc w:val="center"/>
              <w:rPr>
                <w:rFonts w:ascii="Calibri" w:hAnsi="Calibri"/>
              </w:rPr>
            </w:pPr>
            <w:r w:rsidRPr="00B81FA2">
              <w:rPr>
                <w:rFonts w:ascii="Calibri" w:hAnsi="Calibri"/>
              </w:rPr>
              <w:t>Podíl ze zemědělské půdy</w:t>
            </w:r>
          </w:p>
        </w:tc>
        <w:tc>
          <w:tcPr>
            <w:tcW w:w="1415" w:type="dxa"/>
            <w:vMerge w:val="restart"/>
            <w:shd w:val="clear" w:color="auto" w:fill="92D050"/>
          </w:tcPr>
          <w:p w:rsidR="00B81FA2" w:rsidRPr="00B81FA2" w:rsidRDefault="00B81FA2" w:rsidP="00B81FA2">
            <w:pPr>
              <w:jc w:val="center"/>
              <w:rPr>
                <w:rFonts w:ascii="Calibri" w:hAnsi="Calibri"/>
              </w:rPr>
            </w:pPr>
            <w:r w:rsidRPr="00B81FA2">
              <w:rPr>
                <w:rFonts w:ascii="Calibri" w:hAnsi="Calibri"/>
              </w:rPr>
              <w:t>Lesy</w:t>
            </w:r>
          </w:p>
        </w:tc>
        <w:tc>
          <w:tcPr>
            <w:tcW w:w="1415" w:type="dxa"/>
            <w:vMerge w:val="restart"/>
            <w:shd w:val="clear" w:color="auto" w:fill="92D050"/>
          </w:tcPr>
          <w:p w:rsidR="00B81FA2" w:rsidRPr="00B81FA2" w:rsidRDefault="00B81FA2" w:rsidP="00B81FA2">
            <w:pPr>
              <w:jc w:val="center"/>
              <w:rPr>
                <w:rFonts w:ascii="Calibri" w:hAnsi="Calibri"/>
              </w:rPr>
            </w:pPr>
            <w:r w:rsidRPr="00B81FA2">
              <w:rPr>
                <w:rFonts w:ascii="Calibri" w:hAnsi="Calibri"/>
              </w:rPr>
              <w:t>Voda</w:t>
            </w:r>
          </w:p>
        </w:tc>
        <w:tc>
          <w:tcPr>
            <w:tcW w:w="1415" w:type="dxa"/>
            <w:vMerge w:val="restart"/>
            <w:shd w:val="clear" w:color="auto" w:fill="92D050"/>
          </w:tcPr>
          <w:p w:rsidR="00B81FA2" w:rsidRPr="00B81FA2" w:rsidRDefault="00B81FA2" w:rsidP="00B81FA2">
            <w:pPr>
              <w:jc w:val="center"/>
              <w:rPr>
                <w:rFonts w:ascii="Calibri" w:hAnsi="Calibri"/>
              </w:rPr>
            </w:pPr>
            <w:r w:rsidRPr="00B81FA2">
              <w:rPr>
                <w:rFonts w:ascii="Calibri" w:hAnsi="Calibri"/>
              </w:rPr>
              <w:t>Zastavěné území</w:t>
            </w:r>
          </w:p>
        </w:tc>
        <w:tc>
          <w:tcPr>
            <w:tcW w:w="1415" w:type="dxa"/>
            <w:vMerge w:val="restart"/>
            <w:shd w:val="clear" w:color="auto" w:fill="92D050"/>
          </w:tcPr>
          <w:p w:rsidR="00B81FA2" w:rsidRPr="00B81FA2" w:rsidRDefault="00B81FA2" w:rsidP="00B81FA2">
            <w:pPr>
              <w:jc w:val="center"/>
              <w:rPr>
                <w:rFonts w:ascii="Calibri" w:hAnsi="Calibri"/>
              </w:rPr>
            </w:pPr>
            <w:r w:rsidRPr="00B81FA2">
              <w:rPr>
                <w:rFonts w:ascii="Calibri" w:hAnsi="Calibri"/>
              </w:rPr>
              <w:t>Ostatní</w:t>
            </w:r>
          </w:p>
        </w:tc>
      </w:tr>
      <w:tr w:rsidR="00B81FA2" w:rsidRPr="00B81FA2" w:rsidTr="00B81FA2">
        <w:tc>
          <w:tcPr>
            <w:tcW w:w="1414" w:type="dxa"/>
            <w:vMerge/>
          </w:tcPr>
          <w:p w:rsidR="00B81FA2" w:rsidRPr="00B81FA2" w:rsidRDefault="00B81FA2" w:rsidP="00B81FA2">
            <w:pPr>
              <w:jc w:val="center"/>
              <w:rPr>
                <w:rFonts w:ascii="Calibri" w:hAnsi="Calibri"/>
              </w:rPr>
            </w:pPr>
          </w:p>
        </w:tc>
        <w:tc>
          <w:tcPr>
            <w:tcW w:w="1414" w:type="dxa"/>
            <w:vMerge/>
          </w:tcPr>
          <w:p w:rsidR="00B81FA2" w:rsidRPr="00B81FA2" w:rsidRDefault="00B81FA2" w:rsidP="00B81FA2">
            <w:pPr>
              <w:jc w:val="center"/>
              <w:rPr>
                <w:rFonts w:ascii="Calibri" w:hAnsi="Calibri"/>
              </w:rPr>
            </w:pPr>
          </w:p>
        </w:tc>
        <w:tc>
          <w:tcPr>
            <w:tcW w:w="1414" w:type="dxa"/>
          </w:tcPr>
          <w:p w:rsidR="00B81FA2" w:rsidRPr="00B81FA2" w:rsidRDefault="00B81FA2" w:rsidP="00B81FA2">
            <w:pPr>
              <w:jc w:val="center"/>
              <w:rPr>
                <w:rFonts w:ascii="Calibri" w:hAnsi="Calibri"/>
              </w:rPr>
            </w:pPr>
            <w:r w:rsidRPr="00B81FA2">
              <w:rPr>
                <w:rFonts w:ascii="Calibri" w:hAnsi="Calibri"/>
              </w:rPr>
              <w:t>Orná půda</w:t>
            </w:r>
          </w:p>
        </w:tc>
        <w:tc>
          <w:tcPr>
            <w:tcW w:w="1414" w:type="dxa"/>
          </w:tcPr>
          <w:p w:rsidR="00B81FA2" w:rsidRPr="00B81FA2" w:rsidRDefault="00B81FA2" w:rsidP="00B81FA2">
            <w:pPr>
              <w:jc w:val="center"/>
              <w:rPr>
                <w:rFonts w:ascii="Calibri" w:hAnsi="Calibri"/>
              </w:rPr>
            </w:pPr>
            <w:r w:rsidRPr="00B81FA2">
              <w:rPr>
                <w:rFonts w:ascii="Calibri" w:hAnsi="Calibri"/>
              </w:rPr>
              <w:t>Zahrady</w:t>
            </w:r>
          </w:p>
        </w:tc>
        <w:tc>
          <w:tcPr>
            <w:tcW w:w="1414" w:type="dxa"/>
          </w:tcPr>
          <w:p w:rsidR="00B81FA2" w:rsidRPr="00B81FA2" w:rsidRDefault="00B81FA2" w:rsidP="00B81FA2">
            <w:pPr>
              <w:jc w:val="center"/>
              <w:rPr>
                <w:rFonts w:ascii="Calibri" w:hAnsi="Calibri"/>
              </w:rPr>
            </w:pPr>
            <w:r w:rsidRPr="00B81FA2">
              <w:rPr>
                <w:rFonts w:ascii="Calibri" w:hAnsi="Calibri"/>
              </w:rPr>
              <w:t>Ovocné sady</w:t>
            </w:r>
          </w:p>
        </w:tc>
        <w:tc>
          <w:tcPr>
            <w:tcW w:w="1414" w:type="dxa"/>
          </w:tcPr>
          <w:p w:rsidR="00B81FA2" w:rsidRPr="00B81FA2" w:rsidRDefault="00B81FA2" w:rsidP="00B81FA2">
            <w:pPr>
              <w:jc w:val="center"/>
              <w:rPr>
                <w:rFonts w:ascii="Calibri" w:hAnsi="Calibri"/>
              </w:rPr>
            </w:pPr>
            <w:r w:rsidRPr="00B81FA2">
              <w:rPr>
                <w:rFonts w:ascii="Calibri" w:hAnsi="Calibri"/>
              </w:rPr>
              <w:t>TTP</w:t>
            </w:r>
          </w:p>
        </w:tc>
        <w:tc>
          <w:tcPr>
            <w:tcW w:w="1415" w:type="dxa"/>
            <w:vMerge/>
          </w:tcPr>
          <w:p w:rsidR="00B81FA2" w:rsidRPr="00B81FA2" w:rsidRDefault="00B81FA2" w:rsidP="00B81FA2">
            <w:pPr>
              <w:jc w:val="center"/>
              <w:rPr>
                <w:rFonts w:ascii="Calibri" w:hAnsi="Calibri"/>
              </w:rPr>
            </w:pPr>
          </w:p>
        </w:tc>
        <w:tc>
          <w:tcPr>
            <w:tcW w:w="1415" w:type="dxa"/>
            <w:vMerge/>
          </w:tcPr>
          <w:p w:rsidR="00B81FA2" w:rsidRPr="00B81FA2" w:rsidRDefault="00B81FA2" w:rsidP="00B81FA2">
            <w:pPr>
              <w:jc w:val="center"/>
              <w:rPr>
                <w:rFonts w:ascii="Calibri" w:hAnsi="Calibri"/>
              </w:rPr>
            </w:pPr>
          </w:p>
        </w:tc>
        <w:tc>
          <w:tcPr>
            <w:tcW w:w="1415" w:type="dxa"/>
            <w:vMerge/>
          </w:tcPr>
          <w:p w:rsidR="00B81FA2" w:rsidRPr="00B81FA2" w:rsidRDefault="00B81FA2" w:rsidP="00B81FA2">
            <w:pPr>
              <w:jc w:val="center"/>
              <w:rPr>
                <w:rFonts w:ascii="Calibri" w:hAnsi="Calibri"/>
              </w:rPr>
            </w:pPr>
          </w:p>
        </w:tc>
        <w:tc>
          <w:tcPr>
            <w:tcW w:w="1415" w:type="dxa"/>
            <w:vMerge/>
          </w:tcPr>
          <w:p w:rsidR="00B81FA2" w:rsidRPr="00B81FA2" w:rsidRDefault="00B81FA2" w:rsidP="00B81FA2">
            <w:pPr>
              <w:jc w:val="center"/>
              <w:rPr>
                <w:rFonts w:ascii="Calibri" w:hAnsi="Calibri"/>
              </w:rPr>
            </w:pPr>
          </w:p>
        </w:tc>
      </w:tr>
      <w:tr w:rsidR="00B81FA2" w:rsidRPr="00B81FA2" w:rsidTr="00B81FA2">
        <w:tc>
          <w:tcPr>
            <w:tcW w:w="1414" w:type="dxa"/>
          </w:tcPr>
          <w:p w:rsidR="00B81FA2" w:rsidRPr="00B81FA2" w:rsidRDefault="00B81FA2" w:rsidP="00B81FA2">
            <w:pPr>
              <w:jc w:val="center"/>
              <w:rPr>
                <w:rFonts w:ascii="Calibri" w:hAnsi="Calibri"/>
              </w:rPr>
            </w:pPr>
            <w:r w:rsidRPr="00B81FA2">
              <w:rPr>
                <w:rFonts w:ascii="Calibri" w:hAnsi="Calibri"/>
              </w:rPr>
              <w:t>MAS</w:t>
            </w:r>
          </w:p>
        </w:tc>
        <w:tc>
          <w:tcPr>
            <w:tcW w:w="1414" w:type="dxa"/>
          </w:tcPr>
          <w:p w:rsidR="00B81FA2" w:rsidRPr="00B81FA2" w:rsidRDefault="00B81FA2" w:rsidP="00B81FA2">
            <w:pPr>
              <w:jc w:val="center"/>
              <w:rPr>
                <w:rFonts w:ascii="Calibri" w:hAnsi="Calibri"/>
              </w:rPr>
            </w:pPr>
            <w:r w:rsidRPr="00B81FA2">
              <w:rPr>
                <w:rFonts w:ascii="Calibri" w:hAnsi="Calibri"/>
              </w:rPr>
              <w:t>68,7</w:t>
            </w:r>
          </w:p>
        </w:tc>
        <w:tc>
          <w:tcPr>
            <w:tcW w:w="1414" w:type="dxa"/>
          </w:tcPr>
          <w:p w:rsidR="00B81FA2" w:rsidRPr="00B81FA2" w:rsidRDefault="00B81FA2" w:rsidP="00B81FA2">
            <w:pPr>
              <w:jc w:val="center"/>
              <w:rPr>
                <w:rFonts w:ascii="Calibri" w:hAnsi="Calibri"/>
              </w:rPr>
            </w:pPr>
            <w:r w:rsidRPr="00B81FA2">
              <w:rPr>
                <w:rFonts w:ascii="Calibri" w:hAnsi="Calibri"/>
              </w:rPr>
              <w:t>80,6</w:t>
            </w:r>
          </w:p>
        </w:tc>
        <w:tc>
          <w:tcPr>
            <w:tcW w:w="1414" w:type="dxa"/>
          </w:tcPr>
          <w:p w:rsidR="00B81FA2" w:rsidRPr="00B81FA2" w:rsidRDefault="00B81FA2" w:rsidP="00B81FA2">
            <w:pPr>
              <w:jc w:val="center"/>
              <w:rPr>
                <w:rFonts w:ascii="Calibri" w:hAnsi="Calibri"/>
              </w:rPr>
            </w:pPr>
            <w:r w:rsidRPr="00B81FA2">
              <w:rPr>
                <w:rFonts w:ascii="Calibri" w:hAnsi="Calibri"/>
              </w:rPr>
              <w:t>2,5</w:t>
            </w:r>
          </w:p>
        </w:tc>
        <w:tc>
          <w:tcPr>
            <w:tcW w:w="1414" w:type="dxa"/>
          </w:tcPr>
          <w:p w:rsidR="00B81FA2" w:rsidRPr="00B81FA2" w:rsidRDefault="00B81FA2" w:rsidP="00B81FA2">
            <w:pPr>
              <w:jc w:val="center"/>
              <w:rPr>
                <w:rFonts w:ascii="Calibri" w:hAnsi="Calibri"/>
              </w:rPr>
            </w:pPr>
            <w:r w:rsidRPr="00B81FA2">
              <w:rPr>
                <w:rFonts w:ascii="Calibri" w:hAnsi="Calibri"/>
              </w:rPr>
              <w:t>0,3</w:t>
            </w:r>
          </w:p>
        </w:tc>
        <w:tc>
          <w:tcPr>
            <w:tcW w:w="1414" w:type="dxa"/>
          </w:tcPr>
          <w:p w:rsidR="00B81FA2" w:rsidRPr="00B81FA2" w:rsidRDefault="00B81FA2" w:rsidP="00B81FA2">
            <w:pPr>
              <w:jc w:val="center"/>
              <w:rPr>
                <w:rFonts w:ascii="Calibri" w:hAnsi="Calibri"/>
              </w:rPr>
            </w:pPr>
            <w:r w:rsidRPr="00B81FA2">
              <w:rPr>
                <w:rFonts w:ascii="Calibri" w:hAnsi="Calibri"/>
              </w:rPr>
              <w:t>16,5</w:t>
            </w:r>
          </w:p>
        </w:tc>
        <w:tc>
          <w:tcPr>
            <w:tcW w:w="1415" w:type="dxa"/>
          </w:tcPr>
          <w:p w:rsidR="00B81FA2" w:rsidRPr="00B81FA2" w:rsidRDefault="00B81FA2" w:rsidP="00B81FA2">
            <w:pPr>
              <w:jc w:val="center"/>
              <w:rPr>
                <w:rFonts w:ascii="Calibri" w:hAnsi="Calibri"/>
              </w:rPr>
            </w:pPr>
            <w:r w:rsidRPr="00B81FA2">
              <w:rPr>
                <w:rFonts w:ascii="Calibri" w:hAnsi="Calibri"/>
              </w:rPr>
              <w:t>24,1</w:t>
            </w:r>
          </w:p>
        </w:tc>
        <w:tc>
          <w:tcPr>
            <w:tcW w:w="1415" w:type="dxa"/>
          </w:tcPr>
          <w:p w:rsidR="00B81FA2" w:rsidRPr="00B81FA2" w:rsidRDefault="00B81FA2" w:rsidP="00B81FA2">
            <w:pPr>
              <w:jc w:val="center"/>
              <w:rPr>
                <w:rFonts w:ascii="Calibri" w:hAnsi="Calibri"/>
              </w:rPr>
            </w:pPr>
            <w:r w:rsidRPr="00B81FA2">
              <w:rPr>
                <w:rFonts w:ascii="Calibri" w:hAnsi="Calibri"/>
              </w:rPr>
              <w:t>1,2</w:t>
            </w:r>
          </w:p>
        </w:tc>
        <w:tc>
          <w:tcPr>
            <w:tcW w:w="1415" w:type="dxa"/>
          </w:tcPr>
          <w:p w:rsidR="00B81FA2" w:rsidRPr="00B81FA2" w:rsidRDefault="00B81FA2" w:rsidP="00B81FA2">
            <w:pPr>
              <w:jc w:val="center"/>
              <w:rPr>
                <w:rFonts w:ascii="Calibri" w:hAnsi="Calibri"/>
              </w:rPr>
            </w:pPr>
            <w:r w:rsidRPr="00B81FA2">
              <w:rPr>
                <w:rFonts w:ascii="Calibri" w:hAnsi="Calibri"/>
              </w:rPr>
              <w:t>1,3</w:t>
            </w:r>
          </w:p>
        </w:tc>
        <w:tc>
          <w:tcPr>
            <w:tcW w:w="1415" w:type="dxa"/>
          </w:tcPr>
          <w:p w:rsidR="00B81FA2" w:rsidRPr="00B81FA2" w:rsidRDefault="00B81FA2" w:rsidP="00B81FA2">
            <w:pPr>
              <w:jc w:val="center"/>
              <w:rPr>
                <w:rFonts w:ascii="Calibri" w:hAnsi="Calibri"/>
              </w:rPr>
            </w:pPr>
            <w:r w:rsidRPr="00B81FA2">
              <w:rPr>
                <w:rFonts w:ascii="Calibri" w:hAnsi="Calibri"/>
              </w:rPr>
              <w:t>4,7</w:t>
            </w:r>
          </w:p>
        </w:tc>
      </w:tr>
      <w:tr w:rsidR="00B81FA2" w:rsidRPr="00B81FA2" w:rsidTr="00B81FA2">
        <w:tc>
          <w:tcPr>
            <w:tcW w:w="1414" w:type="dxa"/>
          </w:tcPr>
          <w:p w:rsidR="00B81FA2" w:rsidRPr="00B81FA2" w:rsidRDefault="00B81FA2" w:rsidP="00B81FA2">
            <w:pPr>
              <w:jc w:val="center"/>
              <w:rPr>
                <w:rFonts w:ascii="Calibri" w:hAnsi="Calibri"/>
              </w:rPr>
            </w:pPr>
            <w:r w:rsidRPr="00B81FA2">
              <w:rPr>
                <w:rFonts w:ascii="Calibri" w:hAnsi="Calibri"/>
              </w:rPr>
              <w:t xml:space="preserve">Kraj </w:t>
            </w:r>
            <w:r w:rsidRPr="00B81FA2">
              <w:rPr>
                <w:rFonts w:ascii="Calibri" w:hAnsi="Calibri"/>
              </w:rPr>
              <w:lastRenderedPageBreak/>
              <w:t>Vysočina</w:t>
            </w:r>
          </w:p>
        </w:tc>
        <w:tc>
          <w:tcPr>
            <w:tcW w:w="1414" w:type="dxa"/>
          </w:tcPr>
          <w:p w:rsidR="00B81FA2" w:rsidRPr="00B81FA2" w:rsidRDefault="00B81FA2" w:rsidP="00B81FA2">
            <w:pPr>
              <w:jc w:val="center"/>
              <w:rPr>
                <w:rFonts w:ascii="Calibri" w:hAnsi="Calibri"/>
              </w:rPr>
            </w:pPr>
            <w:r w:rsidRPr="00B81FA2">
              <w:rPr>
                <w:rFonts w:ascii="Calibri" w:hAnsi="Calibri"/>
              </w:rPr>
              <w:lastRenderedPageBreak/>
              <w:t>60,6</w:t>
            </w:r>
          </w:p>
        </w:tc>
        <w:tc>
          <w:tcPr>
            <w:tcW w:w="1414" w:type="dxa"/>
          </w:tcPr>
          <w:p w:rsidR="00B81FA2" w:rsidRPr="00B81FA2" w:rsidRDefault="00B81FA2" w:rsidP="00B81FA2">
            <w:pPr>
              <w:jc w:val="center"/>
              <w:rPr>
                <w:rFonts w:ascii="Calibri" w:hAnsi="Calibri"/>
              </w:rPr>
            </w:pPr>
            <w:r w:rsidRPr="00B81FA2">
              <w:rPr>
                <w:rFonts w:ascii="Calibri" w:hAnsi="Calibri"/>
              </w:rPr>
              <w:t>77,4</w:t>
            </w:r>
          </w:p>
        </w:tc>
        <w:tc>
          <w:tcPr>
            <w:tcW w:w="1414" w:type="dxa"/>
          </w:tcPr>
          <w:p w:rsidR="00B81FA2" w:rsidRPr="00B81FA2" w:rsidRDefault="00B81FA2" w:rsidP="00B81FA2">
            <w:pPr>
              <w:jc w:val="center"/>
              <w:rPr>
                <w:rFonts w:ascii="Calibri" w:hAnsi="Calibri"/>
              </w:rPr>
            </w:pPr>
            <w:r w:rsidRPr="00B81FA2">
              <w:rPr>
                <w:rFonts w:ascii="Calibri" w:hAnsi="Calibri"/>
              </w:rPr>
              <w:t>2,5</w:t>
            </w:r>
          </w:p>
        </w:tc>
        <w:tc>
          <w:tcPr>
            <w:tcW w:w="1414" w:type="dxa"/>
          </w:tcPr>
          <w:p w:rsidR="00B81FA2" w:rsidRPr="00B81FA2" w:rsidRDefault="00B81FA2" w:rsidP="00B81FA2">
            <w:pPr>
              <w:jc w:val="center"/>
              <w:rPr>
                <w:rFonts w:ascii="Calibri" w:hAnsi="Calibri"/>
              </w:rPr>
            </w:pPr>
            <w:r w:rsidRPr="00B81FA2">
              <w:rPr>
                <w:rFonts w:ascii="Calibri" w:hAnsi="Calibri"/>
              </w:rPr>
              <w:t>0,2</w:t>
            </w:r>
          </w:p>
        </w:tc>
        <w:tc>
          <w:tcPr>
            <w:tcW w:w="1414" w:type="dxa"/>
          </w:tcPr>
          <w:p w:rsidR="00B81FA2" w:rsidRPr="00B81FA2" w:rsidRDefault="00B81FA2" w:rsidP="00B81FA2">
            <w:pPr>
              <w:jc w:val="center"/>
              <w:rPr>
                <w:rFonts w:ascii="Calibri" w:hAnsi="Calibri"/>
              </w:rPr>
            </w:pPr>
            <w:r w:rsidRPr="00B81FA2">
              <w:rPr>
                <w:rFonts w:ascii="Calibri" w:hAnsi="Calibri"/>
              </w:rPr>
              <w:t>20,0</w:t>
            </w:r>
          </w:p>
        </w:tc>
        <w:tc>
          <w:tcPr>
            <w:tcW w:w="1415" w:type="dxa"/>
          </w:tcPr>
          <w:p w:rsidR="00B81FA2" w:rsidRPr="00B81FA2" w:rsidRDefault="00B81FA2" w:rsidP="00B81FA2">
            <w:pPr>
              <w:jc w:val="center"/>
              <w:rPr>
                <w:rFonts w:ascii="Calibri" w:hAnsi="Calibri"/>
              </w:rPr>
            </w:pPr>
            <w:r w:rsidRPr="00B81FA2">
              <w:rPr>
                <w:rFonts w:ascii="Calibri" w:hAnsi="Calibri"/>
              </w:rPr>
              <w:t>30,3</w:t>
            </w:r>
          </w:p>
        </w:tc>
        <w:tc>
          <w:tcPr>
            <w:tcW w:w="1415" w:type="dxa"/>
          </w:tcPr>
          <w:p w:rsidR="00B81FA2" w:rsidRPr="00B81FA2" w:rsidRDefault="00B81FA2" w:rsidP="00B81FA2">
            <w:pPr>
              <w:jc w:val="center"/>
              <w:rPr>
                <w:rFonts w:ascii="Calibri" w:hAnsi="Calibri"/>
              </w:rPr>
            </w:pPr>
            <w:r w:rsidRPr="00B81FA2">
              <w:rPr>
                <w:rFonts w:ascii="Calibri" w:hAnsi="Calibri"/>
              </w:rPr>
              <w:t>1,7</w:t>
            </w:r>
          </w:p>
        </w:tc>
        <w:tc>
          <w:tcPr>
            <w:tcW w:w="1415" w:type="dxa"/>
          </w:tcPr>
          <w:p w:rsidR="00B81FA2" w:rsidRPr="00B81FA2" w:rsidRDefault="00B81FA2" w:rsidP="00B81FA2">
            <w:pPr>
              <w:jc w:val="center"/>
              <w:rPr>
                <w:rFonts w:ascii="Calibri" w:hAnsi="Calibri"/>
              </w:rPr>
            </w:pPr>
            <w:r w:rsidRPr="00B81FA2">
              <w:rPr>
                <w:rFonts w:ascii="Calibri" w:hAnsi="Calibri"/>
              </w:rPr>
              <w:t>1,2</w:t>
            </w:r>
          </w:p>
        </w:tc>
        <w:tc>
          <w:tcPr>
            <w:tcW w:w="1415" w:type="dxa"/>
          </w:tcPr>
          <w:p w:rsidR="00B81FA2" w:rsidRPr="00B81FA2" w:rsidRDefault="00B81FA2" w:rsidP="00B81FA2">
            <w:pPr>
              <w:jc w:val="center"/>
              <w:rPr>
                <w:rFonts w:ascii="Calibri" w:hAnsi="Calibri"/>
              </w:rPr>
            </w:pPr>
            <w:r w:rsidRPr="00B81FA2">
              <w:rPr>
                <w:rFonts w:ascii="Calibri" w:hAnsi="Calibri"/>
              </w:rPr>
              <w:t>6,1</w:t>
            </w:r>
          </w:p>
        </w:tc>
      </w:tr>
      <w:tr w:rsidR="00B81FA2" w:rsidRPr="00B81FA2" w:rsidTr="00B81FA2">
        <w:tc>
          <w:tcPr>
            <w:tcW w:w="1414" w:type="dxa"/>
          </w:tcPr>
          <w:p w:rsidR="00B81FA2" w:rsidRPr="00B81FA2" w:rsidRDefault="00B81FA2" w:rsidP="00B81FA2">
            <w:pPr>
              <w:jc w:val="center"/>
              <w:rPr>
                <w:rFonts w:ascii="Calibri" w:hAnsi="Calibri"/>
              </w:rPr>
            </w:pPr>
            <w:r w:rsidRPr="00B81FA2">
              <w:rPr>
                <w:rFonts w:ascii="Calibri" w:hAnsi="Calibri"/>
              </w:rPr>
              <w:lastRenderedPageBreak/>
              <w:t>ČR</w:t>
            </w:r>
          </w:p>
        </w:tc>
        <w:tc>
          <w:tcPr>
            <w:tcW w:w="1414" w:type="dxa"/>
          </w:tcPr>
          <w:p w:rsidR="00B81FA2" w:rsidRPr="00B81FA2" w:rsidRDefault="00B81FA2" w:rsidP="00B81FA2">
            <w:pPr>
              <w:jc w:val="center"/>
              <w:rPr>
                <w:rFonts w:ascii="Calibri" w:hAnsi="Calibri"/>
              </w:rPr>
            </w:pPr>
            <w:r w:rsidRPr="00B81FA2">
              <w:rPr>
                <w:rFonts w:ascii="Calibri" w:hAnsi="Calibri"/>
              </w:rPr>
              <w:t>54,0</w:t>
            </w:r>
          </w:p>
        </w:tc>
        <w:tc>
          <w:tcPr>
            <w:tcW w:w="1414" w:type="dxa"/>
          </w:tcPr>
          <w:p w:rsidR="00B81FA2" w:rsidRPr="00B81FA2" w:rsidRDefault="00B81FA2" w:rsidP="00B81FA2">
            <w:pPr>
              <w:jc w:val="center"/>
              <w:rPr>
                <w:rFonts w:ascii="Calibri" w:hAnsi="Calibri"/>
              </w:rPr>
            </w:pPr>
            <w:r w:rsidRPr="00B81FA2">
              <w:rPr>
                <w:rFonts w:ascii="Calibri" w:hAnsi="Calibri"/>
              </w:rPr>
              <w:t>71,9</w:t>
            </w:r>
          </w:p>
        </w:tc>
        <w:tc>
          <w:tcPr>
            <w:tcW w:w="1414" w:type="dxa"/>
          </w:tcPr>
          <w:p w:rsidR="00B81FA2" w:rsidRPr="00B81FA2" w:rsidRDefault="00B81FA2" w:rsidP="00B81FA2">
            <w:pPr>
              <w:jc w:val="center"/>
              <w:rPr>
                <w:rFonts w:ascii="Calibri" w:hAnsi="Calibri"/>
              </w:rPr>
            </w:pPr>
            <w:r w:rsidRPr="00B81FA2">
              <w:rPr>
                <w:rFonts w:ascii="Calibri" w:hAnsi="Calibri"/>
              </w:rPr>
              <w:t>3,8</w:t>
            </w:r>
          </w:p>
        </w:tc>
        <w:tc>
          <w:tcPr>
            <w:tcW w:w="1414" w:type="dxa"/>
          </w:tcPr>
          <w:p w:rsidR="00B81FA2" w:rsidRPr="00B81FA2" w:rsidRDefault="00B81FA2" w:rsidP="00B81FA2">
            <w:pPr>
              <w:jc w:val="center"/>
              <w:rPr>
                <w:rFonts w:ascii="Calibri" w:hAnsi="Calibri"/>
              </w:rPr>
            </w:pPr>
            <w:r w:rsidRPr="00B81FA2">
              <w:rPr>
                <w:rFonts w:ascii="Calibri" w:hAnsi="Calibri"/>
              </w:rPr>
              <w:t>1,1</w:t>
            </w:r>
          </w:p>
        </w:tc>
        <w:tc>
          <w:tcPr>
            <w:tcW w:w="1414" w:type="dxa"/>
          </w:tcPr>
          <w:p w:rsidR="00B81FA2" w:rsidRPr="00B81FA2" w:rsidRDefault="00B81FA2" w:rsidP="00B81FA2">
            <w:pPr>
              <w:jc w:val="center"/>
              <w:rPr>
                <w:rFonts w:ascii="Calibri" w:hAnsi="Calibri"/>
              </w:rPr>
            </w:pPr>
            <w:r w:rsidRPr="00B81FA2">
              <w:rPr>
                <w:rFonts w:ascii="Calibri" w:hAnsi="Calibri"/>
              </w:rPr>
              <w:t>23,2</w:t>
            </w:r>
          </w:p>
        </w:tc>
        <w:tc>
          <w:tcPr>
            <w:tcW w:w="1415" w:type="dxa"/>
          </w:tcPr>
          <w:p w:rsidR="00B81FA2" w:rsidRPr="00B81FA2" w:rsidRDefault="00B81FA2" w:rsidP="00B81FA2">
            <w:pPr>
              <w:jc w:val="center"/>
              <w:rPr>
                <w:rFonts w:ascii="Calibri" w:hAnsi="Calibri"/>
              </w:rPr>
            </w:pPr>
            <w:r w:rsidRPr="00B81FA2">
              <w:rPr>
                <w:rFonts w:ascii="Calibri" w:hAnsi="Calibri"/>
              </w:rPr>
              <w:t>33,7</w:t>
            </w:r>
          </w:p>
        </w:tc>
        <w:tc>
          <w:tcPr>
            <w:tcW w:w="1415" w:type="dxa"/>
          </w:tcPr>
          <w:p w:rsidR="00B81FA2" w:rsidRPr="00B81FA2" w:rsidRDefault="00B81FA2" w:rsidP="00B81FA2">
            <w:pPr>
              <w:jc w:val="center"/>
              <w:rPr>
                <w:rFonts w:ascii="Calibri" w:hAnsi="Calibri"/>
              </w:rPr>
            </w:pPr>
            <w:r w:rsidRPr="00B81FA2">
              <w:rPr>
                <w:rFonts w:ascii="Calibri" w:hAnsi="Calibri"/>
              </w:rPr>
              <w:t>2,0</w:t>
            </w:r>
          </w:p>
        </w:tc>
        <w:tc>
          <w:tcPr>
            <w:tcW w:w="1415" w:type="dxa"/>
          </w:tcPr>
          <w:p w:rsidR="00B81FA2" w:rsidRPr="00B81FA2" w:rsidRDefault="00B81FA2" w:rsidP="00B81FA2">
            <w:pPr>
              <w:jc w:val="center"/>
              <w:rPr>
                <w:rFonts w:ascii="Calibri" w:hAnsi="Calibri"/>
              </w:rPr>
            </w:pPr>
            <w:r w:rsidRPr="00B81FA2">
              <w:rPr>
                <w:rFonts w:ascii="Calibri" w:hAnsi="Calibri"/>
              </w:rPr>
              <w:t>1,6</w:t>
            </w:r>
          </w:p>
        </w:tc>
        <w:tc>
          <w:tcPr>
            <w:tcW w:w="1415" w:type="dxa"/>
          </w:tcPr>
          <w:p w:rsidR="00B81FA2" w:rsidRPr="00B81FA2" w:rsidRDefault="00B81FA2" w:rsidP="00B81FA2">
            <w:pPr>
              <w:jc w:val="center"/>
              <w:rPr>
                <w:rFonts w:ascii="Calibri" w:hAnsi="Calibri"/>
              </w:rPr>
            </w:pPr>
            <w:r w:rsidRPr="00B81FA2">
              <w:rPr>
                <w:rFonts w:ascii="Calibri" w:hAnsi="Calibri"/>
              </w:rPr>
              <w:t>8,6</w:t>
            </w:r>
          </w:p>
        </w:tc>
      </w:tr>
    </w:tbl>
    <w:p w:rsidR="00B81FA2" w:rsidRPr="00B81FA2" w:rsidRDefault="00B81FA2" w:rsidP="00B81FA2">
      <w:pPr>
        <w:rPr>
          <w:rFonts w:ascii="Calibri" w:hAnsi="Calibri"/>
          <w:i/>
        </w:rPr>
      </w:pPr>
      <w:r w:rsidRPr="00B81FA2">
        <w:rPr>
          <w:rFonts w:ascii="Calibri" w:hAnsi="Calibri"/>
          <w:i/>
        </w:rPr>
        <w:t>Zdroj: MOS CZSO 31.12.2007, VDB CZSO 2008</w:t>
      </w:r>
    </w:p>
    <w:p w:rsidR="00B81FA2" w:rsidRPr="00B81FA2" w:rsidRDefault="00B81FA2" w:rsidP="00B81FA2">
      <w:r w:rsidRPr="00B81FA2">
        <w:rPr>
          <w:rFonts w:ascii="Calibri" w:hAnsi="Calibri"/>
        </w:rPr>
        <w:t>Jak je vidět tak zemědělská půda zahrnuje velké množství, větší než je republikový průměr. Kraj má největší podíl zemědělské půdy v rámci krajů v ČR. Většina území náleží do bramborářské zemědělské výrobní oblasti.</w:t>
      </w:r>
      <w:r w:rsidRPr="00B81FA2">
        <w:t xml:space="preserve"> Přes </w:t>
      </w:r>
      <w:r w:rsidRPr="00B81FA2">
        <w:rPr>
          <w:rStyle w:val="Siln"/>
          <w:b w:val="0"/>
        </w:rPr>
        <w:t>polovinu osevních ploch</w:t>
      </w:r>
      <w:r w:rsidRPr="00B81FA2">
        <w:t xml:space="preserve"> v kraji zaujímají </w:t>
      </w:r>
      <w:r w:rsidRPr="00B81FA2">
        <w:rPr>
          <w:rStyle w:val="Siln"/>
          <w:b w:val="0"/>
        </w:rPr>
        <w:t>obiloviny</w:t>
      </w:r>
      <w:r w:rsidRPr="00B81FA2">
        <w:t xml:space="preserve">, především </w:t>
      </w:r>
      <w:r w:rsidRPr="00B81FA2">
        <w:rPr>
          <w:rStyle w:val="Siln"/>
          <w:b w:val="0"/>
        </w:rPr>
        <w:t>pšenice</w:t>
      </w:r>
      <w:r w:rsidRPr="00B81FA2">
        <w:t xml:space="preserve"> a</w:t>
      </w:r>
      <w:r w:rsidRPr="00B81FA2">
        <w:rPr>
          <w:b/>
        </w:rPr>
        <w:t> </w:t>
      </w:r>
      <w:r w:rsidRPr="00B81FA2">
        <w:rPr>
          <w:rStyle w:val="Siln"/>
          <w:b w:val="0"/>
        </w:rPr>
        <w:t>ječmen</w:t>
      </w:r>
      <w:r w:rsidRPr="00B81FA2">
        <w:t>, ve vyšších polohách v menší míře i </w:t>
      </w:r>
      <w:r w:rsidRPr="00B81FA2">
        <w:rPr>
          <w:rStyle w:val="Siln"/>
          <w:b w:val="0"/>
        </w:rPr>
        <w:t>žito</w:t>
      </w:r>
      <w:r w:rsidRPr="00B81FA2">
        <w:t xml:space="preserve"> (asi pětina produkce Česka). Dlouhou tradici má na Vysočině pěstování </w:t>
      </w:r>
      <w:r w:rsidRPr="00B81FA2">
        <w:rPr>
          <w:rStyle w:val="Siln"/>
          <w:b w:val="0"/>
        </w:rPr>
        <w:t>brambor</w:t>
      </w:r>
      <w:r w:rsidRPr="00B81FA2">
        <w:t xml:space="preserve">, zejména v okresech Pelhřimov a Havlíčkův Brod. Přestože osevní plochy brambor výrazně poklesly, pochází více než </w:t>
      </w:r>
      <w:r w:rsidRPr="00B81FA2">
        <w:rPr>
          <w:rStyle w:val="Siln"/>
          <w:b w:val="0"/>
        </w:rPr>
        <w:t>třetina všech sklizených brambor v Česku</w:t>
      </w:r>
      <w:r w:rsidRPr="00B81FA2">
        <w:t xml:space="preserve"> z Vysočiny. Asi </w:t>
      </w:r>
      <w:r w:rsidRPr="00B81FA2">
        <w:rPr>
          <w:rStyle w:val="Siln"/>
          <w:b w:val="0"/>
        </w:rPr>
        <w:t>třetinu osevních</w:t>
      </w:r>
      <w:r w:rsidRPr="00B81FA2">
        <w:rPr>
          <w:b/>
        </w:rPr>
        <w:t xml:space="preserve"> </w:t>
      </w:r>
      <w:r w:rsidRPr="00B81FA2">
        <w:t>ploch kraje zaujímají</w:t>
      </w:r>
      <w:r w:rsidRPr="00B81FA2">
        <w:rPr>
          <w:b/>
        </w:rPr>
        <w:t xml:space="preserve"> </w:t>
      </w:r>
      <w:r w:rsidRPr="00B81FA2">
        <w:rPr>
          <w:rStyle w:val="Siln"/>
          <w:b w:val="0"/>
        </w:rPr>
        <w:t>pícniny</w:t>
      </w:r>
      <w:r w:rsidRPr="00B81FA2">
        <w:t xml:space="preserve"> - jetel, vojtěška a krmná kukuřice. Osevní plochy obilovin a brambor se mírně snižují, naopak rostou osevní plochy řepky a máku. Z polí Vysočiny kvůli malému zájmu téměř vymizel len.</w:t>
      </w:r>
    </w:p>
    <w:p w:rsidR="00F754B8" w:rsidRDefault="00F754B8" w:rsidP="00B81FA2"/>
    <w:p w:rsidR="00F754B8" w:rsidRDefault="00F754B8" w:rsidP="00B81FA2"/>
    <w:p w:rsidR="00B81FA2" w:rsidRPr="00B81FA2" w:rsidRDefault="00B81FA2" w:rsidP="00B81FA2">
      <w:r w:rsidRPr="00B81FA2">
        <w:t>Tab.: Osevní plochy hlavních zemědělských plodin v kraji Vysočina v letech 2000 a 2007</w:t>
      </w:r>
    </w:p>
    <w:tbl>
      <w:tblPr>
        <w:tblStyle w:val="Mkatabulky"/>
        <w:tblW w:w="0" w:type="auto"/>
        <w:tblLook w:val="04A0" w:firstRow="1" w:lastRow="0" w:firstColumn="1" w:lastColumn="0" w:noHBand="0" w:noVBand="1"/>
      </w:tblPr>
      <w:tblGrid>
        <w:gridCol w:w="4714"/>
        <w:gridCol w:w="4715"/>
        <w:gridCol w:w="4715"/>
      </w:tblGrid>
      <w:tr w:rsidR="00B81FA2" w:rsidRPr="00B81FA2" w:rsidTr="00B81FA2">
        <w:tc>
          <w:tcPr>
            <w:tcW w:w="14144" w:type="dxa"/>
            <w:gridSpan w:val="3"/>
            <w:shd w:val="clear" w:color="auto" w:fill="548DD4" w:themeFill="text2" w:themeFillTint="99"/>
          </w:tcPr>
          <w:p w:rsidR="00B81FA2" w:rsidRPr="00B81FA2" w:rsidRDefault="00B81FA2" w:rsidP="00B81FA2">
            <w:pPr>
              <w:jc w:val="center"/>
              <w:rPr>
                <w:rFonts w:ascii="Calibri" w:hAnsi="Calibri"/>
              </w:rPr>
            </w:pPr>
            <w:r w:rsidRPr="00B81FA2">
              <w:rPr>
                <w:rFonts w:ascii="Calibri" w:hAnsi="Calibri"/>
              </w:rPr>
              <w:t>Podíl na osevní ploše ČR (%)</w:t>
            </w:r>
          </w:p>
        </w:tc>
      </w:tr>
      <w:tr w:rsidR="00B81FA2" w:rsidRPr="00B81FA2" w:rsidTr="00A56B44">
        <w:tc>
          <w:tcPr>
            <w:tcW w:w="4714" w:type="dxa"/>
            <w:shd w:val="clear" w:color="auto" w:fill="C6D9F1" w:themeFill="text2" w:themeFillTint="33"/>
          </w:tcPr>
          <w:p w:rsidR="00B81FA2" w:rsidRPr="00B81FA2" w:rsidRDefault="00B81FA2" w:rsidP="00B81FA2">
            <w:pPr>
              <w:rPr>
                <w:rFonts w:ascii="Calibri" w:hAnsi="Calibri"/>
              </w:rPr>
            </w:pPr>
            <w:r w:rsidRPr="00B81FA2">
              <w:rPr>
                <w:rFonts w:ascii="Calibri" w:hAnsi="Calibri"/>
              </w:rPr>
              <w:t>roky</w:t>
            </w:r>
          </w:p>
        </w:tc>
        <w:tc>
          <w:tcPr>
            <w:tcW w:w="4715" w:type="dxa"/>
            <w:shd w:val="clear" w:color="auto" w:fill="C6D9F1" w:themeFill="text2" w:themeFillTint="33"/>
          </w:tcPr>
          <w:p w:rsidR="00B81FA2" w:rsidRPr="00B81FA2" w:rsidRDefault="00B81FA2" w:rsidP="00B81FA2">
            <w:pPr>
              <w:rPr>
                <w:rFonts w:ascii="Calibri" w:hAnsi="Calibri"/>
              </w:rPr>
            </w:pPr>
            <w:r w:rsidRPr="00B81FA2">
              <w:rPr>
                <w:rFonts w:ascii="Calibri" w:hAnsi="Calibri"/>
              </w:rPr>
              <w:t>2000</w:t>
            </w:r>
          </w:p>
        </w:tc>
        <w:tc>
          <w:tcPr>
            <w:tcW w:w="4715" w:type="dxa"/>
            <w:shd w:val="clear" w:color="auto" w:fill="C6D9F1" w:themeFill="text2" w:themeFillTint="33"/>
          </w:tcPr>
          <w:p w:rsidR="00B81FA2" w:rsidRPr="00B81FA2" w:rsidRDefault="00B81FA2" w:rsidP="00B81FA2">
            <w:pPr>
              <w:rPr>
                <w:rFonts w:ascii="Calibri" w:hAnsi="Calibri"/>
              </w:rPr>
            </w:pPr>
            <w:r w:rsidRPr="00B81FA2">
              <w:rPr>
                <w:rFonts w:ascii="Calibri" w:hAnsi="Calibri"/>
              </w:rPr>
              <w:t>2007</w:t>
            </w:r>
          </w:p>
        </w:tc>
      </w:tr>
      <w:tr w:rsidR="00B81FA2" w:rsidRPr="00B81FA2" w:rsidTr="00B81FA2">
        <w:tc>
          <w:tcPr>
            <w:tcW w:w="4714" w:type="dxa"/>
          </w:tcPr>
          <w:p w:rsidR="00B81FA2" w:rsidRPr="00B81FA2" w:rsidRDefault="00B81FA2" w:rsidP="00B81FA2">
            <w:pPr>
              <w:rPr>
                <w:rFonts w:ascii="Calibri" w:hAnsi="Calibri"/>
              </w:rPr>
            </w:pPr>
            <w:r w:rsidRPr="00B81FA2">
              <w:rPr>
                <w:rFonts w:ascii="Calibri" w:hAnsi="Calibri"/>
              </w:rPr>
              <w:t>Obiloviny</w:t>
            </w:r>
          </w:p>
        </w:tc>
        <w:tc>
          <w:tcPr>
            <w:tcW w:w="4715" w:type="dxa"/>
          </w:tcPr>
          <w:p w:rsidR="00B81FA2" w:rsidRPr="00B81FA2" w:rsidRDefault="00B81FA2" w:rsidP="00B81FA2">
            <w:pPr>
              <w:rPr>
                <w:rFonts w:ascii="Calibri" w:hAnsi="Calibri"/>
              </w:rPr>
            </w:pPr>
            <w:r w:rsidRPr="00B81FA2">
              <w:rPr>
                <w:rFonts w:ascii="Calibri" w:hAnsi="Calibri"/>
              </w:rPr>
              <w:t>10,3</w:t>
            </w:r>
          </w:p>
        </w:tc>
        <w:tc>
          <w:tcPr>
            <w:tcW w:w="4715" w:type="dxa"/>
          </w:tcPr>
          <w:p w:rsidR="00B81FA2" w:rsidRPr="00B81FA2" w:rsidRDefault="00B81FA2" w:rsidP="00B81FA2">
            <w:pPr>
              <w:rPr>
                <w:rFonts w:ascii="Calibri" w:hAnsi="Calibri"/>
              </w:rPr>
            </w:pPr>
            <w:r w:rsidRPr="00B81FA2">
              <w:rPr>
                <w:rFonts w:ascii="Calibri" w:hAnsi="Calibri"/>
              </w:rPr>
              <w:t>9,6</w:t>
            </w:r>
          </w:p>
        </w:tc>
      </w:tr>
      <w:tr w:rsidR="00B81FA2" w:rsidRPr="00B81FA2" w:rsidTr="00B81FA2">
        <w:tc>
          <w:tcPr>
            <w:tcW w:w="4714" w:type="dxa"/>
          </w:tcPr>
          <w:p w:rsidR="00B81FA2" w:rsidRPr="00B81FA2" w:rsidRDefault="00B81FA2" w:rsidP="00B81FA2">
            <w:pPr>
              <w:rPr>
                <w:rFonts w:ascii="Calibri" w:hAnsi="Calibri"/>
              </w:rPr>
            </w:pPr>
            <w:r w:rsidRPr="00B81FA2">
              <w:rPr>
                <w:rFonts w:ascii="Calibri" w:hAnsi="Calibri"/>
              </w:rPr>
              <w:t>Z toho:</w:t>
            </w:r>
          </w:p>
        </w:tc>
        <w:tc>
          <w:tcPr>
            <w:tcW w:w="4715" w:type="dxa"/>
          </w:tcPr>
          <w:p w:rsidR="00B81FA2" w:rsidRPr="00B81FA2" w:rsidRDefault="00B81FA2" w:rsidP="00B81FA2">
            <w:pPr>
              <w:rPr>
                <w:rFonts w:ascii="Calibri" w:hAnsi="Calibri"/>
              </w:rPr>
            </w:pPr>
          </w:p>
        </w:tc>
        <w:tc>
          <w:tcPr>
            <w:tcW w:w="4715" w:type="dxa"/>
          </w:tcPr>
          <w:p w:rsidR="00B81FA2" w:rsidRPr="00B81FA2" w:rsidRDefault="00B81FA2" w:rsidP="00B81FA2">
            <w:pPr>
              <w:rPr>
                <w:rFonts w:ascii="Calibri" w:hAnsi="Calibri"/>
              </w:rPr>
            </w:pPr>
          </w:p>
        </w:tc>
      </w:tr>
      <w:tr w:rsidR="00B81FA2" w:rsidRPr="00B81FA2" w:rsidTr="00B81FA2">
        <w:tc>
          <w:tcPr>
            <w:tcW w:w="4714" w:type="dxa"/>
          </w:tcPr>
          <w:p w:rsidR="00B81FA2" w:rsidRPr="00B81FA2" w:rsidRDefault="00B81FA2" w:rsidP="00B81FA2">
            <w:pPr>
              <w:rPr>
                <w:rFonts w:ascii="Calibri" w:hAnsi="Calibri"/>
              </w:rPr>
            </w:pPr>
            <w:r w:rsidRPr="00B81FA2">
              <w:rPr>
                <w:rFonts w:ascii="Calibri" w:hAnsi="Calibri"/>
              </w:rPr>
              <w:t>Pšenice</w:t>
            </w:r>
          </w:p>
        </w:tc>
        <w:tc>
          <w:tcPr>
            <w:tcW w:w="4715" w:type="dxa"/>
          </w:tcPr>
          <w:p w:rsidR="00B81FA2" w:rsidRPr="00B81FA2" w:rsidRDefault="00B81FA2" w:rsidP="00B81FA2">
            <w:pPr>
              <w:rPr>
                <w:rFonts w:ascii="Calibri" w:hAnsi="Calibri"/>
              </w:rPr>
            </w:pPr>
            <w:r w:rsidRPr="00B81FA2">
              <w:rPr>
                <w:rFonts w:ascii="Calibri" w:hAnsi="Calibri"/>
              </w:rPr>
              <w:t>8,0</w:t>
            </w:r>
          </w:p>
        </w:tc>
        <w:tc>
          <w:tcPr>
            <w:tcW w:w="4715" w:type="dxa"/>
          </w:tcPr>
          <w:p w:rsidR="00B81FA2" w:rsidRPr="00B81FA2" w:rsidRDefault="00B81FA2" w:rsidP="00B81FA2">
            <w:pPr>
              <w:rPr>
                <w:rFonts w:ascii="Calibri" w:hAnsi="Calibri"/>
              </w:rPr>
            </w:pPr>
            <w:r w:rsidRPr="00B81FA2">
              <w:rPr>
                <w:rFonts w:ascii="Calibri" w:hAnsi="Calibri"/>
              </w:rPr>
              <w:t>8,4</w:t>
            </w:r>
          </w:p>
        </w:tc>
      </w:tr>
      <w:tr w:rsidR="00B81FA2" w:rsidRPr="00B81FA2" w:rsidTr="00B81FA2">
        <w:tc>
          <w:tcPr>
            <w:tcW w:w="4714" w:type="dxa"/>
          </w:tcPr>
          <w:p w:rsidR="00B81FA2" w:rsidRPr="00B81FA2" w:rsidRDefault="00B81FA2" w:rsidP="00B81FA2">
            <w:pPr>
              <w:rPr>
                <w:rFonts w:ascii="Calibri" w:hAnsi="Calibri"/>
              </w:rPr>
            </w:pPr>
            <w:r w:rsidRPr="00B81FA2">
              <w:rPr>
                <w:rFonts w:ascii="Calibri" w:hAnsi="Calibri"/>
              </w:rPr>
              <w:t>Žito</w:t>
            </w:r>
          </w:p>
        </w:tc>
        <w:tc>
          <w:tcPr>
            <w:tcW w:w="4715" w:type="dxa"/>
          </w:tcPr>
          <w:p w:rsidR="00B81FA2" w:rsidRPr="00B81FA2" w:rsidRDefault="00B81FA2" w:rsidP="00B81FA2">
            <w:pPr>
              <w:rPr>
                <w:rFonts w:ascii="Calibri" w:hAnsi="Calibri"/>
              </w:rPr>
            </w:pPr>
            <w:r w:rsidRPr="00B81FA2">
              <w:rPr>
                <w:rFonts w:ascii="Calibri" w:hAnsi="Calibri"/>
              </w:rPr>
              <w:t>21,8</w:t>
            </w:r>
          </w:p>
        </w:tc>
        <w:tc>
          <w:tcPr>
            <w:tcW w:w="4715" w:type="dxa"/>
          </w:tcPr>
          <w:p w:rsidR="00B81FA2" w:rsidRPr="00B81FA2" w:rsidRDefault="00B81FA2" w:rsidP="00B81FA2">
            <w:pPr>
              <w:rPr>
                <w:rFonts w:ascii="Calibri" w:hAnsi="Calibri"/>
              </w:rPr>
            </w:pPr>
            <w:r w:rsidRPr="00B81FA2">
              <w:rPr>
                <w:rFonts w:ascii="Calibri" w:hAnsi="Calibri"/>
              </w:rPr>
              <w:t>17,8</w:t>
            </w:r>
          </w:p>
        </w:tc>
      </w:tr>
      <w:tr w:rsidR="00B81FA2" w:rsidRPr="00B81FA2" w:rsidTr="00B81FA2">
        <w:tc>
          <w:tcPr>
            <w:tcW w:w="4714" w:type="dxa"/>
          </w:tcPr>
          <w:p w:rsidR="00B81FA2" w:rsidRPr="00B81FA2" w:rsidRDefault="00B81FA2" w:rsidP="00B81FA2">
            <w:pPr>
              <w:rPr>
                <w:rFonts w:ascii="Calibri" w:hAnsi="Calibri"/>
              </w:rPr>
            </w:pPr>
            <w:r w:rsidRPr="00B81FA2">
              <w:rPr>
                <w:rFonts w:ascii="Calibri" w:hAnsi="Calibri"/>
              </w:rPr>
              <w:t>Ječmen</w:t>
            </w:r>
          </w:p>
        </w:tc>
        <w:tc>
          <w:tcPr>
            <w:tcW w:w="4715" w:type="dxa"/>
          </w:tcPr>
          <w:p w:rsidR="00B81FA2" w:rsidRPr="00B81FA2" w:rsidRDefault="00B81FA2" w:rsidP="00B81FA2">
            <w:pPr>
              <w:rPr>
                <w:rFonts w:ascii="Calibri" w:hAnsi="Calibri"/>
              </w:rPr>
            </w:pPr>
            <w:r w:rsidRPr="00B81FA2">
              <w:rPr>
                <w:rFonts w:ascii="Calibri" w:hAnsi="Calibri"/>
              </w:rPr>
              <w:t>14,1</w:t>
            </w:r>
          </w:p>
        </w:tc>
        <w:tc>
          <w:tcPr>
            <w:tcW w:w="4715" w:type="dxa"/>
          </w:tcPr>
          <w:p w:rsidR="00B81FA2" w:rsidRPr="00B81FA2" w:rsidRDefault="00B81FA2" w:rsidP="00B81FA2">
            <w:pPr>
              <w:rPr>
                <w:rFonts w:ascii="Calibri" w:hAnsi="Calibri"/>
              </w:rPr>
            </w:pPr>
            <w:r w:rsidRPr="00B81FA2">
              <w:rPr>
                <w:rFonts w:ascii="Calibri" w:hAnsi="Calibri"/>
              </w:rPr>
              <w:t>12,0</w:t>
            </w:r>
          </w:p>
        </w:tc>
      </w:tr>
      <w:tr w:rsidR="00B81FA2" w:rsidRPr="00B81FA2" w:rsidTr="00B81FA2">
        <w:tc>
          <w:tcPr>
            <w:tcW w:w="4714" w:type="dxa"/>
          </w:tcPr>
          <w:p w:rsidR="00B81FA2" w:rsidRPr="00B81FA2" w:rsidRDefault="00B81FA2" w:rsidP="00B81FA2">
            <w:pPr>
              <w:rPr>
                <w:rFonts w:ascii="Calibri" w:hAnsi="Calibri"/>
              </w:rPr>
            </w:pPr>
            <w:r w:rsidRPr="00B81FA2">
              <w:rPr>
                <w:rFonts w:ascii="Calibri" w:hAnsi="Calibri"/>
              </w:rPr>
              <w:t>Luskoviny</w:t>
            </w:r>
          </w:p>
        </w:tc>
        <w:tc>
          <w:tcPr>
            <w:tcW w:w="4715" w:type="dxa"/>
          </w:tcPr>
          <w:p w:rsidR="00B81FA2" w:rsidRPr="00B81FA2" w:rsidRDefault="00B81FA2" w:rsidP="00B81FA2">
            <w:pPr>
              <w:rPr>
                <w:rFonts w:ascii="Calibri" w:hAnsi="Calibri"/>
              </w:rPr>
            </w:pPr>
            <w:r w:rsidRPr="00B81FA2">
              <w:rPr>
                <w:rFonts w:ascii="Calibri" w:hAnsi="Calibri"/>
              </w:rPr>
              <w:t>14,1</w:t>
            </w:r>
          </w:p>
        </w:tc>
        <w:tc>
          <w:tcPr>
            <w:tcW w:w="4715" w:type="dxa"/>
          </w:tcPr>
          <w:p w:rsidR="00B81FA2" w:rsidRPr="00B81FA2" w:rsidRDefault="00B81FA2" w:rsidP="00B81FA2">
            <w:pPr>
              <w:rPr>
                <w:rFonts w:ascii="Calibri" w:hAnsi="Calibri"/>
              </w:rPr>
            </w:pPr>
            <w:r w:rsidRPr="00B81FA2">
              <w:rPr>
                <w:rFonts w:ascii="Calibri" w:hAnsi="Calibri"/>
              </w:rPr>
              <w:t>13,7</w:t>
            </w:r>
          </w:p>
        </w:tc>
      </w:tr>
      <w:tr w:rsidR="00B81FA2" w:rsidRPr="00B81FA2" w:rsidTr="00B81FA2">
        <w:tc>
          <w:tcPr>
            <w:tcW w:w="4714" w:type="dxa"/>
          </w:tcPr>
          <w:p w:rsidR="00B81FA2" w:rsidRPr="00B81FA2" w:rsidRDefault="00B81FA2" w:rsidP="00B81FA2">
            <w:pPr>
              <w:rPr>
                <w:rFonts w:ascii="Calibri" w:hAnsi="Calibri"/>
              </w:rPr>
            </w:pPr>
            <w:r w:rsidRPr="00B81FA2">
              <w:rPr>
                <w:rFonts w:ascii="Calibri" w:hAnsi="Calibri"/>
              </w:rPr>
              <w:t>Brambory</w:t>
            </w:r>
          </w:p>
        </w:tc>
        <w:tc>
          <w:tcPr>
            <w:tcW w:w="4715" w:type="dxa"/>
          </w:tcPr>
          <w:p w:rsidR="00B81FA2" w:rsidRPr="00B81FA2" w:rsidRDefault="00B81FA2" w:rsidP="00B81FA2">
            <w:pPr>
              <w:rPr>
                <w:rFonts w:ascii="Calibri" w:hAnsi="Calibri"/>
              </w:rPr>
            </w:pPr>
            <w:r w:rsidRPr="00B81FA2">
              <w:rPr>
                <w:rFonts w:ascii="Calibri" w:hAnsi="Calibri"/>
              </w:rPr>
              <w:t>24,3</w:t>
            </w:r>
          </w:p>
        </w:tc>
        <w:tc>
          <w:tcPr>
            <w:tcW w:w="4715" w:type="dxa"/>
          </w:tcPr>
          <w:p w:rsidR="00B81FA2" w:rsidRPr="00B81FA2" w:rsidRDefault="00B81FA2" w:rsidP="00B81FA2">
            <w:pPr>
              <w:rPr>
                <w:rFonts w:ascii="Calibri" w:hAnsi="Calibri"/>
              </w:rPr>
            </w:pPr>
            <w:r w:rsidRPr="00B81FA2">
              <w:rPr>
                <w:rFonts w:ascii="Calibri" w:hAnsi="Calibri"/>
              </w:rPr>
              <w:t>33,9</w:t>
            </w:r>
          </w:p>
        </w:tc>
      </w:tr>
      <w:tr w:rsidR="00B81FA2" w:rsidRPr="00B81FA2" w:rsidTr="00B81FA2">
        <w:tc>
          <w:tcPr>
            <w:tcW w:w="4714" w:type="dxa"/>
          </w:tcPr>
          <w:p w:rsidR="00B81FA2" w:rsidRPr="00B81FA2" w:rsidRDefault="00B81FA2" w:rsidP="00B81FA2">
            <w:pPr>
              <w:rPr>
                <w:rFonts w:ascii="Calibri" w:hAnsi="Calibri"/>
              </w:rPr>
            </w:pPr>
            <w:r w:rsidRPr="00B81FA2">
              <w:rPr>
                <w:rFonts w:ascii="Calibri" w:hAnsi="Calibri"/>
              </w:rPr>
              <w:t>Řepka</w:t>
            </w:r>
          </w:p>
        </w:tc>
        <w:tc>
          <w:tcPr>
            <w:tcW w:w="4715" w:type="dxa"/>
          </w:tcPr>
          <w:p w:rsidR="00B81FA2" w:rsidRPr="00B81FA2" w:rsidRDefault="00B81FA2" w:rsidP="00B81FA2">
            <w:pPr>
              <w:rPr>
                <w:rFonts w:ascii="Calibri" w:hAnsi="Calibri"/>
              </w:rPr>
            </w:pPr>
            <w:r w:rsidRPr="00B81FA2">
              <w:rPr>
                <w:rFonts w:ascii="Calibri" w:hAnsi="Calibri"/>
              </w:rPr>
              <w:t>11,0</w:t>
            </w:r>
          </w:p>
        </w:tc>
        <w:tc>
          <w:tcPr>
            <w:tcW w:w="4715" w:type="dxa"/>
          </w:tcPr>
          <w:p w:rsidR="00B81FA2" w:rsidRPr="00B81FA2" w:rsidRDefault="00B81FA2" w:rsidP="00B81FA2">
            <w:pPr>
              <w:rPr>
                <w:rFonts w:ascii="Calibri" w:hAnsi="Calibri"/>
              </w:rPr>
            </w:pPr>
            <w:r w:rsidRPr="00B81FA2">
              <w:rPr>
                <w:rFonts w:ascii="Calibri" w:hAnsi="Calibri"/>
              </w:rPr>
              <w:t>10,8</w:t>
            </w:r>
          </w:p>
        </w:tc>
      </w:tr>
      <w:tr w:rsidR="00B81FA2" w:rsidRPr="00B81FA2" w:rsidTr="00B81FA2">
        <w:tc>
          <w:tcPr>
            <w:tcW w:w="4714" w:type="dxa"/>
          </w:tcPr>
          <w:p w:rsidR="00B81FA2" w:rsidRPr="00B81FA2" w:rsidRDefault="00B81FA2" w:rsidP="00B81FA2">
            <w:pPr>
              <w:rPr>
                <w:rFonts w:ascii="Calibri" w:hAnsi="Calibri"/>
              </w:rPr>
            </w:pPr>
            <w:r w:rsidRPr="00B81FA2">
              <w:rPr>
                <w:rFonts w:ascii="Calibri" w:hAnsi="Calibri"/>
              </w:rPr>
              <w:t>Pícniny</w:t>
            </w:r>
          </w:p>
        </w:tc>
        <w:tc>
          <w:tcPr>
            <w:tcW w:w="4715" w:type="dxa"/>
          </w:tcPr>
          <w:p w:rsidR="00B81FA2" w:rsidRPr="00B81FA2" w:rsidRDefault="00B81FA2" w:rsidP="00B81FA2">
            <w:pPr>
              <w:rPr>
                <w:rFonts w:ascii="Calibri" w:hAnsi="Calibri"/>
              </w:rPr>
            </w:pPr>
            <w:r w:rsidRPr="00B81FA2">
              <w:rPr>
                <w:rFonts w:ascii="Calibri" w:hAnsi="Calibri"/>
              </w:rPr>
              <w:t>12,5</w:t>
            </w:r>
          </w:p>
        </w:tc>
        <w:tc>
          <w:tcPr>
            <w:tcW w:w="4715" w:type="dxa"/>
          </w:tcPr>
          <w:p w:rsidR="00B81FA2" w:rsidRPr="00B81FA2" w:rsidRDefault="00B81FA2" w:rsidP="00B81FA2">
            <w:pPr>
              <w:rPr>
                <w:rFonts w:ascii="Calibri" w:hAnsi="Calibri"/>
              </w:rPr>
            </w:pPr>
            <w:r w:rsidRPr="00B81FA2">
              <w:rPr>
                <w:rFonts w:ascii="Calibri" w:hAnsi="Calibri"/>
              </w:rPr>
              <w:t>16,1</w:t>
            </w:r>
          </w:p>
        </w:tc>
      </w:tr>
    </w:tbl>
    <w:p w:rsidR="00F754B8" w:rsidRPr="00B81FA2" w:rsidRDefault="00B81FA2" w:rsidP="00F754B8">
      <w:pPr>
        <w:rPr>
          <w:rFonts w:ascii="Calibri" w:hAnsi="Calibri"/>
          <w:i/>
        </w:rPr>
      </w:pPr>
      <w:r w:rsidRPr="00B81FA2">
        <w:t xml:space="preserve"> </w:t>
      </w:r>
      <w:r w:rsidR="00F754B8" w:rsidRPr="00B81FA2">
        <w:rPr>
          <w:rFonts w:ascii="Calibri" w:hAnsi="Calibri"/>
          <w:i/>
        </w:rPr>
        <w:t>Zdroj: Miloš Bukáček, Gymnázium Vincence Makovského se sportovními třídami</w:t>
      </w:r>
    </w:p>
    <w:p w:rsidR="00F754B8" w:rsidRPr="00B81FA2" w:rsidRDefault="00F754B8" w:rsidP="00F754B8">
      <w:pPr>
        <w:rPr>
          <w:rFonts w:ascii="Calibri" w:hAnsi="Calibri"/>
        </w:rPr>
      </w:pPr>
    </w:p>
    <w:p w:rsidR="00B81FA2" w:rsidRPr="00B81FA2" w:rsidRDefault="00B81FA2" w:rsidP="00B81FA2">
      <w:pPr>
        <w:pStyle w:val="Nadpis2"/>
      </w:pPr>
    </w:p>
    <w:p w:rsidR="00B81FA2" w:rsidRPr="00B81FA2" w:rsidRDefault="00B81FA2" w:rsidP="00B81FA2">
      <w:pPr>
        <w:pStyle w:val="Normlnweb"/>
        <w:rPr>
          <w:b/>
        </w:rPr>
      </w:pPr>
      <w:r w:rsidRPr="00B81FA2">
        <w:t xml:space="preserve">Hlavním odvětvím živočišné výroby je </w:t>
      </w:r>
      <w:r w:rsidRPr="00B81FA2">
        <w:rPr>
          <w:rStyle w:val="Siln"/>
          <w:b w:val="0"/>
        </w:rPr>
        <w:t>chov skotu</w:t>
      </w:r>
      <w:r w:rsidRPr="00B81FA2">
        <w:t xml:space="preserve">. I přes velký pokles stavů skotu v 90. letech 20. století se na Vysočině chová více než </w:t>
      </w:r>
      <w:r w:rsidRPr="00B81FA2">
        <w:rPr>
          <w:rStyle w:val="Siln"/>
          <w:b w:val="0"/>
        </w:rPr>
        <w:t>15 %</w:t>
      </w:r>
      <w:r w:rsidRPr="00B81FA2">
        <w:rPr>
          <w:rStyle w:val="Siln"/>
        </w:rPr>
        <w:t xml:space="preserve"> </w:t>
      </w:r>
      <w:r w:rsidRPr="00B81FA2">
        <w:rPr>
          <w:rStyle w:val="Siln"/>
          <w:b w:val="0"/>
        </w:rPr>
        <w:t>z celkového množství skotu</w:t>
      </w:r>
      <w:r w:rsidRPr="00B81FA2">
        <w:t xml:space="preserve"> v České republice. Zejména v nejvyšších oblastech Vysočiny se v posledních letech více rozšířil pastevecký chov </w:t>
      </w:r>
      <w:r w:rsidRPr="00B81FA2">
        <w:lastRenderedPageBreak/>
        <w:t>skotu. Významný je i </w:t>
      </w:r>
      <w:r w:rsidRPr="00B81FA2">
        <w:rPr>
          <w:rStyle w:val="Siln"/>
          <w:b w:val="0"/>
        </w:rPr>
        <w:t>chov prasat</w:t>
      </w:r>
      <w:r w:rsidRPr="00B81FA2">
        <w:t xml:space="preserve"> s více než </w:t>
      </w:r>
      <w:r w:rsidRPr="00B81FA2">
        <w:rPr>
          <w:rStyle w:val="Siln"/>
          <w:b w:val="0"/>
        </w:rPr>
        <w:t>13% podílem</w:t>
      </w:r>
      <w:r w:rsidRPr="00B81FA2">
        <w:t xml:space="preserve"> na celkových stavech v Česku (3. místo mezi kraji). Méně významný je pro Vysočinu chov drůbeže, jejíž stavy klesají. Podíl </w:t>
      </w:r>
      <w:r w:rsidRPr="00B81FA2">
        <w:rPr>
          <w:rStyle w:val="Siln"/>
          <w:b w:val="0"/>
        </w:rPr>
        <w:t>drůbeže</w:t>
      </w:r>
      <w:r w:rsidRPr="00B81FA2">
        <w:rPr>
          <w:b/>
        </w:rPr>
        <w:t xml:space="preserve"> </w:t>
      </w:r>
      <w:r w:rsidRPr="00B81FA2">
        <w:t>na celkovém počtu kusů v Česku je pouze</w:t>
      </w:r>
      <w:r w:rsidRPr="00B81FA2">
        <w:rPr>
          <w:b/>
        </w:rPr>
        <w:t xml:space="preserve"> </w:t>
      </w:r>
      <w:r w:rsidRPr="00B81FA2">
        <w:rPr>
          <w:rStyle w:val="Siln"/>
          <w:b w:val="0"/>
        </w:rPr>
        <w:t>5 %</w:t>
      </w:r>
      <w:r w:rsidRPr="00B81FA2">
        <w:rPr>
          <w:b/>
        </w:rPr>
        <w:t xml:space="preserve">. </w:t>
      </w:r>
    </w:p>
    <w:p w:rsidR="00B81FA2" w:rsidRPr="00B81FA2" w:rsidRDefault="00B81FA2" w:rsidP="00B81FA2">
      <w:pPr>
        <w:pStyle w:val="Normlnweb"/>
      </w:pPr>
      <w:r w:rsidRPr="00B81FA2">
        <w:t>V regionu MAS Královská stezka se také počítá s výstavbou bioplynových stanic. V současné době stojí na území regionu 2 – v Olešné a v blízkosti Miřátek u Lihovaru. Třetí bioplynová stanice v obci Kámen nyní započala s výstavbou. Bioplynové stanice mají obcím pomoci z hlediska finanční stránky (příjmy) a nabízí i efektivní využití zpracování bioodpadů. Zároveň nabízí nová pracovní místa.</w:t>
      </w:r>
    </w:p>
    <w:p w:rsidR="00B81FA2" w:rsidRPr="00B81FA2" w:rsidRDefault="00B81FA2" w:rsidP="00B81FA2">
      <w:pPr>
        <w:rPr>
          <w:rFonts w:ascii="Calibri" w:hAnsi="Calibri"/>
        </w:rPr>
      </w:pPr>
    </w:p>
    <w:p w:rsidR="00B81FA2" w:rsidRPr="00B81FA2" w:rsidRDefault="00B81FA2" w:rsidP="00B81FA2">
      <w:pPr>
        <w:pStyle w:val="styl"/>
        <w:spacing w:before="0" w:beforeAutospacing="0" w:after="0" w:afterAutospacing="0"/>
        <w:jc w:val="both"/>
      </w:pPr>
      <w:r w:rsidRPr="00B81FA2">
        <w:rPr>
          <w:rFonts w:ascii="Calibri" w:hAnsi="Calibri"/>
        </w:rPr>
        <w:t xml:space="preserve">Za konkrétního představitele Zemědělského obchodního družstva můžeme jmenovat ZOD Kámen. Hospodaří v oblasti Českomoravské vrchoviny v okrese Havlíčkův Brod. </w:t>
      </w:r>
      <w:r w:rsidRPr="00B81FA2">
        <w:t xml:space="preserve">Obhospodařuje 3 692 hektarů zemědělské půdy, z toho 2 796 hektarů orné půdy a 896 hektarů travních porostů. Vzniklo v roce 1975 sloučením původních družstev Kámen, Sedletín, Tis a Vepříkov jako JZD Rozkvět Kámen, které se v roce 1992 transformovalo na současné obchodní družstvo založené na majetkové účasti jeho členů. </w:t>
      </w:r>
    </w:p>
    <w:p w:rsidR="00B81FA2" w:rsidRPr="00B81FA2" w:rsidRDefault="00B81FA2" w:rsidP="00B81FA2">
      <w:pPr>
        <w:pStyle w:val="styl"/>
        <w:spacing w:before="0" w:beforeAutospacing="0" w:after="0" w:afterAutospacing="0"/>
        <w:jc w:val="both"/>
      </w:pPr>
      <w:r w:rsidRPr="00B81FA2">
        <w:t xml:space="preserve">Příznivé přírodní podmínky k pěstování </w:t>
      </w:r>
      <w:hyperlink r:id="rId20" w:history="1">
        <w:r w:rsidRPr="00B81FA2">
          <w:rPr>
            <w:rStyle w:val="Hypertextovodkaz"/>
            <w:color w:val="auto"/>
            <w:u w:val="none"/>
          </w:rPr>
          <w:t>brambor</w:t>
        </w:r>
      </w:hyperlink>
      <w:r w:rsidRPr="00B81FA2">
        <w:t xml:space="preserve">, tradice a zkušenosti daly základ k současné výrazné specializaci na pěstování </w:t>
      </w:r>
      <w:hyperlink r:id="rId21" w:history="1">
        <w:r w:rsidRPr="00B81FA2">
          <w:rPr>
            <w:rStyle w:val="Hypertextovodkaz"/>
            <w:color w:val="auto"/>
            <w:u w:val="none"/>
          </w:rPr>
          <w:t>sadbových brambor</w:t>
        </w:r>
      </w:hyperlink>
      <w:r w:rsidRPr="00B81FA2">
        <w:t xml:space="preserve">. Zemědělské obchodní družstvo Kámen je jedním z největších pěstitelů </w:t>
      </w:r>
      <w:hyperlink r:id="rId22" w:history="1">
        <w:r w:rsidRPr="00B81FA2">
          <w:rPr>
            <w:rStyle w:val="Hypertextovodkaz"/>
            <w:color w:val="auto"/>
            <w:u w:val="none"/>
          </w:rPr>
          <w:t>sadby brambor</w:t>
        </w:r>
      </w:hyperlink>
      <w:r w:rsidRPr="00B81FA2">
        <w:t xml:space="preserve"> v České republice. Celková plocha </w:t>
      </w:r>
      <w:hyperlink r:id="rId23" w:history="1">
        <w:r w:rsidRPr="00B81FA2">
          <w:rPr>
            <w:rStyle w:val="Hypertextovodkaz"/>
            <w:color w:val="auto"/>
            <w:u w:val="none"/>
          </w:rPr>
          <w:t>brambor</w:t>
        </w:r>
      </w:hyperlink>
      <w:r w:rsidRPr="00B81FA2">
        <w:t xml:space="preserve"> se pohybuje v rozmezí 250 - 300 hektarů, z toho je 150 - 180 hektarů množitelských porostů. Každoročně se množí 20 - 25 českých a zahraničních </w:t>
      </w:r>
      <w:hyperlink r:id="rId24" w:history="1">
        <w:r w:rsidRPr="00B81FA2">
          <w:rPr>
            <w:rStyle w:val="Hypertextovodkaz"/>
            <w:color w:val="auto"/>
            <w:u w:val="none"/>
          </w:rPr>
          <w:t>odrůd</w:t>
        </w:r>
      </w:hyperlink>
      <w:r w:rsidRPr="00B81FA2">
        <w:t xml:space="preserve">. Na více než polovině množitelských ploch se pěstuje </w:t>
      </w:r>
      <w:hyperlink r:id="rId25" w:history="1">
        <w:r w:rsidRPr="00B81FA2">
          <w:rPr>
            <w:rStyle w:val="Hypertextovodkaz"/>
            <w:color w:val="auto"/>
            <w:u w:val="none"/>
          </w:rPr>
          <w:t xml:space="preserve">sadba </w:t>
        </w:r>
      </w:hyperlink>
      <w:r w:rsidRPr="00B81FA2">
        <w:t xml:space="preserve">velmi raných a raných konzumních odrůd. Během množitelského cyklu jsou plochy pod stálou zdravotní kontrolou. Od roku 1990 má družstvo statut přihlašovatele. Pěstované </w:t>
      </w:r>
      <w:hyperlink r:id="rId26" w:history="1">
        <w:r w:rsidRPr="00B81FA2">
          <w:rPr>
            <w:rStyle w:val="Hypertextovodkaz"/>
            <w:color w:val="auto"/>
            <w:u w:val="none"/>
          </w:rPr>
          <w:t>konzumní brambory</w:t>
        </w:r>
      </w:hyperlink>
      <w:r w:rsidRPr="00B81FA2">
        <w:t xml:space="preserve"> jsou určeny jak pro přímý konzum, tak pro zpracování na hranolky a lupínky. Družstvo je vybaveno moderními technologiemi pro pěstování a skladování brambor, včetně skladu na 10 300 tun.</w:t>
      </w:r>
    </w:p>
    <w:p w:rsidR="00B81FA2" w:rsidRPr="00B81FA2" w:rsidRDefault="00B81FA2" w:rsidP="00B81FA2">
      <w:pPr>
        <w:pStyle w:val="styl"/>
        <w:spacing w:before="0" w:beforeAutospacing="0" w:after="0" w:afterAutospacing="0"/>
        <w:jc w:val="both"/>
      </w:pPr>
      <w:r w:rsidRPr="00B81FA2">
        <w:t> Dalším významným odvětvím rostlinné výroby je pěstování obilovin a řepky. Z obilovin je důležitá produkce sladovnického ječmene, potravinářské pšenice a potravinářského žita. Část vyrobeného obilí se zpracovává pro vlastní živočišnou výrobu v podnikové výrobně krmných směsí.</w:t>
      </w:r>
    </w:p>
    <w:p w:rsidR="00B81FA2" w:rsidRPr="00B81FA2" w:rsidRDefault="00B81FA2" w:rsidP="00B81FA2">
      <w:pPr>
        <w:pStyle w:val="styl"/>
        <w:spacing w:before="0" w:beforeAutospacing="0" w:after="0" w:afterAutospacing="0"/>
        <w:jc w:val="both"/>
      </w:pPr>
      <w:r w:rsidRPr="00B81FA2">
        <w:t> Živočišná výroba je zaměřena na výrobu mléka a hovězího masa. Odchov veškerého skotu je řešen volným ustájením s uplatněním požadavků na welfare zvířat. Základní stádo tvoří 950 krav holštýnského mléčného plemena.</w:t>
      </w:r>
    </w:p>
    <w:p w:rsidR="00B81FA2" w:rsidRPr="00B81FA2" w:rsidRDefault="00B81FA2" w:rsidP="00B81FA2">
      <w:pPr>
        <w:pStyle w:val="styl"/>
        <w:spacing w:before="0" w:beforeAutospacing="0" w:after="0" w:afterAutospacing="0"/>
        <w:jc w:val="both"/>
      </w:pPr>
      <w:r w:rsidRPr="00B81FA2">
        <w:t> Technické služby jsou důležitou součástí činnosti zemědělského družstva. Zajišťují opravy vlastní zemědělské techniky, stavební údržbu budov a veškeré dopravní služby. Družstvo nemá výraznou přidruženou výrobu, provádí pouze pořez dřeva, příležitostnou nákladní a osobní dopravu, poskytuje ubytování v podnikové ubytovně a obědy ze závodní kuchyně. </w:t>
      </w:r>
    </w:p>
    <w:p w:rsidR="00B81FA2" w:rsidRPr="00B81FA2" w:rsidRDefault="00B81FA2" w:rsidP="00B81FA2">
      <w:pPr>
        <w:rPr>
          <w:rFonts w:ascii="Calibri" w:hAnsi="Calibri"/>
        </w:rPr>
      </w:pPr>
      <w:r w:rsidRPr="00B81FA2">
        <w:rPr>
          <w:rFonts w:ascii="Calibri" w:hAnsi="Calibri"/>
        </w:rPr>
        <w:t xml:space="preserve">V regionu se začínají také objevovat drobné podnikatelské záměry fyzických osob právě v oboru zemědělství. </w:t>
      </w:r>
    </w:p>
    <w:p w:rsidR="00B81FA2" w:rsidRPr="00B81FA2" w:rsidRDefault="00B81FA2" w:rsidP="00B81FA2">
      <w:pPr>
        <w:rPr>
          <w:rFonts w:ascii="Calibri" w:hAnsi="Calibri"/>
        </w:rPr>
      </w:pPr>
    </w:p>
    <w:p w:rsidR="00B81FA2" w:rsidRPr="00B81FA2" w:rsidRDefault="00B81FA2" w:rsidP="00B81FA2">
      <w:pPr>
        <w:pStyle w:val="Nadpis2"/>
        <w:numPr>
          <w:ilvl w:val="1"/>
          <w:numId w:val="26"/>
        </w:numPr>
      </w:pPr>
      <w:bookmarkStart w:id="7" w:name="_Toc303234674"/>
      <w:r w:rsidRPr="00B81FA2">
        <w:lastRenderedPageBreak/>
        <w:t>Průmysl</w:t>
      </w:r>
      <w:bookmarkEnd w:id="7"/>
    </w:p>
    <w:p w:rsidR="00B81FA2" w:rsidRPr="00B81FA2" w:rsidRDefault="00B81FA2" w:rsidP="00B81FA2">
      <w:r w:rsidRPr="00B81FA2">
        <w:t>V současné době se v regionu MAS Královské stezky pomalu začíná rozvíjet podnikatelský život. Objevují se záměry mladých fyzických osob v podnikání (například Stavební a truhlářská s.r.o., OK Home s.r.o. – domaciALARM.cz, Stavební a zednické práce Macháček &amp; Praisler…).</w:t>
      </w:r>
    </w:p>
    <w:p w:rsidR="00B81FA2" w:rsidRPr="00B81FA2" w:rsidRDefault="00B81FA2" w:rsidP="00B81FA2">
      <w:r w:rsidRPr="00B81FA2">
        <w:t>Je předpoklad, že průmysl se bude i do budoucna více rozvíjet a vznikne větší množství nových podnikatelů.</w:t>
      </w:r>
    </w:p>
    <w:p w:rsidR="00B81FA2" w:rsidRDefault="00B81FA2" w:rsidP="003878D2">
      <w:pPr>
        <w:pStyle w:val="Nadpis1"/>
      </w:pPr>
    </w:p>
    <w:p w:rsidR="00B81FA2" w:rsidRDefault="00B81FA2" w:rsidP="003878D2">
      <w:pPr>
        <w:pStyle w:val="Nadpis1"/>
      </w:pPr>
    </w:p>
    <w:p w:rsidR="008E2964" w:rsidRPr="003878D2" w:rsidRDefault="008E2964" w:rsidP="00B81FA2">
      <w:pPr>
        <w:pStyle w:val="Nadpis2"/>
        <w:numPr>
          <w:ilvl w:val="0"/>
          <w:numId w:val="26"/>
        </w:numPr>
      </w:pPr>
      <w:bookmarkStart w:id="8" w:name="_Toc303234675"/>
      <w:r w:rsidRPr="003878D2">
        <w:t>Sb</w:t>
      </w:r>
      <w:r w:rsidRPr="003878D2">
        <w:rPr>
          <w:rFonts w:ascii="TimesNewRoman" w:hAnsi="TimesNewRoman" w:cs="TimesNewRoman"/>
        </w:rPr>
        <w:t>ě</w:t>
      </w:r>
      <w:r w:rsidRPr="003878D2">
        <w:t>r dat, analytické zhodnocení území a návrh priorit ISÚ</w:t>
      </w:r>
      <w:bookmarkEnd w:id="8"/>
    </w:p>
    <w:p w:rsidR="008E2964" w:rsidRDefault="008E2964" w:rsidP="008E2964">
      <w:pPr>
        <w:autoSpaceDE w:val="0"/>
        <w:autoSpaceDN w:val="0"/>
        <w:adjustRightInd w:val="0"/>
        <w:rPr>
          <w:color w:val="000000"/>
          <w:sz w:val="22"/>
          <w:szCs w:val="22"/>
        </w:rPr>
      </w:pPr>
      <w:r>
        <w:rPr>
          <w:color w:val="000000"/>
          <w:sz w:val="22"/>
          <w:szCs w:val="22"/>
        </w:rPr>
        <w:t>Podkladem pro analýzu území MAS byly následující strategické dokumenty:</w:t>
      </w:r>
    </w:p>
    <w:p w:rsidR="00BB4839" w:rsidRDefault="008E2964" w:rsidP="008E2964">
      <w:pPr>
        <w:autoSpaceDE w:val="0"/>
        <w:autoSpaceDN w:val="0"/>
        <w:adjustRightInd w:val="0"/>
        <w:rPr>
          <w:rFonts w:ascii="Symbol" w:hAnsi="Symbol" w:cs="Symbol"/>
          <w:sz w:val="22"/>
          <w:szCs w:val="22"/>
        </w:rPr>
      </w:pPr>
      <w:r>
        <w:rPr>
          <w:rFonts w:ascii="Symbol" w:hAnsi="Symbol" w:cs="Symbol"/>
          <w:color w:val="000000"/>
          <w:sz w:val="22"/>
          <w:szCs w:val="22"/>
        </w:rPr>
        <w:t></w:t>
      </w:r>
      <w:r>
        <w:rPr>
          <w:rFonts w:ascii="Symbol" w:hAnsi="Symbol" w:cs="Symbol"/>
          <w:color w:val="000000"/>
          <w:sz w:val="22"/>
          <w:szCs w:val="22"/>
        </w:rPr>
        <w:t></w:t>
      </w:r>
      <w:r>
        <w:rPr>
          <w:color w:val="000000"/>
          <w:sz w:val="22"/>
          <w:szCs w:val="22"/>
        </w:rPr>
        <w:t>Integrovaná rozvojová strategie mikroregionu Habersko,</w:t>
      </w:r>
      <w:r w:rsidRPr="008E2964">
        <w:rPr>
          <w:rFonts w:ascii="Symbol" w:hAnsi="Symbol" w:cs="Symbol"/>
          <w:sz w:val="22"/>
          <w:szCs w:val="22"/>
        </w:rPr>
        <w:t></w:t>
      </w:r>
    </w:p>
    <w:p w:rsidR="008E2964" w:rsidRDefault="008E2964" w:rsidP="008E2964">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Strategie rozvoje venkovského mikroregionu Habersko,</w:t>
      </w:r>
    </w:p>
    <w:p w:rsidR="008E2964" w:rsidRDefault="008E2964" w:rsidP="008E2964">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Strategie rozvoje mikroregionu Krupsko,</w:t>
      </w:r>
    </w:p>
    <w:p w:rsidR="008E2964" w:rsidRDefault="008E2964" w:rsidP="008E2964">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Strategický plán rozvoje Podoubraví</w:t>
      </w:r>
    </w:p>
    <w:p w:rsidR="008E2964" w:rsidRDefault="008E2964" w:rsidP="008E2964">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sidR="004E2710">
        <w:rPr>
          <w:sz w:val="22"/>
          <w:szCs w:val="22"/>
        </w:rPr>
        <w:t>Stará i</w:t>
      </w:r>
      <w:r>
        <w:rPr>
          <w:sz w:val="22"/>
          <w:szCs w:val="22"/>
        </w:rPr>
        <w:t xml:space="preserve">ntegrovaná strategie </w:t>
      </w:r>
      <w:r w:rsidR="004E2710">
        <w:rPr>
          <w:sz w:val="22"/>
          <w:szCs w:val="22"/>
        </w:rPr>
        <w:t xml:space="preserve">části </w:t>
      </w:r>
      <w:r>
        <w:rPr>
          <w:sz w:val="22"/>
          <w:szCs w:val="22"/>
        </w:rPr>
        <w:t>území (ISÚ).</w:t>
      </w:r>
    </w:p>
    <w:p w:rsidR="008E2964" w:rsidRDefault="008E2964" w:rsidP="008E2964">
      <w:pPr>
        <w:autoSpaceDE w:val="0"/>
        <w:autoSpaceDN w:val="0"/>
        <w:adjustRightInd w:val="0"/>
        <w:rPr>
          <w:sz w:val="22"/>
          <w:szCs w:val="22"/>
        </w:rPr>
      </w:pPr>
      <w:r>
        <w:rPr>
          <w:sz w:val="22"/>
          <w:szCs w:val="22"/>
        </w:rPr>
        <w:t>A další d</w:t>
      </w:r>
      <w:r>
        <w:rPr>
          <w:rFonts w:ascii="TimesNewRoman" w:hAnsi="TimesNewRoman" w:cs="TimesNewRoman"/>
          <w:sz w:val="22"/>
          <w:szCs w:val="22"/>
        </w:rPr>
        <w:t>ů</w:t>
      </w:r>
      <w:r>
        <w:rPr>
          <w:sz w:val="22"/>
          <w:szCs w:val="22"/>
        </w:rPr>
        <w:t>ležitá data byla získána z dotazníkového šet</w:t>
      </w:r>
      <w:r>
        <w:rPr>
          <w:rFonts w:ascii="TimesNewRoman" w:hAnsi="TimesNewRoman" w:cs="TimesNewRoman"/>
          <w:sz w:val="22"/>
          <w:szCs w:val="22"/>
        </w:rPr>
        <w:t>ř</w:t>
      </w:r>
      <w:r>
        <w:rPr>
          <w:sz w:val="22"/>
          <w:szCs w:val="22"/>
        </w:rPr>
        <w:t>ení.</w:t>
      </w:r>
    </w:p>
    <w:p w:rsidR="008E2964" w:rsidRDefault="008E2964" w:rsidP="008E2964">
      <w:pPr>
        <w:autoSpaceDE w:val="0"/>
        <w:autoSpaceDN w:val="0"/>
        <w:adjustRightInd w:val="0"/>
        <w:rPr>
          <w:sz w:val="22"/>
          <w:szCs w:val="22"/>
        </w:rPr>
      </w:pPr>
      <w:r>
        <w:rPr>
          <w:sz w:val="22"/>
          <w:szCs w:val="22"/>
        </w:rPr>
        <w:t>Dotazníkové šet</w:t>
      </w:r>
      <w:r>
        <w:rPr>
          <w:rFonts w:ascii="TimesNewRoman" w:hAnsi="TimesNewRoman" w:cs="TimesNewRoman"/>
          <w:sz w:val="22"/>
          <w:szCs w:val="22"/>
        </w:rPr>
        <w:t>ř</w:t>
      </w:r>
      <w:r>
        <w:rPr>
          <w:sz w:val="22"/>
          <w:szCs w:val="22"/>
        </w:rPr>
        <w:t xml:space="preserve">ení probíhalo ve dvou </w:t>
      </w:r>
      <w:r>
        <w:rPr>
          <w:rFonts w:ascii="TimesNewRoman" w:hAnsi="TimesNewRoman" w:cs="TimesNewRoman"/>
          <w:sz w:val="22"/>
          <w:szCs w:val="22"/>
        </w:rPr>
        <w:t>č</w:t>
      </w:r>
      <w:r>
        <w:rPr>
          <w:sz w:val="22"/>
          <w:szCs w:val="22"/>
        </w:rPr>
        <w:t xml:space="preserve">asových horizontech v </w:t>
      </w:r>
      <w:r>
        <w:rPr>
          <w:rFonts w:ascii="TimesNewRoman" w:hAnsi="TimesNewRoman" w:cs="TimesNewRoman"/>
          <w:sz w:val="22"/>
          <w:szCs w:val="22"/>
        </w:rPr>
        <w:t>ř</w:t>
      </w:r>
      <w:r>
        <w:rPr>
          <w:sz w:val="22"/>
          <w:szCs w:val="22"/>
        </w:rPr>
        <w:t>íjnu 2007 a v kv</w:t>
      </w:r>
      <w:r>
        <w:rPr>
          <w:rFonts w:ascii="TimesNewRoman" w:hAnsi="TimesNewRoman" w:cs="TimesNewRoman"/>
          <w:sz w:val="22"/>
          <w:szCs w:val="22"/>
        </w:rPr>
        <w:t>ě</w:t>
      </w:r>
      <w:r>
        <w:rPr>
          <w:sz w:val="22"/>
          <w:szCs w:val="22"/>
        </w:rPr>
        <w:t>tnu 2008 a sbíralo</w:t>
      </w:r>
    </w:p>
    <w:p w:rsidR="008E2964" w:rsidRDefault="008E2964" w:rsidP="008E2964">
      <w:pPr>
        <w:autoSpaceDE w:val="0"/>
        <w:autoSpaceDN w:val="0"/>
        <w:adjustRightInd w:val="0"/>
        <w:rPr>
          <w:sz w:val="22"/>
          <w:szCs w:val="22"/>
        </w:rPr>
      </w:pPr>
      <w:r>
        <w:rPr>
          <w:sz w:val="22"/>
          <w:szCs w:val="22"/>
        </w:rPr>
        <w:t>data ve všech obcích území od obyvatel, od podnikatel</w:t>
      </w:r>
      <w:r>
        <w:rPr>
          <w:rFonts w:ascii="TimesNewRoman" w:hAnsi="TimesNewRoman" w:cs="TimesNewRoman"/>
          <w:sz w:val="22"/>
          <w:szCs w:val="22"/>
        </w:rPr>
        <w:t xml:space="preserve">ů </w:t>
      </w:r>
      <w:r>
        <w:rPr>
          <w:sz w:val="22"/>
          <w:szCs w:val="22"/>
        </w:rPr>
        <w:t>a od starost</w:t>
      </w:r>
      <w:r>
        <w:rPr>
          <w:rFonts w:ascii="TimesNewRoman" w:hAnsi="TimesNewRoman" w:cs="TimesNewRoman"/>
          <w:sz w:val="22"/>
          <w:szCs w:val="22"/>
        </w:rPr>
        <w:t>ů</w:t>
      </w:r>
      <w:r>
        <w:rPr>
          <w:sz w:val="22"/>
          <w:szCs w:val="22"/>
        </w:rPr>
        <w:t>. Celkem bylo osloveno více než</w:t>
      </w:r>
    </w:p>
    <w:p w:rsidR="008E2964" w:rsidRDefault="008E2964" w:rsidP="008E2964">
      <w:pPr>
        <w:autoSpaceDE w:val="0"/>
        <w:autoSpaceDN w:val="0"/>
        <w:adjustRightInd w:val="0"/>
        <w:rPr>
          <w:sz w:val="22"/>
          <w:szCs w:val="22"/>
        </w:rPr>
      </w:pPr>
      <w:r>
        <w:rPr>
          <w:sz w:val="22"/>
          <w:szCs w:val="22"/>
        </w:rPr>
        <w:t>250 dotázaných.</w:t>
      </w:r>
    </w:p>
    <w:p w:rsidR="00BB4839" w:rsidRDefault="00BB4839" w:rsidP="008E2964">
      <w:pPr>
        <w:autoSpaceDE w:val="0"/>
        <w:autoSpaceDN w:val="0"/>
        <w:adjustRightInd w:val="0"/>
        <w:rPr>
          <w:sz w:val="22"/>
          <w:szCs w:val="22"/>
        </w:rPr>
      </w:pPr>
    </w:p>
    <w:p w:rsidR="008E2964" w:rsidRDefault="008E2964" w:rsidP="008E2964">
      <w:pPr>
        <w:autoSpaceDE w:val="0"/>
        <w:autoSpaceDN w:val="0"/>
        <w:adjustRightInd w:val="0"/>
        <w:rPr>
          <w:sz w:val="22"/>
          <w:szCs w:val="22"/>
        </w:rPr>
      </w:pPr>
      <w:r>
        <w:rPr>
          <w:sz w:val="22"/>
          <w:szCs w:val="22"/>
        </w:rPr>
        <w:t>Data získaná z t</w:t>
      </w:r>
      <w:r>
        <w:rPr>
          <w:rFonts w:ascii="TimesNewRoman" w:hAnsi="TimesNewRoman" w:cs="TimesNewRoman"/>
          <w:sz w:val="22"/>
          <w:szCs w:val="22"/>
        </w:rPr>
        <w:t>ě</w:t>
      </w:r>
      <w:r>
        <w:rPr>
          <w:sz w:val="22"/>
          <w:szCs w:val="22"/>
        </w:rPr>
        <w:t>chto strategických dokument</w:t>
      </w:r>
      <w:r>
        <w:rPr>
          <w:rFonts w:ascii="TimesNewRoman" w:hAnsi="TimesNewRoman" w:cs="TimesNewRoman"/>
          <w:sz w:val="22"/>
          <w:szCs w:val="22"/>
        </w:rPr>
        <w:t xml:space="preserve">ů </w:t>
      </w:r>
      <w:r>
        <w:rPr>
          <w:sz w:val="22"/>
          <w:szCs w:val="22"/>
        </w:rPr>
        <w:t>a dotazníkového šet</w:t>
      </w:r>
      <w:r>
        <w:rPr>
          <w:rFonts w:ascii="TimesNewRoman" w:hAnsi="TimesNewRoman" w:cs="TimesNewRoman"/>
          <w:sz w:val="22"/>
          <w:szCs w:val="22"/>
        </w:rPr>
        <w:t>ř</w:t>
      </w:r>
      <w:r>
        <w:rPr>
          <w:sz w:val="22"/>
          <w:szCs w:val="22"/>
        </w:rPr>
        <w:t xml:space="preserve">ení byla diskutována s </w:t>
      </w:r>
      <w:r>
        <w:rPr>
          <w:rFonts w:ascii="TimesNewRoman" w:hAnsi="TimesNewRoman" w:cs="TimesNewRoman"/>
          <w:sz w:val="22"/>
          <w:szCs w:val="22"/>
        </w:rPr>
        <w:t>č</w:t>
      </w:r>
      <w:r>
        <w:rPr>
          <w:sz w:val="22"/>
          <w:szCs w:val="22"/>
        </w:rPr>
        <w:t>lenskou</w:t>
      </w:r>
    </w:p>
    <w:p w:rsidR="008E2964" w:rsidRDefault="008E2964" w:rsidP="008E2964">
      <w:pPr>
        <w:autoSpaceDE w:val="0"/>
        <w:autoSpaceDN w:val="0"/>
        <w:adjustRightInd w:val="0"/>
        <w:rPr>
          <w:sz w:val="22"/>
          <w:szCs w:val="22"/>
        </w:rPr>
      </w:pPr>
      <w:r>
        <w:rPr>
          <w:sz w:val="22"/>
          <w:szCs w:val="22"/>
        </w:rPr>
        <w:t>základnou MAS i s ostatními obyvateli MAS KS. Analytické zhodnocení území, stanovení cíl</w:t>
      </w:r>
      <w:r>
        <w:rPr>
          <w:rFonts w:ascii="TimesNewRoman" w:hAnsi="TimesNewRoman" w:cs="TimesNewRoman"/>
          <w:sz w:val="22"/>
          <w:szCs w:val="22"/>
        </w:rPr>
        <w:t xml:space="preserve">ů </w:t>
      </w:r>
      <w:r>
        <w:rPr>
          <w:sz w:val="22"/>
          <w:szCs w:val="22"/>
        </w:rPr>
        <w:t>na</w:t>
      </w:r>
    </w:p>
    <w:p w:rsidR="008E2964" w:rsidRDefault="008E2964" w:rsidP="008E2964">
      <w:pPr>
        <w:autoSpaceDE w:val="0"/>
        <w:autoSpaceDN w:val="0"/>
        <w:adjustRightInd w:val="0"/>
        <w:rPr>
          <w:sz w:val="22"/>
          <w:szCs w:val="22"/>
        </w:rPr>
      </w:pPr>
      <w:r>
        <w:rPr>
          <w:sz w:val="22"/>
          <w:szCs w:val="22"/>
        </w:rPr>
        <w:t>období 2007 – 2013 a zapojení široké i odborné ve</w:t>
      </w:r>
      <w:r>
        <w:rPr>
          <w:rFonts w:ascii="TimesNewRoman" w:hAnsi="TimesNewRoman" w:cs="TimesNewRoman"/>
          <w:sz w:val="22"/>
          <w:szCs w:val="22"/>
        </w:rPr>
        <w:t>ř</w:t>
      </w:r>
      <w:r>
        <w:rPr>
          <w:sz w:val="22"/>
          <w:szCs w:val="22"/>
        </w:rPr>
        <w:t>ejnosti do této problematiky bylo hlavní úkolem</w:t>
      </w:r>
    </w:p>
    <w:p w:rsidR="008E2964" w:rsidRDefault="008E2964" w:rsidP="008E2964">
      <w:pPr>
        <w:autoSpaceDE w:val="0"/>
        <w:autoSpaceDN w:val="0"/>
        <w:adjustRightInd w:val="0"/>
        <w:rPr>
          <w:sz w:val="22"/>
          <w:szCs w:val="22"/>
        </w:rPr>
      </w:pPr>
      <w:r>
        <w:rPr>
          <w:sz w:val="22"/>
          <w:szCs w:val="22"/>
        </w:rPr>
        <w:t>vedení MAS v roce 2008. Celý proces probíhal následujícím zp</w:t>
      </w:r>
      <w:r>
        <w:rPr>
          <w:rFonts w:ascii="TimesNewRoman" w:hAnsi="TimesNewRoman" w:cs="TimesNewRoman"/>
          <w:sz w:val="22"/>
          <w:szCs w:val="22"/>
        </w:rPr>
        <w:t>ů</w:t>
      </w:r>
      <w:r>
        <w:rPr>
          <w:sz w:val="22"/>
          <w:szCs w:val="22"/>
        </w:rPr>
        <w:t>sobem.</w:t>
      </w:r>
    </w:p>
    <w:p w:rsidR="008E2964" w:rsidRDefault="008E2964" w:rsidP="008E2964">
      <w:pPr>
        <w:autoSpaceDE w:val="0"/>
        <w:autoSpaceDN w:val="0"/>
        <w:adjustRightInd w:val="0"/>
        <w:rPr>
          <w:sz w:val="22"/>
          <w:szCs w:val="22"/>
        </w:rPr>
      </w:pPr>
      <w:r>
        <w:rPr>
          <w:sz w:val="22"/>
          <w:szCs w:val="22"/>
        </w:rPr>
        <w:t>Dne 15.4.2008 se sešla Správní rada a Programový výbor MAS Královská Stezka. Ú</w:t>
      </w:r>
      <w:r>
        <w:rPr>
          <w:rFonts w:ascii="TimesNewRoman" w:hAnsi="TimesNewRoman" w:cs="TimesNewRoman"/>
          <w:sz w:val="22"/>
          <w:szCs w:val="22"/>
        </w:rPr>
        <w:t>č</w:t>
      </w:r>
      <w:r>
        <w:rPr>
          <w:sz w:val="22"/>
          <w:szCs w:val="22"/>
        </w:rPr>
        <w:t>elem setkání</w:t>
      </w:r>
    </w:p>
    <w:p w:rsidR="008E2964" w:rsidRDefault="008E2964" w:rsidP="008E2964">
      <w:pPr>
        <w:autoSpaceDE w:val="0"/>
        <w:autoSpaceDN w:val="0"/>
        <w:adjustRightInd w:val="0"/>
        <w:rPr>
          <w:sz w:val="22"/>
          <w:szCs w:val="22"/>
        </w:rPr>
      </w:pPr>
      <w:r>
        <w:rPr>
          <w:sz w:val="22"/>
          <w:szCs w:val="22"/>
        </w:rPr>
        <w:t xml:space="preserve">bylo zhodnotit dosavadní </w:t>
      </w:r>
      <w:r>
        <w:rPr>
          <w:rFonts w:ascii="TimesNewRoman" w:hAnsi="TimesNewRoman" w:cs="TimesNewRoman"/>
          <w:sz w:val="22"/>
          <w:szCs w:val="22"/>
        </w:rPr>
        <w:t>č</w:t>
      </w:r>
      <w:r>
        <w:rPr>
          <w:sz w:val="22"/>
          <w:szCs w:val="22"/>
        </w:rPr>
        <w:t xml:space="preserve">innost MAS a aktualizovat </w:t>
      </w:r>
      <w:r w:rsidR="004E2710">
        <w:rPr>
          <w:sz w:val="22"/>
          <w:szCs w:val="22"/>
        </w:rPr>
        <w:t xml:space="preserve">současné </w:t>
      </w:r>
      <w:r>
        <w:rPr>
          <w:sz w:val="22"/>
          <w:szCs w:val="22"/>
        </w:rPr>
        <w:t xml:space="preserve">strategii </w:t>
      </w:r>
      <w:r w:rsidR="004E2710">
        <w:rPr>
          <w:sz w:val="22"/>
          <w:szCs w:val="22"/>
        </w:rPr>
        <w:t xml:space="preserve">vztahující se k </w:t>
      </w:r>
      <w:r>
        <w:rPr>
          <w:sz w:val="22"/>
          <w:szCs w:val="22"/>
        </w:rPr>
        <w:t>území MAS KS a</w:t>
      </w:r>
    </w:p>
    <w:p w:rsidR="008E2964" w:rsidRDefault="008E2964" w:rsidP="008E2964">
      <w:pPr>
        <w:autoSpaceDE w:val="0"/>
        <w:autoSpaceDN w:val="0"/>
        <w:adjustRightInd w:val="0"/>
        <w:rPr>
          <w:sz w:val="22"/>
          <w:szCs w:val="22"/>
        </w:rPr>
      </w:pPr>
      <w:r>
        <w:rPr>
          <w:sz w:val="22"/>
          <w:szCs w:val="22"/>
        </w:rPr>
        <w:t>p</w:t>
      </w:r>
      <w:r>
        <w:rPr>
          <w:rFonts w:ascii="TimesNewRoman" w:hAnsi="TimesNewRoman" w:cs="TimesNewRoman"/>
          <w:sz w:val="22"/>
          <w:szCs w:val="22"/>
        </w:rPr>
        <w:t>ř</w:t>
      </w:r>
      <w:r>
        <w:rPr>
          <w:sz w:val="22"/>
          <w:szCs w:val="22"/>
        </w:rPr>
        <w:t>iprav</w:t>
      </w:r>
      <w:r w:rsidR="004E2710">
        <w:rPr>
          <w:sz w:val="22"/>
          <w:szCs w:val="22"/>
        </w:rPr>
        <w:t>it ji na celé období 2008 – 2015 ucelenou ISÚ</w:t>
      </w:r>
      <w:r>
        <w:rPr>
          <w:sz w:val="22"/>
          <w:szCs w:val="22"/>
        </w:rPr>
        <w:t>. Z jednání vzešly priority, které je t</w:t>
      </w:r>
      <w:r>
        <w:rPr>
          <w:rFonts w:ascii="TimesNewRoman" w:hAnsi="TimesNewRoman" w:cs="TimesNewRoman"/>
          <w:sz w:val="22"/>
          <w:szCs w:val="22"/>
        </w:rPr>
        <w:t>ř</w:t>
      </w:r>
      <w:r>
        <w:rPr>
          <w:sz w:val="22"/>
          <w:szCs w:val="22"/>
        </w:rPr>
        <w:t xml:space="preserve">eba </w:t>
      </w:r>
      <w:r>
        <w:rPr>
          <w:rFonts w:ascii="TimesNewRoman" w:hAnsi="TimesNewRoman" w:cs="TimesNewRoman"/>
          <w:sz w:val="22"/>
          <w:szCs w:val="22"/>
        </w:rPr>
        <w:t>ř</w:t>
      </w:r>
      <w:r>
        <w:rPr>
          <w:sz w:val="22"/>
          <w:szCs w:val="22"/>
        </w:rPr>
        <w:t>ešit v daném období.</w:t>
      </w:r>
    </w:p>
    <w:p w:rsidR="008E2964" w:rsidRDefault="008E2964" w:rsidP="008E2964">
      <w:pPr>
        <w:autoSpaceDE w:val="0"/>
        <w:autoSpaceDN w:val="0"/>
        <w:adjustRightInd w:val="0"/>
        <w:rPr>
          <w:sz w:val="22"/>
          <w:szCs w:val="22"/>
        </w:rPr>
      </w:pPr>
      <w:r>
        <w:rPr>
          <w:sz w:val="22"/>
          <w:szCs w:val="22"/>
        </w:rPr>
        <w:t>Výstupem ze zasedání bylo vytvo</w:t>
      </w:r>
      <w:r>
        <w:rPr>
          <w:rFonts w:ascii="TimesNewRoman" w:hAnsi="TimesNewRoman" w:cs="TimesNewRoman"/>
          <w:sz w:val="22"/>
          <w:szCs w:val="22"/>
        </w:rPr>
        <w:t>ř</w:t>
      </w:r>
      <w:r>
        <w:rPr>
          <w:sz w:val="22"/>
          <w:szCs w:val="22"/>
        </w:rPr>
        <w:t>ení pracovních skupin. První pracovní skupina byla vytvo</w:t>
      </w:r>
      <w:r>
        <w:rPr>
          <w:rFonts w:ascii="TimesNewRoman" w:hAnsi="TimesNewRoman" w:cs="TimesNewRoman"/>
          <w:sz w:val="22"/>
          <w:szCs w:val="22"/>
        </w:rPr>
        <w:t>ř</w:t>
      </w:r>
      <w:r>
        <w:rPr>
          <w:sz w:val="22"/>
          <w:szCs w:val="22"/>
        </w:rPr>
        <w:t>ena, aby</w:t>
      </w:r>
    </w:p>
    <w:p w:rsidR="008E2964" w:rsidRDefault="008E2964" w:rsidP="008E2964">
      <w:pPr>
        <w:autoSpaceDE w:val="0"/>
        <w:autoSpaceDN w:val="0"/>
        <w:adjustRightInd w:val="0"/>
        <w:rPr>
          <w:sz w:val="22"/>
          <w:szCs w:val="22"/>
        </w:rPr>
      </w:pPr>
      <w:r>
        <w:rPr>
          <w:rFonts w:ascii="TimesNewRoman" w:hAnsi="TimesNewRoman" w:cs="TimesNewRoman"/>
          <w:sz w:val="22"/>
          <w:szCs w:val="22"/>
        </w:rPr>
        <w:t>ř</w:t>
      </w:r>
      <w:r>
        <w:rPr>
          <w:sz w:val="22"/>
          <w:szCs w:val="22"/>
        </w:rPr>
        <w:t>ešila problémy zem</w:t>
      </w:r>
      <w:r>
        <w:rPr>
          <w:rFonts w:ascii="TimesNewRoman" w:hAnsi="TimesNewRoman" w:cs="TimesNewRoman"/>
          <w:sz w:val="22"/>
          <w:szCs w:val="22"/>
        </w:rPr>
        <w:t>ě</w:t>
      </w:r>
      <w:r>
        <w:rPr>
          <w:sz w:val="22"/>
          <w:szCs w:val="22"/>
        </w:rPr>
        <w:t>d</w:t>
      </w:r>
      <w:r>
        <w:rPr>
          <w:rFonts w:ascii="TimesNewRoman" w:hAnsi="TimesNewRoman" w:cs="TimesNewRoman"/>
          <w:sz w:val="22"/>
          <w:szCs w:val="22"/>
        </w:rPr>
        <w:t>ě</w:t>
      </w:r>
      <w:r>
        <w:rPr>
          <w:sz w:val="22"/>
          <w:szCs w:val="22"/>
        </w:rPr>
        <w:t>lc</w:t>
      </w:r>
      <w:r>
        <w:rPr>
          <w:rFonts w:ascii="TimesNewRoman" w:hAnsi="TimesNewRoman" w:cs="TimesNewRoman"/>
          <w:sz w:val="22"/>
          <w:szCs w:val="22"/>
        </w:rPr>
        <w:t xml:space="preserve">ů </w:t>
      </w:r>
      <w:r>
        <w:rPr>
          <w:sz w:val="22"/>
          <w:szCs w:val="22"/>
        </w:rPr>
        <w:t>a lesník</w:t>
      </w:r>
      <w:r>
        <w:rPr>
          <w:rFonts w:ascii="TimesNewRoman" w:hAnsi="TimesNewRoman" w:cs="TimesNewRoman"/>
          <w:sz w:val="22"/>
          <w:szCs w:val="22"/>
        </w:rPr>
        <w:t>ů</w:t>
      </w:r>
      <w:r>
        <w:rPr>
          <w:sz w:val="22"/>
          <w:szCs w:val="22"/>
        </w:rPr>
        <w:t xml:space="preserve">, druhá pracovní skupina na </w:t>
      </w:r>
      <w:r>
        <w:rPr>
          <w:rFonts w:ascii="TimesNewRoman" w:hAnsi="TimesNewRoman" w:cs="TimesNewRoman"/>
          <w:sz w:val="22"/>
          <w:szCs w:val="22"/>
        </w:rPr>
        <w:t>ř</w:t>
      </w:r>
      <w:r>
        <w:rPr>
          <w:sz w:val="22"/>
          <w:szCs w:val="22"/>
        </w:rPr>
        <w:t>ešení problém</w:t>
      </w:r>
      <w:r>
        <w:rPr>
          <w:rFonts w:ascii="TimesNewRoman" w:hAnsi="TimesNewRoman" w:cs="TimesNewRoman"/>
          <w:sz w:val="22"/>
          <w:szCs w:val="22"/>
        </w:rPr>
        <w:t xml:space="preserve">ů </w:t>
      </w:r>
      <w:r>
        <w:rPr>
          <w:sz w:val="22"/>
          <w:szCs w:val="22"/>
        </w:rPr>
        <w:t>mladých a žen, t</w:t>
      </w:r>
      <w:r>
        <w:rPr>
          <w:rFonts w:ascii="TimesNewRoman" w:hAnsi="TimesNewRoman" w:cs="TimesNewRoman"/>
          <w:sz w:val="22"/>
          <w:szCs w:val="22"/>
        </w:rPr>
        <w:t>ř</w:t>
      </w:r>
      <w:r>
        <w:rPr>
          <w:sz w:val="22"/>
          <w:szCs w:val="22"/>
        </w:rPr>
        <w:t>etí</w:t>
      </w:r>
    </w:p>
    <w:p w:rsidR="008E2964" w:rsidRDefault="008E2964" w:rsidP="008E2964">
      <w:pPr>
        <w:autoSpaceDE w:val="0"/>
        <w:autoSpaceDN w:val="0"/>
        <w:adjustRightInd w:val="0"/>
        <w:rPr>
          <w:sz w:val="22"/>
          <w:szCs w:val="22"/>
        </w:rPr>
      </w:pPr>
      <w:r>
        <w:rPr>
          <w:sz w:val="22"/>
          <w:szCs w:val="22"/>
        </w:rPr>
        <w:t>pracovní skupina se zam</w:t>
      </w:r>
      <w:r>
        <w:rPr>
          <w:rFonts w:ascii="TimesNewRoman" w:hAnsi="TimesNewRoman" w:cs="TimesNewRoman"/>
          <w:sz w:val="22"/>
          <w:szCs w:val="22"/>
        </w:rPr>
        <w:t>ěř</w:t>
      </w:r>
      <w:r>
        <w:rPr>
          <w:sz w:val="22"/>
          <w:szCs w:val="22"/>
        </w:rPr>
        <w:t xml:space="preserve">ila na problémy obcí, </w:t>
      </w:r>
      <w:r>
        <w:rPr>
          <w:rFonts w:ascii="TimesNewRoman" w:hAnsi="TimesNewRoman" w:cs="TimesNewRoman"/>
          <w:sz w:val="22"/>
          <w:szCs w:val="22"/>
        </w:rPr>
        <w:t>č</w:t>
      </w:r>
      <w:r>
        <w:rPr>
          <w:sz w:val="22"/>
          <w:szCs w:val="22"/>
        </w:rPr>
        <w:t>tvrtá pracovní skupina se zabývala udržitelností a</w:t>
      </w:r>
    </w:p>
    <w:p w:rsidR="008E2964" w:rsidRDefault="008E2964" w:rsidP="008E2964">
      <w:pPr>
        <w:autoSpaceDE w:val="0"/>
        <w:autoSpaceDN w:val="0"/>
        <w:adjustRightInd w:val="0"/>
        <w:rPr>
          <w:sz w:val="22"/>
          <w:szCs w:val="22"/>
        </w:rPr>
      </w:pPr>
      <w:r>
        <w:rPr>
          <w:sz w:val="22"/>
          <w:szCs w:val="22"/>
        </w:rPr>
        <w:t>rozvojem p</w:t>
      </w:r>
      <w:r>
        <w:rPr>
          <w:rFonts w:ascii="TimesNewRoman" w:hAnsi="TimesNewRoman" w:cs="TimesNewRoman"/>
          <w:sz w:val="22"/>
          <w:szCs w:val="22"/>
        </w:rPr>
        <w:t>ř</w:t>
      </w:r>
      <w:r>
        <w:rPr>
          <w:sz w:val="22"/>
          <w:szCs w:val="22"/>
        </w:rPr>
        <w:t>írodního a kulturního d</w:t>
      </w:r>
      <w:r>
        <w:rPr>
          <w:rFonts w:ascii="TimesNewRoman" w:hAnsi="TimesNewRoman" w:cs="TimesNewRoman"/>
          <w:sz w:val="22"/>
          <w:szCs w:val="22"/>
        </w:rPr>
        <w:t>ě</w:t>
      </w:r>
      <w:r>
        <w:rPr>
          <w:sz w:val="22"/>
          <w:szCs w:val="22"/>
        </w:rPr>
        <w:t xml:space="preserve">dictví, pátá pracovní skupina </w:t>
      </w:r>
      <w:r>
        <w:rPr>
          <w:rFonts w:ascii="TimesNewRoman" w:hAnsi="TimesNewRoman" w:cs="TimesNewRoman"/>
          <w:sz w:val="22"/>
          <w:szCs w:val="22"/>
        </w:rPr>
        <w:t>ř</w:t>
      </w:r>
      <w:r>
        <w:rPr>
          <w:sz w:val="22"/>
          <w:szCs w:val="22"/>
        </w:rPr>
        <w:t>ešila podporou cestovního ruchu a</w:t>
      </w:r>
    </w:p>
    <w:p w:rsidR="008E2964" w:rsidRDefault="008E2964" w:rsidP="008E2964">
      <w:pPr>
        <w:autoSpaceDE w:val="0"/>
        <w:autoSpaceDN w:val="0"/>
        <w:adjustRightInd w:val="0"/>
        <w:rPr>
          <w:sz w:val="22"/>
          <w:szCs w:val="22"/>
        </w:rPr>
      </w:pPr>
      <w:r>
        <w:rPr>
          <w:sz w:val="22"/>
          <w:szCs w:val="22"/>
        </w:rPr>
        <w:t>šestá pracovní skupina byla vytvo</w:t>
      </w:r>
      <w:r>
        <w:rPr>
          <w:rFonts w:ascii="TimesNewRoman" w:hAnsi="TimesNewRoman" w:cs="TimesNewRoman"/>
          <w:sz w:val="22"/>
          <w:szCs w:val="22"/>
        </w:rPr>
        <w:t>ř</w:t>
      </w:r>
      <w:r>
        <w:rPr>
          <w:sz w:val="22"/>
          <w:szCs w:val="22"/>
        </w:rPr>
        <w:t>ena na projekty spolupráce. Výsledky práce pracovních skupin byly</w:t>
      </w:r>
    </w:p>
    <w:p w:rsidR="008E2964" w:rsidRDefault="008E2964" w:rsidP="008E2964">
      <w:pPr>
        <w:autoSpaceDE w:val="0"/>
        <w:autoSpaceDN w:val="0"/>
        <w:adjustRightInd w:val="0"/>
        <w:rPr>
          <w:sz w:val="22"/>
          <w:szCs w:val="22"/>
        </w:rPr>
      </w:pPr>
      <w:r>
        <w:rPr>
          <w:sz w:val="22"/>
          <w:szCs w:val="22"/>
        </w:rPr>
        <w:lastRenderedPageBreak/>
        <w:t>p</w:t>
      </w:r>
      <w:r>
        <w:rPr>
          <w:rFonts w:ascii="TimesNewRoman" w:hAnsi="TimesNewRoman" w:cs="TimesNewRoman"/>
          <w:sz w:val="22"/>
          <w:szCs w:val="22"/>
        </w:rPr>
        <w:t>ř</w:t>
      </w:r>
      <w:r>
        <w:rPr>
          <w:sz w:val="22"/>
          <w:szCs w:val="22"/>
        </w:rPr>
        <w:t>edstaveny ve</w:t>
      </w:r>
      <w:r>
        <w:rPr>
          <w:rFonts w:ascii="TimesNewRoman" w:hAnsi="TimesNewRoman" w:cs="TimesNewRoman"/>
          <w:sz w:val="22"/>
          <w:szCs w:val="22"/>
        </w:rPr>
        <w:t>ř</w:t>
      </w:r>
      <w:r>
        <w:rPr>
          <w:sz w:val="22"/>
          <w:szCs w:val="22"/>
        </w:rPr>
        <w:t>ejnosti na setkání, které prob</w:t>
      </w:r>
      <w:r>
        <w:rPr>
          <w:rFonts w:ascii="TimesNewRoman" w:hAnsi="TimesNewRoman" w:cs="TimesNewRoman"/>
          <w:sz w:val="22"/>
          <w:szCs w:val="22"/>
        </w:rPr>
        <w:t>ě</w:t>
      </w:r>
      <w:r>
        <w:rPr>
          <w:sz w:val="22"/>
          <w:szCs w:val="22"/>
        </w:rPr>
        <w:t>hlo dne 13.6.2008 v Habrech. Cílem setkání bylo</w:t>
      </w:r>
    </w:p>
    <w:p w:rsidR="008E2964" w:rsidRDefault="008E2964" w:rsidP="008E2964">
      <w:pPr>
        <w:autoSpaceDE w:val="0"/>
        <w:autoSpaceDN w:val="0"/>
        <w:adjustRightInd w:val="0"/>
        <w:rPr>
          <w:sz w:val="22"/>
          <w:szCs w:val="22"/>
        </w:rPr>
      </w:pPr>
      <w:r>
        <w:rPr>
          <w:sz w:val="22"/>
          <w:szCs w:val="22"/>
        </w:rPr>
        <w:t>diskutovat návrh priorit a stanovit, které z t</w:t>
      </w:r>
      <w:r>
        <w:rPr>
          <w:rFonts w:ascii="TimesNewRoman" w:hAnsi="TimesNewRoman" w:cs="TimesNewRoman"/>
          <w:sz w:val="22"/>
          <w:szCs w:val="22"/>
        </w:rPr>
        <w:t>ě</w:t>
      </w:r>
      <w:r>
        <w:rPr>
          <w:sz w:val="22"/>
          <w:szCs w:val="22"/>
        </w:rPr>
        <w:t>chto priorit jsou pro území MAS KS nejd</w:t>
      </w:r>
      <w:r>
        <w:rPr>
          <w:rFonts w:ascii="TimesNewRoman" w:hAnsi="TimesNewRoman" w:cs="TimesNewRoman"/>
          <w:sz w:val="22"/>
          <w:szCs w:val="22"/>
        </w:rPr>
        <w:t>ů</w:t>
      </w:r>
      <w:r>
        <w:rPr>
          <w:sz w:val="22"/>
          <w:szCs w:val="22"/>
        </w:rPr>
        <w:t>ležit</w:t>
      </w:r>
      <w:r>
        <w:rPr>
          <w:rFonts w:ascii="TimesNewRoman" w:hAnsi="TimesNewRoman" w:cs="TimesNewRoman"/>
          <w:sz w:val="22"/>
          <w:szCs w:val="22"/>
        </w:rPr>
        <w:t>ě</w:t>
      </w:r>
      <w:r>
        <w:rPr>
          <w:sz w:val="22"/>
          <w:szCs w:val="22"/>
        </w:rPr>
        <w:t>jší.</w:t>
      </w:r>
    </w:p>
    <w:p w:rsidR="008E2964" w:rsidRDefault="008E2964" w:rsidP="008E2964">
      <w:pPr>
        <w:autoSpaceDE w:val="0"/>
        <w:autoSpaceDN w:val="0"/>
        <w:adjustRightInd w:val="0"/>
        <w:rPr>
          <w:sz w:val="22"/>
          <w:szCs w:val="22"/>
        </w:rPr>
      </w:pPr>
      <w:r>
        <w:rPr>
          <w:sz w:val="22"/>
          <w:szCs w:val="22"/>
        </w:rPr>
        <w:t>V rámci kulatých stol</w:t>
      </w:r>
      <w:r>
        <w:rPr>
          <w:rFonts w:ascii="TimesNewRoman" w:hAnsi="TimesNewRoman" w:cs="TimesNewRoman"/>
          <w:sz w:val="22"/>
          <w:szCs w:val="22"/>
        </w:rPr>
        <w:t xml:space="preserve">ů </w:t>
      </w:r>
      <w:r>
        <w:rPr>
          <w:sz w:val="22"/>
          <w:szCs w:val="22"/>
        </w:rPr>
        <w:t>následn</w:t>
      </w:r>
      <w:r>
        <w:rPr>
          <w:rFonts w:ascii="TimesNewRoman" w:hAnsi="TimesNewRoman" w:cs="TimesNewRoman"/>
          <w:sz w:val="22"/>
          <w:szCs w:val="22"/>
        </w:rPr>
        <w:t xml:space="preserve">ě </w:t>
      </w:r>
      <w:r>
        <w:rPr>
          <w:sz w:val="22"/>
          <w:szCs w:val="22"/>
        </w:rPr>
        <w:t>ú</w:t>
      </w:r>
      <w:r>
        <w:rPr>
          <w:rFonts w:ascii="TimesNewRoman" w:hAnsi="TimesNewRoman" w:cs="TimesNewRoman"/>
          <w:sz w:val="22"/>
          <w:szCs w:val="22"/>
        </w:rPr>
        <w:t>č</w:t>
      </w:r>
      <w:r>
        <w:rPr>
          <w:sz w:val="22"/>
          <w:szCs w:val="22"/>
        </w:rPr>
        <w:t>astníci konkretizovali nápl</w:t>
      </w:r>
      <w:r>
        <w:rPr>
          <w:rFonts w:ascii="TimesNewRoman" w:hAnsi="TimesNewRoman" w:cs="TimesNewRoman"/>
          <w:sz w:val="22"/>
          <w:szCs w:val="22"/>
        </w:rPr>
        <w:t xml:space="preserve">ň </w:t>
      </w:r>
      <w:r>
        <w:rPr>
          <w:sz w:val="22"/>
          <w:szCs w:val="22"/>
        </w:rPr>
        <w:t>jednotlivých priorit. Ve</w:t>
      </w:r>
      <w:r>
        <w:rPr>
          <w:rFonts w:ascii="TimesNewRoman" w:hAnsi="TimesNewRoman" w:cs="TimesNewRoman"/>
          <w:sz w:val="22"/>
          <w:szCs w:val="22"/>
        </w:rPr>
        <w:t>ř</w:t>
      </w:r>
      <w:r>
        <w:rPr>
          <w:sz w:val="22"/>
          <w:szCs w:val="22"/>
        </w:rPr>
        <w:t>ejnost se</w:t>
      </w:r>
    </w:p>
    <w:p w:rsidR="008E2964" w:rsidRDefault="008E2964" w:rsidP="008E2964">
      <w:pPr>
        <w:autoSpaceDE w:val="0"/>
        <w:autoSpaceDN w:val="0"/>
        <w:adjustRightInd w:val="0"/>
        <w:rPr>
          <w:sz w:val="22"/>
          <w:szCs w:val="22"/>
        </w:rPr>
      </w:pPr>
      <w:r>
        <w:rPr>
          <w:sz w:val="22"/>
          <w:szCs w:val="22"/>
        </w:rPr>
        <w:t>aktivn</w:t>
      </w:r>
      <w:r>
        <w:rPr>
          <w:rFonts w:ascii="TimesNewRoman" w:hAnsi="TimesNewRoman" w:cs="TimesNewRoman"/>
          <w:sz w:val="22"/>
          <w:szCs w:val="22"/>
        </w:rPr>
        <w:t xml:space="preserve">ě </w:t>
      </w:r>
      <w:r>
        <w:rPr>
          <w:sz w:val="22"/>
          <w:szCs w:val="22"/>
        </w:rPr>
        <w:t>vyjad</w:t>
      </w:r>
      <w:r>
        <w:rPr>
          <w:rFonts w:ascii="TimesNewRoman" w:hAnsi="TimesNewRoman" w:cs="TimesNewRoman"/>
          <w:sz w:val="22"/>
          <w:szCs w:val="22"/>
        </w:rPr>
        <w:t>ř</w:t>
      </w:r>
      <w:r>
        <w:rPr>
          <w:sz w:val="22"/>
          <w:szCs w:val="22"/>
        </w:rPr>
        <w:t>ovala k t</w:t>
      </w:r>
      <w:r>
        <w:rPr>
          <w:rFonts w:ascii="TimesNewRoman" w:hAnsi="TimesNewRoman" w:cs="TimesNewRoman"/>
          <w:sz w:val="22"/>
          <w:szCs w:val="22"/>
        </w:rPr>
        <w:t>ě</w:t>
      </w:r>
      <w:r>
        <w:rPr>
          <w:sz w:val="22"/>
          <w:szCs w:val="22"/>
        </w:rPr>
        <w:t>mto prioritám a jejich návrh</w:t>
      </w:r>
      <w:r>
        <w:rPr>
          <w:rFonts w:ascii="TimesNewRoman" w:hAnsi="TimesNewRoman" w:cs="TimesNewRoman"/>
          <w:sz w:val="22"/>
          <w:szCs w:val="22"/>
        </w:rPr>
        <w:t>ů</w:t>
      </w:r>
      <w:r>
        <w:rPr>
          <w:sz w:val="22"/>
          <w:szCs w:val="22"/>
        </w:rPr>
        <w:t>m. Pracovní skupiny kopírovaly názvy</w:t>
      </w:r>
    </w:p>
    <w:p w:rsidR="008E2964" w:rsidRDefault="008E2964" w:rsidP="008E2964">
      <w:pPr>
        <w:autoSpaceDE w:val="0"/>
        <w:autoSpaceDN w:val="0"/>
        <w:adjustRightInd w:val="0"/>
        <w:rPr>
          <w:sz w:val="22"/>
          <w:szCs w:val="22"/>
        </w:rPr>
      </w:pPr>
      <w:r>
        <w:rPr>
          <w:sz w:val="22"/>
          <w:szCs w:val="22"/>
        </w:rPr>
        <w:t>jednotlivých prioritních témat:</w:t>
      </w:r>
    </w:p>
    <w:p w:rsidR="008E2964" w:rsidRDefault="008E2964" w:rsidP="008E2964">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Pracovní skupina zem</w:t>
      </w:r>
      <w:r>
        <w:rPr>
          <w:rFonts w:ascii="TimesNewRoman" w:hAnsi="TimesNewRoman" w:cs="TimesNewRoman"/>
          <w:sz w:val="22"/>
          <w:szCs w:val="22"/>
        </w:rPr>
        <w:t>ě</w:t>
      </w:r>
      <w:r>
        <w:rPr>
          <w:sz w:val="22"/>
          <w:szCs w:val="22"/>
        </w:rPr>
        <w:t>d</w:t>
      </w:r>
      <w:r>
        <w:rPr>
          <w:rFonts w:ascii="TimesNewRoman" w:hAnsi="TimesNewRoman" w:cs="TimesNewRoman"/>
          <w:sz w:val="22"/>
          <w:szCs w:val="22"/>
        </w:rPr>
        <w:t>ě</w:t>
      </w:r>
      <w:r>
        <w:rPr>
          <w:sz w:val="22"/>
          <w:szCs w:val="22"/>
        </w:rPr>
        <w:t>lství a lesnictví</w:t>
      </w:r>
    </w:p>
    <w:p w:rsidR="008E2964" w:rsidRDefault="008E2964" w:rsidP="008E2964">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Pracovní skupina mladí a ženy</w:t>
      </w:r>
    </w:p>
    <w:p w:rsidR="008E2964" w:rsidRDefault="008E2964" w:rsidP="008E2964">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Pracovní skupina zlepšování kvality života</w:t>
      </w:r>
    </w:p>
    <w:p w:rsidR="008E2964" w:rsidRDefault="008E2964" w:rsidP="008E2964">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Pracovní skupina p</w:t>
      </w:r>
      <w:r>
        <w:rPr>
          <w:rFonts w:ascii="TimesNewRoman" w:hAnsi="TimesNewRoman" w:cs="TimesNewRoman"/>
          <w:sz w:val="22"/>
          <w:szCs w:val="22"/>
        </w:rPr>
        <w:t>ř</w:t>
      </w:r>
      <w:r>
        <w:rPr>
          <w:sz w:val="22"/>
          <w:szCs w:val="22"/>
        </w:rPr>
        <w:t>írodního a historického d</w:t>
      </w:r>
      <w:r>
        <w:rPr>
          <w:rFonts w:ascii="TimesNewRoman" w:hAnsi="TimesNewRoman" w:cs="TimesNewRoman"/>
          <w:sz w:val="22"/>
          <w:szCs w:val="22"/>
        </w:rPr>
        <w:t>ě</w:t>
      </w:r>
      <w:r>
        <w:rPr>
          <w:sz w:val="22"/>
          <w:szCs w:val="22"/>
        </w:rPr>
        <w:t>dictví</w:t>
      </w:r>
    </w:p>
    <w:p w:rsidR="008E2964" w:rsidRDefault="008E2964" w:rsidP="008E2964">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Pracovní skupina rozvoj cestovního ruchu</w:t>
      </w:r>
    </w:p>
    <w:p w:rsidR="008E2964" w:rsidRDefault="008E2964" w:rsidP="008E2964">
      <w:pPr>
        <w:autoSpaceDE w:val="0"/>
        <w:autoSpaceDN w:val="0"/>
        <w:adjustRightInd w:val="0"/>
        <w:rPr>
          <w:sz w:val="22"/>
          <w:szCs w:val="22"/>
        </w:rPr>
      </w:pPr>
      <w:r>
        <w:rPr>
          <w:rFonts w:ascii="Symbol" w:hAnsi="Symbol" w:cs="Symbol"/>
          <w:sz w:val="22"/>
          <w:szCs w:val="22"/>
        </w:rPr>
        <w:t></w:t>
      </w:r>
      <w:r>
        <w:rPr>
          <w:rFonts w:ascii="Symbol" w:hAnsi="Symbol" w:cs="Symbol"/>
          <w:sz w:val="22"/>
          <w:szCs w:val="22"/>
        </w:rPr>
        <w:t></w:t>
      </w:r>
      <w:r>
        <w:rPr>
          <w:sz w:val="22"/>
          <w:szCs w:val="22"/>
        </w:rPr>
        <w:t>Pracovní skupina projekty spolupráce</w:t>
      </w:r>
    </w:p>
    <w:p w:rsidR="008E2964" w:rsidRDefault="008E2964" w:rsidP="008E2964">
      <w:pPr>
        <w:autoSpaceDE w:val="0"/>
        <w:autoSpaceDN w:val="0"/>
        <w:adjustRightInd w:val="0"/>
        <w:rPr>
          <w:sz w:val="22"/>
          <w:szCs w:val="22"/>
        </w:rPr>
      </w:pPr>
      <w:r>
        <w:rPr>
          <w:sz w:val="22"/>
          <w:szCs w:val="22"/>
        </w:rPr>
        <w:t>Další jednání pracovních skupin prob</w:t>
      </w:r>
      <w:r>
        <w:rPr>
          <w:rFonts w:ascii="TimesNewRoman" w:hAnsi="TimesNewRoman" w:cs="TimesNewRoman"/>
          <w:sz w:val="22"/>
          <w:szCs w:val="22"/>
        </w:rPr>
        <w:t>ě</w:t>
      </w:r>
      <w:r>
        <w:rPr>
          <w:sz w:val="22"/>
          <w:szCs w:val="22"/>
        </w:rPr>
        <w:t>hlo ve dnech 20.6.2008 ve Vilémov</w:t>
      </w:r>
      <w:r>
        <w:rPr>
          <w:rFonts w:ascii="TimesNewRoman" w:hAnsi="TimesNewRoman" w:cs="TimesNewRoman"/>
          <w:sz w:val="22"/>
          <w:szCs w:val="22"/>
        </w:rPr>
        <w:t>ě</w:t>
      </w:r>
      <w:r>
        <w:rPr>
          <w:sz w:val="22"/>
          <w:szCs w:val="22"/>
        </w:rPr>
        <w:t>. Ú</w:t>
      </w:r>
      <w:r>
        <w:rPr>
          <w:rFonts w:ascii="TimesNewRoman" w:hAnsi="TimesNewRoman" w:cs="TimesNewRoman"/>
          <w:sz w:val="22"/>
          <w:szCs w:val="22"/>
        </w:rPr>
        <w:t>č</w:t>
      </w:r>
      <w:r>
        <w:rPr>
          <w:sz w:val="22"/>
          <w:szCs w:val="22"/>
        </w:rPr>
        <w:t>astníci zhodnotili</w:t>
      </w:r>
    </w:p>
    <w:p w:rsidR="008E2964" w:rsidRDefault="008E2964" w:rsidP="008E2964">
      <w:pPr>
        <w:autoSpaceDE w:val="0"/>
        <w:autoSpaceDN w:val="0"/>
        <w:adjustRightInd w:val="0"/>
        <w:rPr>
          <w:sz w:val="22"/>
          <w:szCs w:val="22"/>
        </w:rPr>
      </w:pPr>
      <w:r>
        <w:rPr>
          <w:sz w:val="22"/>
          <w:szCs w:val="22"/>
        </w:rPr>
        <w:t>jednotlivé priority ve vazb</w:t>
      </w:r>
      <w:r>
        <w:rPr>
          <w:rFonts w:ascii="TimesNewRoman" w:hAnsi="TimesNewRoman" w:cs="TimesNewRoman"/>
          <w:sz w:val="22"/>
          <w:szCs w:val="22"/>
        </w:rPr>
        <w:t xml:space="preserve">ě </w:t>
      </w:r>
      <w:r>
        <w:rPr>
          <w:sz w:val="22"/>
          <w:szCs w:val="22"/>
        </w:rPr>
        <w:t>na území MAS (silné a slabé stránky, p</w:t>
      </w:r>
      <w:r>
        <w:rPr>
          <w:rFonts w:ascii="TimesNewRoman" w:hAnsi="TimesNewRoman" w:cs="TimesNewRoman"/>
          <w:sz w:val="22"/>
          <w:szCs w:val="22"/>
        </w:rPr>
        <w:t>ř</w:t>
      </w:r>
      <w:r>
        <w:rPr>
          <w:sz w:val="22"/>
          <w:szCs w:val="22"/>
        </w:rPr>
        <w:t>íležitosti a ohrožení) a vytvo</w:t>
      </w:r>
      <w:r>
        <w:rPr>
          <w:rFonts w:ascii="TimesNewRoman" w:hAnsi="TimesNewRoman" w:cs="TimesNewRoman"/>
          <w:sz w:val="22"/>
          <w:szCs w:val="22"/>
        </w:rPr>
        <w:t>ř</w:t>
      </w:r>
      <w:r>
        <w:rPr>
          <w:sz w:val="22"/>
          <w:szCs w:val="22"/>
        </w:rPr>
        <w:t>ili</w:t>
      </w:r>
    </w:p>
    <w:p w:rsidR="008E2964" w:rsidRDefault="008E2964" w:rsidP="008E2964">
      <w:pPr>
        <w:autoSpaceDE w:val="0"/>
        <w:autoSpaceDN w:val="0"/>
        <w:adjustRightInd w:val="0"/>
        <w:rPr>
          <w:sz w:val="22"/>
          <w:szCs w:val="22"/>
        </w:rPr>
      </w:pPr>
      <w:r>
        <w:rPr>
          <w:sz w:val="22"/>
          <w:szCs w:val="22"/>
        </w:rPr>
        <w:t>návrh opat</w:t>
      </w:r>
      <w:r>
        <w:rPr>
          <w:rFonts w:ascii="TimesNewRoman" w:hAnsi="TimesNewRoman" w:cs="TimesNewRoman"/>
          <w:sz w:val="22"/>
          <w:szCs w:val="22"/>
        </w:rPr>
        <w:t>ř</w:t>
      </w:r>
      <w:r>
        <w:rPr>
          <w:sz w:val="22"/>
          <w:szCs w:val="22"/>
        </w:rPr>
        <w:t xml:space="preserve">ení a konkrétních aktivit, které priority </w:t>
      </w:r>
      <w:r>
        <w:rPr>
          <w:rFonts w:ascii="TimesNewRoman" w:hAnsi="TimesNewRoman" w:cs="TimesNewRoman"/>
          <w:sz w:val="22"/>
          <w:szCs w:val="22"/>
        </w:rPr>
        <w:t>ř</w:t>
      </w:r>
      <w:r>
        <w:rPr>
          <w:sz w:val="22"/>
          <w:szCs w:val="22"/>
        </w:rPr>
        <w:t>eší. Tyto návrhy projednala a schválila Správní</w:t>
      </w:r>
    </w:p>
    <w:p w:rsidR="008E2964" w:rsidRDefault="008E2964" w:rsidP="008E2964">
      <w:pPr>
        <w:autoSpaceDE w:val="0"/>
        <w:autoSpaceDN w:val="0"/>
        <w:adjustRightInd w:val="0"/>
        <w:rPr>
          <w:sz w:val="22"/>
          <w:szCs w:val="22"/>
        </w:rPr>
      </w:pPr>
      <w:r>
        <w:rPr>
          <w:sz w:val="22"/>
          <w:szCs w:val="22"/>
        </w:rPr>
        <w:t>rada.</w:t>
      </w:r>
    </w:p>
    <w:p w:rsidR="008E2964" w:rsidRDefault="008E2964" w:rsidP="008E2964">
      <w:pPr>
        <w:autoSpaceDE w:val="0"/>
        <w:autoSpaceDN w:val="0"/>
        <w:adjustRightInd w:val="0"/>
        <w:rPr>
          <w:sz w:val="22"/>
          <w:szCs w:val="22"/>
        </w:rPr>
      </w:pPr>
      <w:r>
        <w:rPr>
          <w:sz w:val="22"/>
          <w:szCs w:val="22"/>
        </w:rPr>
        <w:t>Z analytických dat, které obsahovaly strategické dokumenty, jež jsou uvedeny na za</w:t>
      </w:r>
      <w:r>
        <w:rPr>
          <w:rFonts w:ascii="TimesNewRoman" w:hAnsi="TimesNewRoman" w:cs="TimesNewRoman"/>
          <w:sz w:val="22"/>
          <w:szCs w:val="22"/>
        </w:rPr>
        <w:t>č</w:t>
      </w:r>
      <w:r>
        <w:rPr>
          <w:sz w:val="22"/>
          <w:szCs w:val="22"/>
        </w:rPr>
        <w:t>átku této kapitoly</w:t>
      </w:r>
    </w:p>
    <w:p w:rsidR="008E2964" w:rsidRDefault="008E2964" w:rsidP="008E2964">
      <w:pPr>
        <w:autoSpaceDE w:val="0"/>
        <w:autoSpaceDN w:val="0"/>
        <w:adjustRightInd w:val="0"/>
        <w:rPr>
          <w:sz w:val="22"/>
          <w:szCs w:val="22"/>
        </w:rPr>
      </w:pPr>
      <w:r>
        <w:rPr>
          <w:sz w:val="22"/>
          <w:szCs w:val="22"/>
        </w:rPr>
        <w:t>a z výstup</w:t>
      </w:r>
      <w:r>
        <w:rPr>
          <w:rFonts w:ascii="TimesNewRoman" w:hAnsi="TimesNewRoman" w:cs="TimesNewRoman"/>
          <w:sz w:val="22"/>
          <w:szCs w:val="22"/>
        </w:rPr>
        <w:t xml:space="preserve">ů </w:t>
      </w:r>
      <w:r>
        <w:rPr>
          <w:sz w:val="22"/>
          <w:szCs w:val="22"/>
        </w:rPr>
        <w:t>diskuse s laickou a zainteresovanou ve</w:t>
      </w:r>
      <w:r>
        <w:rPr>
          <w:rFonts w:ascii="TimesNewRoman" w:hAnsi="TimesNewRoman" w:cs="TimesNewRoman"/>
          <w:sz w:val="22"/>
          <w:szCs w:val="22"/>
        </w:rPr>
        <w:t>ř</w:t>
      </w:r>
      <w:r>
        <w:rPr>
          <w:sz w:val="22"/>
          <w:szCs w:val="22"/>
        </w:rPr>
        <w:t xml:space="preserve">ejností byla managementem MAS </w:t>
      </w:r>
      <w:r w:rsidR="00FD3249">
        <w:rPr>
          <w:sz w:val="22"/>
          <w:szCs w:val="22"/>
        </w:rPr>
        <w:t>vytvořena</w:t>
      </w:r>
    </w:p>
    <w:p w:rsidR="008E2964" w:rsidRDefault="008E2964" w:rsidP="008E2964">
      <w:pPr>
        <w:autoSpaceDE w:val="0"/>
        <w:autoSpaceDN w:val="0"/>
        <w:adjustRightInd w:val="0"/>
        <w:rPr>
          <w:sz w:val="22"/>
          <w:szCs w:val="22"/>
        </w:rPr>
      </w:pPr>
      <w:r>
        <w:rPr>
          <w:sz w:val="22"/>
          <w:szCs w:val="22"/>
        </w:rPr>
        <w:t>ISÚ. Sou</w:t>
      </w:r>
      <w:r>
        <w:rPr>
          <w:rFonts w:ascii="TimesNewRoman" w:hAnsi="TimesNewRoman" w:cs="TimesNewRoman"/>
          <w:sz w:val="22"/>
          <w:szCs w:val="22"/>
        </w:rPr>
        <w:t>č</w:t>
      </w:r>
      <w:r>
        <w:rPr>
          <w:sz w:val="22"/>
          <w:szCs w:val="22"/>
        </w:rPr>
        <w:t>asn</w:t>
      </w:r>
      <w:r>
        <w:rPr>
          <w:rFonts w:ascii="TimesNewRoman" w:hAnsi="TimesNewRoman" w:cs="TimesNewRoman"/>
          <w:sz w:val="22"/>
          <w:szCs w:val="22"/>
        </w:rPr>
        <w:t xml:space="preserve">ě </w:t>
      </w:r>
      <w:r>
        <w:rPr>
          <w:sz w:val="22"/>
          <w:szCs w:val="22"/>
        </w:rPr>
        <w:t>management MAS zpracovával Organiza</w:t>
      </w:r>
      <w:r>
        <w:rPr>
          <w:rFonts w:ascii="TimesNewRoman" w:hAnsi="TimesNewRoman" w:cs="TimesNewRoman"/>
          <w:sz w:val="22"/>
          <w:szCs w:val="22"/>
        </w:rPr>
        <w:t>č</w:t>
      </w:r>
      <w:r>
        <w:rPr>
          <w:sz w:val="22"/>
          <w:szCs w:val="22"/>
        </w:rPr>
        <w:t xml:space="preserve">ní </w:t>
      </w:r>
      <w:r>
        <w:rPr>
          <w:rFonts w:ascii="TimesNewRoman" w:hAnsi="TimesNewRoman" w:cs="TimesNewRoman"/>
          <w:sz w:val="22"/>
          <w:szCs w:val="22"/>
        </w:rPr>
        <w:t>č</w:t>
      </w:r>
      <w:r>
        <w:rPr>
          <w:sz w:val="22"/>
          <w:szCs w:val="22"/>
        </w:rPr>
        <w:t>ást strategie</w:t>
      </w:r>
      <w:r w:rsidR="00FD3249">
        <w:rPr>
          <w:sz w:val="22"/>
          <w:szCs w:val="22"/>
        </w:rPr>
        <w:t xml:space="preserve"> - SPL</w:t>
      </w:r>
      <w:r>
        <w:rPr>
          <w:sz w:val="22"/>
          <w:szCs w:val="22"/>
        </w:rPr>
        <w:t>, která zahrnuje p</w:t>
      </w:r>
      <w:r>
        <w:rPr>
          <w:rFonts w:ascii="TimesNewRoman" w:hAnsi="TimesNewRoman" w:cs="TimesNewRoman"/>
          <w:sz w:val="22"/>
          <w:szCs w:val="22"/>
        </w:rPr>
        <w:t>ř</w:t>
      </w:r>
      <w:r>
        <w:rPr>
          <w:sz w:val="22"/>
          <w:szCs w:val="22"/>
        </w:rPr>
        <w:t>edevším</w:t>
      </w:r>
    </w:p>
    <w:p w:rsidR="008E2964" w:rsidRDefault="008E2964" w:rsidP="008E2964">
      <w:pPr>
        <w:autoSpaceDE w:val="0"/>
        <w:autoSpaceDN w:val="0"/>
        <w:adjustRightInd w:val="0"/>
        <w:rPr>
          <w:sz w:val="22"/>
          <w:szCs w:val="22"/>
        </w:rPr>
      </w:pPr>
      <w:r>
        <w:rPr>
          <w:sz w:val="22"/>
          <w:szCs w:val="22"/>
        </w:rPr>
        <w:t>administrativní postupy a rozd</w:t>
      </w:r>
      <w:r>
        <w:rPr>
          <w:rFonts w:ascii="TimesNewRoman" w:hAnsi="TimesNewRoman" w:cs="TimesNewRoman"/>
          <w:sz w:val="22"/>
          <w:szCs w:val="22"/>
        </w:rPr>
        <w:t>ě</w:t>
      </w:r>
      <w:r>
        <w:rPr>
          <w:sz w:val="22"/>
          <w:szCs w:val="22"/>
        </w:rPr>
        <w:t>lení kompetencí uvnit</w:t>
      </w:r>
      <w:r>
        <w:rPr>
          <w:rFonts w:ascii="TimesNewRoman" w:hAnsi="TimesNewRoman" w:cs="TimesNewRoman"/>
          <w:sz w:val="22"/>
          <w:szCs w:val="22"/>
        </w:rPr>
        <w:t xml:space="preserve">ř </w:t>
      </w:r>
      <w:r>
        <w:rPr>
          <w:sz w:val="22"/>
          <w:szCs w:val="22"/>
        </w:rPr>
        <w:t>MAS. Ob</w:t>
      </w:r>
      <w:r>
        <w:rPr>
          <w:rFonts w:ascii="TimesNewRoman" w:hAnsi="TimesNewRoman" w:cs="TimesNewRoman"/>
          <w:sz w:val="22"/>
          <w:szCs w:val="22"/>
        </w:rPr>
        <w:t>ě č</w:t>
      </w:r>
      <w:r>
        <w:rPr>
          <w:sz w:val="22"/>
          <w:szCs w:val="22"/>
        </w:rPr>
        <w:t>ásti byly dokon</w:t>
      </w:r>
      <w:r>
        <w:rPr>
          <w:rFonts w:ascii="TimesNewRoman" w:hAnsi="TimesNewRoman" w:cs="TimesNewRoman"/>
          <w:sz w:val="22"/>
          <w:szCs w:val="22"/>
        </w:rPr>
        <w:t>č</w:t>
      </w:r>
      <w:r>
        <w:rPr>
          <w:sz w:val="22"/>
          <w:szCs w:val="22"/>
        </w:rPr>
        <w:t>eny b</w:t>
      </w:r>
      <w:r>
        <w:rPr>
          <w:rFonts w:ascii="TimesNewRoman" w:hAnsi="TimesNewRoman" w:cs="TimesNewRoman"/>
          <w:sz w:val="22"/>
          <w:szCs w:val="22"/>
        </w:rPr>
        <w:t>ě</w:t>
      </w:r>
      <w:r>
        <w:rPr>
          <w:sz w:val="22"/>
          <w:szCs w:val="22"/>
        </w:rPr>
        <w:t>hem</w:t>
      </w:r>
    </w:p>
    <w:p w:rsidR="008E2964" w:rsidRDefault="008E2964" w:rsidP="008E2964">
      <w:pPr>
        <w:autoSpaceDE w:val="0"/>
        <w:autoSpaceDN w:val="0"/>
        <w:adjustRightInd w:val="0"/>
        <w:rPr>
          <w:sz w:val="22"/>
          <w:szCs w:val="22"/>
        </w:rPr>
      </w:pPr>
      <w:r>
        <w:rPr>
          <w:rFonts w:ascii="TimesNewRoman" w:hAnsi="TimesNewRoman" w:cs="TimesNewRoman"/>
          <w:sz w:val="22"/>
          <w:szCs w:val="22"/>
        </w:rPr>
        <w:t>č</w:t>
      </w:r>
      <w:r>
        <w:rPr>
          <w:sz w:val="22"/>
          <w:szCs w:val="22"/>
        </w:rPr>
        <w:t>ervence 2008 a následn</w:t>
      </w:r>
      <w:r>
        <w:rPr>
          <w:rFonts w:ascii="TimesNewRoman" w:hAnsi="TimesNewRoman" w:cs="TimesNewRoman"/>
          <w:sz w:val="22"/>
          <w:szCs w:val="22"/>
        </w:rPr>
        <w:t xml:space="preserve">ě </w:t>
      </w:r>
      <w:r>
        <w:rPr>
          <w:sz w:val="22"/>
          <w:szCs w:val="22"/>
        </w:rPr>
        <w:t>probíhalo ve</w:t>
      </w:r>
      <w:r>
        <w:rPr>
          <w:rFonts w:ascii="TimesNewRoman" w:hAnsi="TimesNewRoman" w:cs="TimesNewRoman"/>
          <w:sz w:val="22"/>
          <w:szCs w:val="22"/>
        </w:rPr>
        <w:t>ř</w:t>
      </w:r>
      <w:r>
        <w:rPr>
          <w:sz w:val="22"/>
          <w:szCs w:val="22"/>
        </w:rPr>
        <w:t>ejné p</w:t>
      </w:r>
      <w:r>
        <w:rPr>
          <w:rFonts w:ascii="TimesNewRoman" w:hAnsi="TimesNewRoman" w:cs="TimesNewRoman"/>
          <w:sz w:val="22"/>
          <w:szCs w:val="22"/>
        </w:rPr>
        <w:t>ř</w:t>
      </w:r>
      <w:r>
        <w:rPr>
          <w:sz w:val="22"/>
          <w:szCs w:val="22"/>
        </w:rPr>
        <w:t>ipomínkování celé ISÚ. Její kone</w:t>
      </w:r>
      <w:r>
        <w:rPr>
          <w:rFonts w:ascii="TimesNewRoman" w:hAnsi="TimesNewRoman" w:cs="TimesNewRoman"/>
          <w:sz w:val="22"/>
          <w:szCs w:val="22"/>
        </w:rPr>
        <w:t>č</w:t>
      </w:r>
      <w:r>
        <w:rPr>
          <w:sz w:val="22"/>
          <w:szCs w:val="22"/>
        </w:rPr>
        <w:t>ná podoba byla</w:t>
      </w:r>
    </w:p>
    <w:p w:rsidR="008E2964" w:rsidRDefault="008E2964" w:rsidP="008E2964">
      <w:pPr>
        <w:autoSpaceDE w:val="0"/>
        <w:autoSpaceDN w:val="0"/>
        <w:adjustRightInd w:val="0"/>
        <w:rPr>
          <w:sz w:val="22"/>
          <w:szCs w:val="22"/>
        </w:rPr>
      </w:pPr>
      <w:r>
        <w:rPr>
          <w:sz w:val="22"/>
          <w:szCs w:val="22"/>
        </w:rPr>
        <w:t>schválena Správní radou dne 18.7.2008 v Gol</w:t>
      </w:r>
      <w:r>
        <w:rPr>
          <w:rFonts w:ascii="TimesNewRoman" w:hAnsi="TimesNewRoman" w:cs="TimesNewRoman"/>
          <w:sz w:val="22"/>
          <w:szCs w:val="22"/>
        </w:rPr>
        <w:t>č</w:t>
      </w:r>
      <w:r>
        <w:rPr>
          <w:sz w:val="22"/>
          <w:szCs w:val="22"/>
        </w:rPr>
        <w:t>ov</w:t>
      </w:r>
      <w:r>
        <w:rPr>
          <w:rFonts w:ascii="TimesNewRoman" w:hAnsi="TimesNewRoman" w:cs="TimesNewRoman"/>
          <w:sz w:val="22"/>
          <w:szCs w:val="22"/>
        </w:rPr>
        <w:t xml:space="preserve">ě </w:t>
      </w:r>
      <w:r>
        <w:rPr>
          <w:sz w:val="22"/>
          <w:szCs w:val="22"/>
        </w:rPr>
        <w:t>Jeníkov</w:t>
      </w:r>
      <w:r>
        <w:rPr>
          <w:rFonts w:ascii="TimesNewRoman" w:hAnsi="TimesNewRoman" w:cs="TimesNewRoman"/>
          <w:sz w:val="22"/>
          <w:szCs w:val="22"/>
        </w:rPr>
        <w:t>ě</w:t>
      </w:r>
      <w:r>
        <w:rPr>
          <w:sz w:val="22"/>
          <w:szCs w:val="22"/>
        </w:rPr>
        <w:t>.</w:t>
      </w:r>
    </w:p>
    <w:p w:rsidR="008E2964" w:rsidRDefault="008E2964" w:rsidP="008E2964">
      <w:pPr>
        <w:autoSpaceDE w:val="0"/>
        <w:autoSpaceDN w:val="0"/>
        <w:adjustRightInd w:val="0"/>
        <w:rPr>
          <w:sz w:val="22"/>
          <w:szCs w:val="22"/>
        </w:rPr>
      </w:pPr>
      <w:r>
        <w:rPr>
          <w:sz w:val="22"/>
          <w:szCs w:val="22"/>
        </w:rPr>
        <w:t>Z ISÚ a dalších již schválených dokument</w:t>
      </w:r>
      <w:r>
        <w:rPr>
          <w:rFonts w:ascii="TimesNewRoman" w:hAnsi="TimesNewRoman" w:cs="TimesNewRoman"/>
          <w:sz w:val="22"/>
          <w:szCs w:val="22"/>
        </w:rPr>
        <w:t xml:space="preserve">ů </w:t>
      </w:r>
      <w:r>
        <w:rPr>
          <w:sz w:val="22"/>
          <w:szCs w:val="22"/>
        </w:rPr>
        <w:t>vychází i SPL, p</w:t>
      </w:r>
      <w:r>
        <w:rPr>
          <w:rFonts w:ascii="TimesNewRoman" w:hAnsi="TimesNewRoman" w:cs="TimesNewRoman"/>
          <w:sz w:val="22"/>
          <w:szCs w:val="22"/>
        </w:rPr>
        <w:t>ř</w:t>
      </w:r>
      <w:r>
        <w:rPr>
          <w:sz w:val="22"/>
          <w:szCs w:val="22"/>
        </w:rPr>
        <w:t>edevším pak zkrácená analýza území</w:t>
      </w:r>
    </w:p>
    <w:p w:rsidR="008E2964" w:rsidRDefault="008E2964" w:rsidP="008E2964">
      <w:pPr>
        <w:rPr>
          <w:rFonts w:ascii="TimesNewRoman" w:hAnsi="TimesNewRoman" w:cs="TimesNewRoman"/>
          <w:sz w:val="22"/>
          <w:szCs w:val="22"/>
        </w:rPr>
      </w:pPr>
      <w:r>
        <w:rPr>
          <w:sz w:val="22"/>
          <w:szCs w:val="22"/>
        </w:rPr>
        <w:t>MAS a nastavení veškerých organiza</w:t>
      </w:r>
      <w:r>
        <w:rPr>
          <w:rFonts w:ascii="TimesNewRoman" w:hAnsi="TimesNewRoman" w:cs="TimesNewRoman"/>
          <w:sz w:val="22"/>
          <w:szCs w:val="22"/>
        </w:rPr>
        <w:t>č</w:t>
      </w:r>
      <w:r>
        <w:rPr>
          <w:sz w:val="22"/>
          <w:szCs w:val="22"/>
        </w:rPr>
        <w:t>ních postup</w:t>
      </w:r>
      <w:r>
        <w:rPr>
          <w:rFonts w:ascii="TimesNewRoman" w:hAnsi="TimesNewRoman" w:cs="TimesNewRoman"/>
          <w:sz w:val="22"/>
          <w:szCs w:val="22"/>
        </w:rPr>
        <w:t>ů</w:t>
      </w:r>
    </w:p>
    <w:p w:rsidR="00BB4839" w:rsidRDefault="00BB4839" w:rsidP="008E2964">
      <w:pPr>
        <w:rPr>
          <w:rFonts w:ascii="TimesNewRoman" w:hAnsi="TimesNewRoman" w:cs="TimesNewRoman"/>
          <w:sz w:val="22"/>
          <w:szCs w:val="22"/>
        </w:rPr>
      </w:pPr>
    </w:p>
    <w:p w:rsidR="008E2964" w:rsidRDefault="008E2964" w:rsidP="008E2964">
      <w:pPr>
        <w:rPr>
          <w:rFonts w:ascii="TimesNewRoman" w:hAnsi="TimesNewRoman" w:cs="TimesNewRoman"/>
          <w:sz w:val="22"/>
          <w:szCs w:val="22"/>
        </w:rPr>
      </w:pPr>
    </w:p>
    <w:p w:rsidR="008E2964" w:rsidRDefault="008E2964" w:rsidP="008E2964">
      <w:pPr>
        <w:autoSpaceDE w:val="0"/>
        <w:autoSpaceDN w:val="0"/>
        <w:adjustRightInd w:val="0"/>
        <w:rPr>
          <w:sz w:val="22"/>
          <w:szCs w:val="22"/>
        </w:rPr>
      </w:pPr>
      <w:r>
        <w:rPr>
          <w:sz w:val="22"/>
          <w:szCs w:val="22"/>
        </w:rPr>
        <w:t>Na území MAS p</w:t>
      </w:r>
      <w:r>
        <w:rPr>
          <w:rFonts w:ascii="TimesNewRoman" w:hAnsi="TimesNewRoman" w:cs="TimesNewRoman"/>
          <w:sz w:val="22"/>
          <w:szCs w:val="22"/>
        </w:rPr>
        <w:t>ů</w:t>
      </w:r>
      <w:r>
        <w:rPr>
          <w:sz w:val="22"/>
          <w:szCs w:val="22"/>
        </w:rPr>
        <w:t>sobí mnoho ob</w:t>
      </w:r>
      <w:r>
        <w:rPr>
          <w:rFonts w:ascii="TimesNewRoman" w:hAnsi="TimesNewRoman" w:cs="TimesNewRoman"/>
          <w:sz w:val="22"/>
          <w:szCs w:val="22"/>
        </w:rPr>
        <w:t>č</w:t>
      </w:r>
      <w:r>
        <w:rPr>
          <w:sz w:val="22"/>
          <w:szCs w:val="22"/>
        </w:rPr>
        <w:t>anských sdružení, p</w:t>
      </w:r>
      <w:r>
        <w:rPr>
          <w:rFonts w:ascii="TimesNewRoman" w:hAnsi="TimesNewRoman" w:cs="TimesNewRoman"/>
          <w:sz w:val="22"/>
          <w:szCs w:val="22"/>
        </w:rPr>
        <w:t>ř</w:t>
      </w:r>
      <w:r>
        <w:rPr>
          <w:sz w:val="22"/>
          <w:szCs w:val="22"/>
        </w:rPr>
        <w:t>i</w:t>
      </w:r>
      <w:r>
        <w:rPr>
          <w:rFonts w:ascii="TimesNewRoman" w:hAnsi="TimesNewRoman" w:cs="TimesNewRoman"/>
          <w:sz w:val="22"/>
          <w:szCs w:val="22"/>
        </w:rPr>
        <w:t>č</w:t>
      </w:r>
      <w:r>
        <w:rPr>
          <w:sz w:val="22"/>
          <w:szCs w:val="22"/>
        </w:rPr>
        <w:t>emž se jedná nap</w:t>
      </w:r>
      <w:r>
        <w:rPr>
          <w:rFonts w:ascii="TimesNewRoman" w:hAnsi="TimesNewRoman" w:cs="TimesNewRoman"/>
          <w:sz w:val="22"/>
          <w:szCs w:val="22"/>
        </w:rPr>
        <w:t>ř</w:t>
      </w:r>
      <w:r>
        <w:rPr>
          <w:sz w:val="22"/>
          <w:szCs w:val="22"/>
        </w:rPr>
        <w:t>. o sdružení dobrovolných</w:t>
      </w:r>
    </w:p>
    <w:p w:rsidR="008E2964" w:rsidRDefault="008E2964" w:rsidP="008E2964">
      <w:pPr>
        <w:autoSpaceDE w:val="0"/>
        <w:autoSpaceDN w:val="0"/>
        <w:adjustRightInd w:val="0"/>
        <w:rPr>
          <w:sz w:val="22"/>
          <w:szCs w:val="22"/>
        </w:rPr>
      </w:pPr>
      <w:r>
        <w:rPr>
          <w:sz w:val="22"/>
          <w:szCs w:val="22"/>
        </w:rPr>
        <w:t>hasi</w:t>
      </w:r>
      <w:r>
        <w:rPr>
          <w:rFonts w:ascii="TimesNewRoman" w:hAnsi="TimesNewRoman" w:cs="TimesNewRoman"/>
          <w:sz w:val="22"/>
          <w:szCs w:val="22"/>
        </w:rPr>
        <w:t>čů</w:t>
      </w:r>
      <w:r>
        <w:rPr>
          <w:sz w:val="22"/>
          <w:szCs w:val="22"/>
        </w:rPr>
        <w:t>, sdružení d</w:t>
      </w:r>
      <w:r>
        <w:rPr>
          <w:rFonts w:ascii="TimesNewRoman" w:hAnsi="TimesNewRoman" w:cs="TimesNewRoman"/>
          <w:sz w:val="22"/>
          <w:szCs w:val="22"/>
        </w:rPr>
        <w:t>ů</w:t>
      </w:r>
      <w:r>
        <w:rPr>
          <w:sz w:val="22"/>
          <w:szCs w:val="22"/>
        </w:rPr>
        <w:t>chodc</w:t>
      </w:r>
      <w:r>
        <w:rPr>
          <w:rFonts w:ascii="TimesNewRoman" w:hAnsi="TimesNewRoman" w:cs="TimesNewRoman"/>
          <w:sz w:val="22"/>
          <w:szCs w:val="22"/>
        </w:rPr>
        <w:t>ů</w:t>
      </w:r>
      <w:r>
        <w:rPr>
          <w:sz w:val="22"/>
          <w:szCs w:val="22"/>
        </w:rPr>
        <w:t>, kluby d</w:t>
      </w:r>
      <w:r>
        <w:rPr>
          <w:rFonts w:ascii="TimesNewRoman" w:hAnsi="TimesNewRoman" w:cs="TimesNewRoman"/>
          <w:sz w:val="22"/>
          <w:szCs w:val="22"/>
        </w:rPr>
        <w:t>ů</w:t>
      </w:r>
      <w:r>
        <w:rPr>
          <w:sz w:val="22"/>
          <w:szCs w:val="22"/>
        </w:rPr>
        <w:t>chodc</w:t>
      </w:r>
      <w:r>
        <w:rPr>
          <w:rFonts w:ascii="TimesNewRoman" w:hAnsi="TimesNewRoman" w:cs="TimesNewRoman"/>
          <w:sz w:val="22"/>
          <w:szCs w:val="22"/>
        </w:rPr>
        <w:t>ů Č</w:t>
      </w:r>
      <w:r>
        <w:rPr>
          <w:sz w:val="22"/>
          <w:szCs w:val="22"/>
        </w:rPr>
        <w:t>eský svaz žen (Horní Krupá, Rozsochatec),</w:t>
      </w:r>
    </w:p>
    <w:p w:rsidR="008E2964" w:rsidRDefault="008E2964" w:rsidP="008E2964">
      <w:pPr>
        <w:autoSpaceDE w:val="0"/>
        <w:autoSpaceDN w:val="0"/>
        <w:adjustRightInd w:val="0"/>
        <w:rPr>
          <w:sz w:val="22"/>
          <w:szCs w:val="22"/>
        </w:rPr>
      </w:pPr>
      <w:r>
        <w:rPr>
          <w:sz w:val="22"/>
          <w:szCs w:val="22"/>
        </w:rPr>
        <w:t xml:space="preserve">o.s. Vilémovské boubelky, </w:t>
      </w:r>
      <w:r>
        <w:rPr>
          <w:rFonts w:ascii="TimesNewRoman" w:hAnsi="TimesNewRoman" w:cs="TimesNewRoman"/>
          <w:sz w:val="22"/>
          <w:szCs w:val="22"/>
        </w:rPr>
        <w:t>Č</w:t>
      </w:r>
      <w:r>
        <w:rPr>
          <w:sz w:val="22"/>
          <w:szCs w:val="22"/>
        </w:rPr>
        <w:t>ervený k</w:t>
      </w:r>
      <w:r>
        <w:rPr>
          <w:rFonts w:ascii="TimesNewRoman" w:hAnsi="TimesNewRoman" w:cs="TimesNewRoman"/>
          <w:sz w:val="22"/>
          <w:szCs w:val="22"/>
        </w:rPr>
        <w:t>ř</w:t>
      </w:r>
      <w:r>
        <w:rPr>
          <w:sz w:val="22"/>
          <w:szCs w:val="22"/>
        </w:rPr>
        <w:t>íž, TJ, Rybá</w:t>
      </w:r>
      <w:r>
        <w:rPr>
          <w:rFonts w:ascii="TimesNewRoman" w:hAnsi="TimesNewRoman" w:cs="TimesNewRoman"/>
          <w:sz w:val="22"/>
          <w:szCs w:val="22"/>
        </w:rPr>
        <w:t>ř</w:t>
      </w:r>
      <w:r>
        <w:rPr>
          <w:sz w:val="22"/>
          <w:szCs w:val="22"/>
        </w:rPr>
        <w:t>ský spolek (Dolní Krupá), Myslivecký spolek,</w:t>
      </w:r>
    </w:p>
    <w:p w:rsidR="008E2964" w:rsidRDefault="008E2964" w:rsidP="008E2964">
      <w:pPr>
        <w:autoSpaceDE w:val="0"/>
        <w:autoSpaceDN w:val="0"/>
        <w:adjustRightInd w:val="0"/>
        <w:rPr>
          <w:sz w:val="22"/>
          <w:szCs w:val="22"/>
        </w:rPr>
      </w:pPr>
      <w:r>
        <w:rPr>
          <w:sz w:val="22"/>
          <w:szCs w:val="22"/>
        </w:rPr>
        <w:t xml:space="preserve">Sokol, organizace </w:t>
      </w:r>
      <w:r>
        <w:rPr>
          <w:rFonts w:ascii="TimesNewRoman" w:hAnsi="TimesNewRoman" w:cs="TimesNewRoman"/>
          <w:sz w:val="22"/>
          <w:szCs w:val="22"/>
        </w:rPr>
        <w:t>Č</w:t>
      </w:r>
      <w:r>
        <w:rPr>
          <w:sz w:val="22"/>
          <w:szCs w:val="22"/>
        </w:rPr>
        <w:t>eského svazu v</w:t>
      </w:r>
      <w:r>
        <w:rPr>
          <w:rFonts w:ascii="TimesNewRoman" w:hAnsi="TimesNewRoman" w:cs="TimesNewRoman"/>
          <w:sz w:val="22"/>
          <w:szCs w:val="22"/>
        </w:rPr>
        <w:t>č</w:t>
      </w:r>
      <w:r>
        <w:rPr>
          <w:sz w:val="22"/>
          <w:szCs w:val="22"/>
        </w:rPr>
        <w:t>ela</w:t>
      </w:r>
      <w:r>
        <w:rPr>
          <w:rFonts w:ascii="TimesNewRoman" w:hAnsi="TimesNewRoman" w:cs="TimesNewRoman"/>
          <w:sz w:val="22"/>
          <w:szCs w:val="22"/>
        </w:rPr>
        <w:t xml:space="preserve">řů </w:t>
      </w:r>
      <w:r>
        <w:rPr>
          <w:sz w:val="22"/>
          <w:szCs w:val="22"/>
        </w:rPr>
        <w:t>Habry, D</w:t>
      </w:r>
      <w:r>
        <w:rPr>
          <w:rFonts w:ascii="TimesNewRoman" w:hAnsi="TimesNewRoman" w:cs="TimesNewRoman"/>
          <w:sz w:val="22"/>
          <w:szCs w:val="22"/>
        </w:rPr>
        <w:t>ě</w:t>
      </w:r>
      <w:r>
        <w:rPr>
          <w:sz w:val="22"/>
          <w:szCs w:val="22"/>
        </w:rPr>
        <w:t>ti v akci (Lu</w:t>
      </w:r>
      <w:r>
        <w:rPr>
          <w:rFonts w:ascii="TimesNewRoman" w:hAnsi="TimesNewRoman" w:cs="TimesNewRoman"/>
          <w:sz w:val="22"/>
          <w:szCs w:val="22"/>
        </w:rPr>
        <w:t>č</w:t>
      </w:r>
      <w:r>
        <w:rPr>
          <w:sz w:val="22"/>
          <w:szCs w:val="22"/>
        </w:rPr>
        <w:t>ice), a další.</w:t>
      </w:r>
    </w:p>
    <w:p w:rsidR="008E2964" w:rsidRDefault="008E2964" w:rsidP="008E2964">
      <w:pPr>
        <w:autoSpaceDE w:val="0"/>
        <w:autoSpaceDN w:val="0"/>
        <w:adjustRightInd w:val="0"/>
        <w:rPr>
          <w:sz w:val="22"/>
          <w:szCs w:val="22"/>
        </w:rPr>
      </w:pPr>
    </w:p>
    <w:p w:rsidR="008E2964" w:rsidRDefault="00672AEF" w:rsidP="008E2964">
      <w:pPr>
        <w:autoSpaceDE w:val="0"/>
        <w:autoSpaceDN w:val="0"/>
        <w:adjustRightInd w:val="0"/>
        <w:rPr>
          <w:sz w:val="22"/>
          <w:szCs w:val="22"/>
        </w:rPr>
      </w:pPr>
      <w:r>
        <w:rPr>
          <w:noProof/>
          <w:sz w:val="22"/>
          <w:szCs w:val="22"/>
        </w:rPr>
        <w:lastRenderedPageBreak/>
        <w:drawing>
          <wp:inline distT="0" distB="0" distL="0" distR="0" wp14:anchorId="2ABD3426" wp14:editId="37866621">
            <wp:extent cx="3419475" cy="1857375"/>
            <wp:effectExtent l="19050" t="0" r="9525"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srcRect/>
                    <a:stretch>
                      <a:fillRect/>
                    </a:stretch>
                  </pic:blipFill>
                  <pic:spPr bwMode="auto">
                    <a:xfrm>
                      <a:off x="0" y="0"/>
                      <a:ext cx="3419475" cy="1857375"/>
                    </a:xfrm>
                    <a:prstGeom prst="rect">
                      <a:avLst/>
                    </a:prstGeom>
                    <a:noFill/>
                    <a:ln w="9525">
                      <a:noFill/>
                      <a:miter lim="800000"/>
                      <a:headEnd/>
                      <a:tailEnd/>
                    </a:ln>
                  </pic:spPr>
                </pic:pic>
              </a:graphicData>
            </a:graphic>
          </wp:inline>
        </w:drawing>
      </w:r>
    </w:p>
    <w:p w:rsidR="008E2964" w:rsidRDefault="008E2964" w:rsidP="008E2964">
      <w:r>
        <w:rPr>
          <w:sz w:val="22"/>
          <w:szCs w:val="22"/>
        </w:rPr>
        <w:t>Fotografie z Akce V</w:t>
      </w:r>
      <w:r>
        <w:rPr>
          <w:rFonts w:ascii="TimesNewRoman" w:hAnsi="TimesNewRoman" w:cs="TimesNewRoman"/>
          <w:sz w:val="22"/>
          <w:szCs w:val="22"/>
        </w:rPr>
        <w:t>ě</w:t>
      </w:r>
      <w:r>
        <w:rPr>
          <w:sz w:val="22"/>
          <w:szCs w:val="22"/>
        </w:rPr>
        <w:t>ne</w:t>
      </w:r>
      <w:r>
        <w:rPr>
          <w:rFonts w:ascii="TimesNewRoman" w:hAnsi="TimesNewRoman" w:cs="TimesNewRoman"/>
          <w:sz w:val="22"/>
          <w:szCs w:val="22"/>
        </w:rPr>
        <w:t>č</w:t>
      </w:r>
      <w:r>
        <w:rPr>
          <w:sz w:val="22"/>
          <w:szCs w:val="22"/>
        </w:rPr>
        <w:t>ek, po</w:t>
      </w:r>
      <w:r>
        <w:rPr>
          <w:rFonts w:ascii="TimesNewRoman" w:hAnsi="TimesNewRoman" w:cs="TimesNewRoman"/>
          <w:sz w:val="22"/>
          <w:szCs w:val="22"/>
        </w:rPr>
        <w:t>ř</w:t>
      </w:r>
      <w:r>
        <w:rPr>
          <w:sz w:val="22"/>
          <w:szCs w:val="22"/>
        </w:rPr>
        <w:t>ádané Ob</w:t>
      </w:r>
      <w:r>
        <w:rPr>
          <w:rFonts w:ascii="TimesNewRoman" w:hAnsi="TimesNewRoman" w:cs="TimesNewRoman"/>
          <w:sz w:val="22"/>
          <w:szCs w:val="22"/>
        </w:rPr>
        <w:t>č</w:t>
      </w:r>
      <w:r>
        <w:rPr>
          <w:sz w:val="22"/>
          <w:szCs w:val="22"/>
        </w:rPr>
        <w:t>anským sdružením Vilémovské boubelky</w:t>
      </w:r>
    </w:p>
    <w:p w:rsidR="008E2964" w:rsidRDefault="008E2964" w:rsidP="00BF557E"/>
    <w:p w:rsidR="008E2964" w:rsidRDefault="008E2964" w:rsidP="008E2964">
      <w:pPr>
        <w:autoSpaceDE w:val="0"/>
        <w:autoSpaceDN w:val="0"/>
        <w:adjustRightInd w:val="0"/>
        <w:rPr>
          <w:color w:val="000000"/>
          <w:sz w:val="22"/>
          <w:szCs w:val="22"/>
        </w:rPr>
      </w:pPr>
      <w:r>
        <w:rPr>
          <w:color w:val="000000"/>
          <w:sz w:val="22"/>
          <w:szCs w:val="22"/>
        </w:rPr>
        <w:t>Území MAS tvo</w:t>
      </w:r>
      <w:r>
        <w:rPr>
          <w:rFonts w:ascii="TimesNewRoman" w:hAnsi="TimesNewRoman" w:cs="TimesNewRoman"/>
          <w:color w:val="000000"/>
          <w:sz w:val="22"/>
          <w:szCs w:val="22"/>
        </w:rPr>
        <w:t>ř</w:t>
      </w:r>
      <w:r>
        <w:rPr>
          <w:color w:val="000000"/>
          <w:sz w:val="22"/>
          <w:szCs w:val="22"/>
        </w:rPr>
        <w:t>í celistvé a hospodá</w:t>
      </w:r>
      <w:r>
        <w:rPr>
          <w:rFonts w:ascii="TimesNewRoman" w:hAnsi="TimesNewRoman" w:cs="TimesNewRoman"/>
          <w:color w:val="000000"/>
          <w:sz w:val="22"/>
          <w:szCs w:val="22"/>
        </w:rPr>
        <w:t>ř</w:t>
      </w:r>
      <w:r>
        <w:rPr>
          <w:color w:val="000000"/>
          <w:sz w:val="22"/>
          <w:szCs w:val="22"/>
        </w:rPr>
        <w:t>sky, popula</w:t>
      </w:r>
      <w:r>
        <w:rPr>
          <w:rFonts w:ascii="TimesNewRoman" w:hAnsi="TimesNewRoman" w:cs="TimesNewRoman"/>
          <w:color w:val="000000"/>
          <w:sz w:val="22"/>
          <w:szCs w:val="22"/>
        </w:rPr>
        <w:t>č</w:t>
      </w:r>
      <w:r>
        <w:rPr>
          <w:color w:val="000000"/>
          <w:sz w:val="22"/>
          <w:szCs w:val="22"/>
        </w:rPr>
        <w:t>n</w:t>
      </w:r>
      <w:r>
        <w:rPr>
          <w:rFonts w:ascii="TimesNewRoman" w:hAnsi="TimesNewRoman" w:cs="TimesNewRoman"/>
          <w:color w:val="000000"/>
          <w:sz w:val="22"/>
          <w:szCs w:val="22"/>
        </w:rPr>
        <w:t xml:space="preserve">ě </w:t>
      </w:r>
      <w:r>
        <w:rPr>
          <w:color w:val="000000"/>
          <w:sz w:val="22"/>
          <w:szCs w:val="22"/>
        </w:rPr>
        <w:t>a historicky homogenní území s krajinou</w:t>
      </w:r>
    </w:p>
    <w:p w:rsidR="008E2964" w:rsidRDefault="008E2964" w:rsidP="008E2964">
      <w:pPr>
        <w:autoSpaceDE w:val="0"/>
        <w:autoSpaceDN w:val="0"/>
        <w:adjustRightInd w:val="0"/>
        <w:rPr>
          <w:color w:val="000000"/>
          <w:sz w:val="22"/>
          <w:szCs w:val="22"/>
        </w:rPr>
      </w:pPr>
      <w:r>
        <w:rPr>
          <w:color w:val="000000"/>
          <w:sz w:val="22"/>
          <w:szCs w:val="22"/>
        </w:rPr>
        <w:t xml:space="preserve">typickou pro </w:t>
      </w:r>
      <w:r>
        <w:rPr>
          <w:rFonts w:ascii="TimesNewRoman" w:hAnsi="TimesNewRoman" w:cs="TimesNewRoman"/>
          <w:color w:val="000000"/>
          <w:sz w:val="22"/>
          <w:szCs w:val="22"/>
        </w:rPr>
        <w:t>Č</w:t>
      </w:r>
      <w:r>
        <w:rPr>
          <w:color w:val="000000"/>
          <w:sz w:val="22"/>
          <w:szCs w:val="22"/>
        </w:rPr>
        <w:t>eskomoravskou vrchovinu. Založení MAS Královská stezka p</w:t>
      </w:r>
      <w:r>
        <w:rPr>
          <w:rFonts w:ascii="TimesNewRoman" w:hAnsi="TimesNewRoman" w:cs="TimesNewRoman"/>
          <w:color w:val="000000"/>
          <w:sz w:val="22"/>
          <w:szCs w:val="22"/>
        </w:rPr>
        <w:t>ř</w:t>
      </w:r>
      <w:r>
        <w:rPr>
          <w:color w:val="000000"/>
          <w:sz w:val="22"/>
          <w:szCs w:val="22"/>
        </w:rPr>
        <w:t>irozen</w:t>
      </w:r>
      <w:r>
        <w:rPr>
          <w:rFonts w:ascii="TimesNewRoman" w:hAnsi="TimesNewRoman" w:cs="TimesNewRoman"/>
          <w:color w:val="000000"/>
          <w:sz w:val="22"/>
          <w:szCs w:val="22"/>
        </w:rPr>
        <w:t xml:space="preserve">ě </w:t>
      </w:r>
      <w:r>
        <w:rPr>
          <w:color w:val="000000"/>
          <w:sz w:val="22"/>
          <w:szCs w:val="22"/>
        </w:rPr>
        <w:t>navazuje na</w:t>
      </w:r>
    </w:p>
    <w:p w:rsidR="008E2964" w:rsidRDefault="008E2964" w:rsidP="008E2964">
      <w:pPr>
        <w:autoSpaceDE w:val="0"/>
        <w:autoSpaceDN w:val="0"/>
        <w:adjustRightInd w:val="0"/>
        <w:rPr>
          <w:color w:val="000000"/>
          <w:sz w:val="22"/>
          <w:szCs w:val="22"/>
        </w:rPr>
      </w:pPr>
      <w:r>
        <w:rPr>
          <w:color w:val="000000"/>
          <w:sz w:val="22"/>
          <w:szCs w:val="22"/>
        </w:rPr>
        <w:t>d</w:t>
      </w:r>
      <w:r>
        <w:rPr>
          <w:rFonts w:ascii="TimesNewRoman" w:hAnsi="TimesNewRoman" w:cs="TimesNewRoman"/>
          <w:color w:val="000000"/>
          <w:sz w:val="22"/>
          <w:szCs w:val="22"/>
        </w:rPr>
        <w:t>ř</w:t>
      </w:r>
      <w:r>
        <w:rPr>
          <w:color w:val="000000"/>
          <w:sz w:val="22"/>
          <w:szCs w:val="22"/>
        </w:rPr>
        <w:t>ív</w:t>
      </w:r>
      <w:r>
        <w:rPr>
          <w:rFonts w:ascii="TimesNewRoman" w:hAnsi="TimesNewRoman" w:cs="TimesNewRoman"/>
          <w:color w:val="000000"/>
          <w:sz w:val="22"/>
          <w:szCs w:val="22"/>
        </w:rPr>
        <w:t>ě</w:t>
      </w:r>
      <w:r>
        <w:rPr>
          <w:color w:val="000000"/>
          <w:sz w:val="22"/>
          <w:szCs w:val="22"/>
        </w:rPr>
        <w:t>jší spolupráci obcí regionu v rámci mikroregionálních uskupení (Habersko, Podoubraví a</w:t>
      </w:r>
    </w:p>
    <w:p w:rsidR="008E2964" w:rsidRDefault="008E2964" w:rsidP="008E2964">
      <w:pPr>
        <w:autoSpaceDE w:val="0"/>
        <w:autoSpaceDN w:val="0"/>
        <w:adjustRightInd w:val="0"/>
        <w:rPr>
          <w:color w:val="000000"/>
          <w:sz w:val="22"/>
          <w:szCs w:val="22"/>
        </w:rPr>
      </w:pPr>
      <w:r>
        <w:rPr>
          <w:color w:val="000000"/>
          <w:sz w:val="22"/>
          <w:szCs w:val="22"/>
        </w:rPr>
        <w:t>Krupsko). Území MAS se vyzna</w:t>
      </w:r>
      <w:r>
        <w:rPr>
          <w:rFonts w:ascii="TimesNewRoman" w:hAnsi="TimesNewRoman" w:cs="TimesNewRoman"/>
          <w:color w:val="000000"/>
          <w:sz w:val="22"/>
          <w:szCs w:val="22"/>
        </w:rPr>
        <w:t>č</w:t>
      </w:r>
      <w:r>
        <w:rPr>
          <w:color w:val="000000"/>
          <w:sz w:val="22"/>
          <w:szCs w:val="22"/>
        </w:rPr>
        <w:t>uje podobnými socio-ekonomickými, fyzicko-geografickými</w:t>
      </w:r>
    </w:p>
    <w:p w:rsidR="008E2964" w:rsidRDefault="008E2964" w:rsidP="008E2964">
      <w:pPr>
        <w:autoSpaceDE w:val="0"/>
        <w:autoSpaceDN w:val="0"/>
        <w:adjustRightInd w:val="0"/>
        <w:rPr>
          <w:color w:val="000000"/>
          <w:sz w:val="22"/>
          <w:szCs w:val="22"/>
        </w:rPr>
      </w:pPr>
      <w:r>
        <w:rPr>
          <w:color w:val="000000"/>
          <w:sz w:val="22"/>
          <w:szCs w:val="22"/>
        </w:rPr>
        <w:t>charakteristikami a spole</w:t>
      </w:r>
      <w:r>
        <w:rPr>
          <w:rFonts w:ascii="TimesNewRoman" w:hAnsi="TimesNewRoman" w:cs="TimesNewRoman"/>
          <w:color w:val="000000"/>
          <w:sz w:val="22"/>
          <w:szCs w:val="22"/>
        </w:rPr>
        <w:t>č</w:t>
      </w:r>
      <w:r>
        <w:rPr>
          <w:color w:val="000000"/>
          <w:sz w:val="22"/>
          <w:szCs w:val="22"/>
        </w:rPr>
        <w:t xml:space="preserve">ným historickým vývojem. Jednotlivé </w:t>
      </w:r>
      <w:r>
        <w:rPr>
          <w:rFonts w:ascii="TimesNewRoman" w:hAnsi="TimesNewRoman" w:cs="TimesNewRoman"/>
          <w:color w:val="000000"/>
          <w:sz w:val="22"/>
          <w:szCs w:val="22"/>
        </w:rPr>
        <w:t>č</w:t>
      </w:r>
      <w:r>
        <w:rPr>
          <w:color w:val="000000"/>
          <w:sz w:val="22"/>
          <w:szCs w:val="22"/>
        </w:rPr>
        <w:t>leny MAS spojují obdobné zájmy a</w:t>
      </w:r>
    </w:p>
    <w:p w:rsidR="008E2964" w:rsidRDefault="008E2964" w:rsidP="008E2964">
      <w:pPr>
        <w:autoSpaceDE w:val="0"/>
        <w:autoSpaceDN w:val="0"/>
        <w:adjustRightInd w:val="0"/>
        <w:rPr>
          <w:color w:val="000000"/>
          <w:sz w:val="22"/>
          <w:szCs w:val="22"/>
        </w:rPr>
      </w:pPr>
      <w:r>
        <w:rPr>
          <w:color w:val="000000"/>
          <w:sz w:val="22"/>
          <w:szCs w:val="22"/>
        </w:rPr>
        <w:t>pot</w:t>
      </w:r>
      <w:r>
        <w:rPr>
          <w:rFonts w:ascii="TimesNewRoman" w:hAnsi="TimesNewRoman" w:cs="TimesNewRoman"/>
          <w:color w:val="000000"/>
          <w:sz w:val="22"/>
          <w:szCs w:val="22"/>
        </w:rPr>
        <w:t>ř</w:t>
      </w:r>
      <w:r>
        <w:rPr>
          <w:color w:val="000000"/>
          <w:sz w:val="22"/>
          <w:szCs w:val="22"/>
        </w:rPr>
        <w:t xml:space="preserve">eba </w:t>
      </w:r>
      <w:r>
        <w:rPr>
          <w:rFonts w:ascii="TimesNewRoman" w:hAnsi="TimesNewRoman" w:cs="TimesNewRoman"/>
          <w:color w:val="000000"/>
          <w:sz w:val="22"/>
          <w:szCs w:val="22"/>
        </w:rPr>
        <w:t>ř</w:t>
      </w:r>
      <w:r>
        <w:rPr>
          <w:color w:val="000000"/>
          <w:sz w:val="22"/>
          <w:szCs w:val="22"/>
        </w:rPr>
        <w:t>ešení obdobných problém</w:t>
      </w:r>
      <w:r>
        <w:rPr>
          <w:rFonts w:ascii="TimesNewRoman" w:hAnsi="TimesNewRoman" w:cs="TimesNewRoman"/>
          <w:color w:val="000000"/>
          <w:sz w:val="22"/>
          <w:szCs w:val="22"/>
        </w:rPr>
        <w:t>ů</w:t>
      </w:r>
      <w:r>
        <w:rPr>
          <w:color w:val="000000"/>
          <w:sz w:val="22"/>
          <w:szCs w:val="22"/>
        </w:rPr>
        <w:t>. Úsp</w:t>
      </w:r>
      <w:r>
        <w:rPr>
          <w:rFonts w:ascii="TimesNewRoman" w:hAnsi="TimesNewRoman" w:cs="TimesNewRoman"/>
          <w:color w:val="000000"/>
          <w:sz w:val="22"/>
          <w:szCs w:val="22"/>
        </w:rPr>
        <w:t>ě</w:t>
      </w:r>
      <w:r>
        <w:rPr>
          <w:color w:val="000000"/>
          <w:sz w:val="22"/>
          <w:szCs w:val="22"/>
        </w:rPr>
        <w:t xml:space="preserve">šná spolupráce realizovaná </w:t>
      </w:r>
      <w:r>
        <w:rPr>
          <w:rFonts w:ascii="TimesNewRoman" w:hAnsi="TimesNewRoman" w:cs="TimesNewRoman"/>
          <w:color w:val="000000"/>
          <w:sz w:val="22"/>
          <w:szCs w:val="22"/>
        </w:rPr>
        <w:t>č</w:t>
      </w:r>
      <w:r>
        <w:rPr>
          <w:color w:val="000000"/>
          <w:sz w:val="22"/>
          <w:szCs w:val="22"/>
        </w:rPr>
        <w:t>leny MAS v minulosti dokazuje</w:t>
      </w:r>
    </w:p>
    <w:p w:rsidR="008E2964" w:rsidRDefault="008E2964" w:rsidP="008E2964">
      <w:pPr>
        <w:autoSpaceDE w:val="0"/>
        <w:autoSpaceDN w:val="0"/>
        <w:adjustRightInd w:val="0"/>
        <w:rPr>
          <w:color w:val="000000"/>
          <w:sz w:val="22"/>
          <w:szCs w:val="22"/>
        </w:rPr>
      </w:pPr>
      <w:r>
        <w:rPr>
          <w:color w:val="000000"/>
          <w:sz w:val="22"/>
          <w:szCs w:val="22"/>
        </w:rPr>
        <w:t>pot</w:t>
      </w:r>
      <w:r>
        <w:rPr>
          <w:rFonts w:ascii="TimesNewRoman" w:hAnsi="TimesNewRoman" w:cs="TimesNewRoman"/>
          <w:color w:val="000000"/>
          <w:sz w:val="22"/>
          <w:szCs w:val="22"/>
        </w:rPr>
        <w:t>ř</w:t>
      </w:r>
      <w:r>
        <w:rPr>
          <w:color w:val="000000"/>
          <w:sz w:val="22"/>
          <w:szCs w:val="22"/>
        </w:rPr>
        <w:t>ebu existence tohoto uskupení. Spole</w:t>
      </w:r>
      <w:r>
        <w:rPr>
          <w:rFonts w:ascii="TimesNewRoman" w:hAnsi="TimesNewRoman" w:cs="TimesNewRoman"/>
          <w:color w:val="000000"/>
          <w:sz w:val="22"/>
          <w:szCs w:val="22"/>
        </w:rPr>
        <w:t>č</w:t>
      </w:r>
      <w:r>
        <w:rPr>
          <w:color w:val="000000"/>
          <w:sz w:val="22"/>
          <w:szCs w:val="22"/>
        </w:rPr>
        <w:t>nými tématy je p</w:t>
      </w:r>
      <w:r>
        <w:rPr>
          <w:rFonts w:ascii="TimesNewRoman" w:hAnsi="TimesNewRoman" w:cs="TimesNewRoman"/>
          <w:color w:val="000000"/>
          <w:sz w:val="22"/>
          <w:szCs w:val="22"/>
        </w:rPr>
        <w:t>ř</w:t>
      </w:r>
      <w:r>
        <w:rPr>
          <w:color w:val="000000"/>
          <w:sz w:val="22"/>
          <w:szCs w:val="22"/>
        </w:rPr>
        <w:t xml:space="preserve">edevším </w:t>
      </w:r>
      <w:r>
        <w:rPr>
          <w:rFonts w:ascii="TimesNewRoman" w:hAnsi="TimesNewRoman" w:cs="TimesNewRoman"/>
          <w:color w:val="000000"/>
          <w:sz w:val="22"/>
          <w:szCs w:val="22"/>
        </w:rPr>
        <w:t>ř</w:t>
      </w:r>
      <w:r>
        <w:rPr>
          <w:color w:val="000000"/>
          <w:sz w:val="22"/>
          <w:szCs w:val="22"/>
        </w:rPr>
        <w:t>ešení otázek v oblasti</w:t>
      </w:r>
    </w:p>
    <w:p w:rsidR="008E2964" w:rsidRDefault="008E2964" w:rsidP="008E2964">
      <w:pPr>
        <w:autoSpaceDE w:val="0"/>
        <w:autoSpaceDN w:val="0"/>
        <w:adjustRightInd w:val="0"/>
        <w:rPr>
          <w:color w:val="000000"/>
          <w:sz w:val="22"/>
          <w:szCs w:val="22"/>
        </w:rPr>
      </w:pPr>
      <w:r>
        <w:rPr>
          <w:color w:val="000000"/>
          <w:sz w:val="22"/>
          <w:szCs w:val="22"/>
        </w:rPr>
        <w:t>infrastruktury, trvale udržitelného zem</w:t>
      </w:r>
      <w:r>
        <w:rPr>
          <w:rFonts w:ascii="TimesNewRoman" w:hAnsi="TimesNewRoman" w:cs="TimesNewRoman"/>
          <w:color w:val="000000"/>
          <w:sz w:val="22"/>
          <w:szCs w:val="22"/>
        </w:rPr>
        <w:t>ě</w:t>
      </w:r>
      <w:r>
        <w:rPr>
          <w:color w:val="000000"/>
          <w:sz w:val="22"/>
          <w:szCs w:val="22"/>
        </w:rPr>
        <w:t>d</w:t>
      </w:r>
      <w:r>
        <w:rPr>
          <w:rFonts w:ascii="TimesNewRoman" w:hAnsi="TimesNewRoman" w:cs="TimesNewRoman"/>
          <w:color w:val="000000"/>
          <w:sz w:val="22"/>
          <w:szCs w:val="22"/>
        </w:rPr>
        <w:t>ě</w:t>
      </w:r>
      <w:r>
        <w:rPr>
          <w:color w:val="000000"/>
          <w:sz w:val="22"/>
          <w:szCs w:val="22"/>
        </w:rPr>
        <w:t>lství, ochrany životního prost</w:t>
      </w:r>
      <w:r>
        <w:rPr>
          <w:rFonts w:ascii="TimesNewRoman" w:hAnsi="TimesNewRoman" w:cs="TimesNewRoman"/>
          <w:color w:val="000000"/>
          <w:sz w:val="22"/>
          <w:szCs w:val="22"/>
        </w:rPr>
        <w:t>ř</w:t>
      </w:r>
      <w:r>
        <w:rPr>
          <w:color w:val="000000"/>
          <w:sz w:val="22"/>
          <w:szCs w:val="22"/>
        </w:rPr>
        <w:t>edí, turistiky a jiných</w:t>
      </w:r>
    </w:p>
    <w:p w:rsidR="008E2964" w:rsidRDefault="008E2964" w:rsidP="008E2964">
      <w:pPr>
        <w:autoSpaceDE w:val="0"/>
        <w:autoSpaceDN w:val="0"/>
        <w:adjustRightInd w:val="0"/>
        <w:rPr>
          <w:color w:val="000000"/>
          <w:sz w:val="22"/>
          <w:szCs w:val="22"/>
        </w:rPr>
      </w:pPr>
      <w:r>
        <w:rPr>
          <w:color w:val="000000"/>
          <w:sz w:val="22"/>
          <w:szCs w:val="22"/>
        </w:rPr>
        <w:t>investi</w:t>
      </w:r>
      <w:r>
        <w:rPr>
          <w:rFonts w:ascii="TimesNewRoman" w:hAnsi="TimesNewRoman" w:cs="TimesNewRoman"/>
          <w:color w:val="000000"/>
          <w:sz w:val="22"/>
          <w:szCs w:val="22"/>
        </w:rPr>
        <w:t>č</w:t>
      </w:r>
      <w:r>
        <w:rPr>
          <w:color w:val="000000"/>
          <w:sz w:val="22"/>
          <w:szCs w:val="22"/>
        </w:rPr>
        <w:t>ních zám</w:t>
      </w:r>
      <w:r>
        <w:rPr>
          <w:rFonts w:ascii="TimesNewRoman" w:hAnsi="TimesNewRoman" w:cs="TimesNewRoman"/>
          <w:color w:val="000000"/>
          <w:sz w:val="22"/>
          <w:szCs w:val="22"/>
        </w:rPr>
        <w:t>ě</w:t>
      </w:r>
      <w:r>
        <w:rPr>
          <w:color w:val="000000"/>
          <w:sz w:val="22"/>
          <w:szCs w:val="22"/>
        </w:rPr>
        <w:t>r</w:t>
      </w:r>
      <w:r>
        <w:rPr>
          <w:rFonts w:ascii="TimesNewRoman" w:hAnsi="TimesNewRoman" w:cs="TimesNewRoman"/>
          <w:color w:val="000000"/>
          <w:sz w:val="22"/>
          <w:szCs w:val="22"/>
        </w:rPr>
        <w:t>ů</w:t>
      </w:r>
      <w:r>
        <w:rPr>
          <w:color w:val="000000"/>
          <w:sz w:val="22"/>
          <w:szCs w:val="22"/>
        </w:rPr>
        <w:t>. Mezi úsp</w:t>
      </w:r>
      <w:r>
        <w:rPr>
          <w:rFonts w:ascii="TimesNewRoman" w:hAnsi="TimesNewRoman" w:cs="TimesNewRoman"/>
          <w:color w:val="000000"/>
          <w:sz w:val="22"/>
          <w:szCs w:val="22"/>
        </w:rPr>
        <w:t>ě</w:t>
      </w:r>
      <w:r>
        <w:rPr>
          <w:color w:val="000000"/>
          <w:sz w:val="22"/>
          <w:szCs w:val="22"/>
        </w:rPr>
        <w:t>šné projekty, realizované spole</w:t>
      </w:r>
      <w:r>
        <w:rPr>
          <w:rFonts w:ascii="TimesNewRoman" w:hAnsi="TimesNewRoman" w:cs="TimesNewRoman"/>
          <w:color w:val="000000"/>
          <w:sz w:val="22"/>
          <w:szCs w:val="22"/>
        </w:rPr>
        <w:t>č</w:t>
      </w:r>
      <w:r>
        <w:rPr>
          <w:color w:val="000000"/>
          <w:sz w:val="22"/>
          <w:szCs w:val="22"/>
        </w:rPr>
        <w:t>n</w:t>
      </w:r>
      <w:r>
        <w:rPr>
          <w:rFonts w:ascii="TimesNewRoman" w:hAnsi="TimesNewRoman" w:cs="TimesNewRoman"/>
          <w:color w:val="000000"/>
          <w:sz w:val="22"/>
          <w:szCs w:val="22"/>
        </w:rPr>
        <w:t xml:space="preserve">ě </w:t>
      </w:r>
      <w:r>
        <w:rPr>
          <w:color w:val="000000"/>
          <w:sz w:val="22"/>
          <w:szCs w:val="22"/>
        </w:rPr>
        <w:t>obcemi MAS pat</w:t>
      </w:r>
      <w:r>
        <w:rPr>
          <w:rFonts w:ascii="TimesNewRoman" w:hAnsi="TimesNewRoman" w:cs="TimesNewRoman"/>
          <w:color w:val="000000"/>
          <w:sz w:val="22"/>
          <w:szCs w:val="22"/>
        </w:rPr>
        <w:t>ř</w:t>
      </w:r>
      <w:r>
        <w:rPr>
          <w:color w:val="000000"/>
          <w:sz w:val="22"/>
          <w:szCs w:val="22"/>
        </w:rPr>
        <w:t>í nap</w:t>
      </w:r>
      <w:r>
        <w:rPr>
          <w:rFonts w:ascii="TimesNewRoman" w:hAnsi="TimesNewRoman" w:cs="TimesNewRoman"/>
          <w:color w:val="000000"/>
          <w:sz w:val="22"/>
          <w:szCs w:val="22"/>
        </w:rPr>
        <w:t>ř</w:t>
      </w:r>
      <w:r>
        <w:rPr>
          <w:color w:val="000000"/>
          <w:sz w:val="22"/>
          <w:szCs w:val="22"/>
        </w:rPr>
        <w:t>íklad</w:t>
      </w:r>
    </w:p>
    <w:p w:rsidR="008E2964" w:rsidRDefault="008E2964" w:rsidP="008E2964">
      <w:pPr>
        <w:autoSpaceDE w:val="0"/>
        <w:autoSpaceDN w:val="0"/>
        <w:adjustRightInd w:val="0"/>
        <w:rPr>
          <w:color w:val="000000"/>
          <w:sz w:val="22"/>
          <w:szCs w:val="22"/>
        </w:rPr>
      </w:pPr>
      <w:r>
        <w:rPr>
          <w:color w:val="000000"/>
          <w:sz w:val="22"/>
          <w:szCs w:val="22"/>
        </w:rPr>
        <w:t>vzd</w:t>
      </w:r>
      <w:r>
        <w:rPr>
          <w:rFonts w:ascii="TimesNewRoman" w:hAnsi="TimesNewRoman" w:cs="TimesNewRoman"/>
          <w:color w:val="000000"/>
          <w:sz w:val="22"/>
          <w:szCs w:val="22"/>
        </w:rPr>
        <w:t>ě</w:t>
      </w:r>
      <w:r>
        <w:rPr>
          <w:color w:val="000000"/>
          <w:sz w:val="22"/>
          <w:szCs w:val="22"/>
        </w:rPr>
        <w:t>lávací projekt Zem</w:t>
      </w:r>
      <w:r>
        <w:rPr>
          <w:rFonts w:ascii="TimesNewRoman" w:hAnsi="TimesNewRoman" w:cs="TimesNewRoman"/>
          <w:color w:val="000000"/>
          <w:sz w:val="22"/>
          <w:szCs w:val="22"/>
        </w:rPr>
        <w:t>ě</w:t>
      </w:r>
      <w:r>
        <w:rPr>
          <w:color w:val="000000"/>
          <w:sz w:val="22"/>
          <w:szCs w:val="22"/>
        </w:rPr>
        <w:t>d</w:t>
      </w:r>
      <w:r>
        <w:rPr>
          <w:rFonts w:ascii="TimesNewRoman" w:hAnsi="TimesNewRoman" w:cs="TimesNewRoman"/>
          <w:color w:val="000000"/>
          <w:sz w:val="22"/>
          <w:szCs w:val="22"/>
        </w:rPr>
        <w:t>ě</w:t>
      </w:r>
      <w:r>
        <w:rPr>
          <w:color w:val="000000"/>
          <w:sz w:val="22"/>
          <w:szCs w:val="22"/>
        </w:rPr>
        <w:t>lství a lesní hospoda</w:t>
      </w:r>
      <w:r>
        <w:rPr>
          <w:rFonts w:ascii="TimesNewRoman" w:hAnsi="TimesNewRoman" w:cs="TimesNewRoman"/>
          <w:color w:val="000000"/>
          <w:sz w:val="22"/>
          <w:szCs w:val="22"/>
        </w:rPr>
        <w:t>ř</w:t>
      </w:r>
      <w:r>
        <w:rPr>
          <w:color w:val="000000"/>
          <w:sz w:val="22"/>
          <w:szCs w:val="22"/>
        </w:rPr>
        <w:t>ení s kladným dopadem na ŽP, Oprava místních</w:t>
      </w:r>
    </w:p>
    <w:p w:rsidR="008E2964" w:rsidRDefault="008E2964" w:rsidP="008E2964">
      <w:pPr>
        <w:autoSpaceDE w:val="0"/>
        <w:autoSpaceDN w:val="0"/>
        <w:adjustRightInd w:val="0"/>
        <w:rPr>
          <w:color w:val="000000"/>
          <w:sz w:val="22"/>
          <w:szCs w:val="22"/>
        </w:rPr>
      </w:pPr>
      <w:r>
        <w:rPr>
          <w:color w:val="000000"/>
          <w:sz w:val="22"/>
          <w:szCs w:val="22"/>
        </w:rPr>
        <w:t>komunikací nebo Výstavba cyklostezky mezi Dolní a Horní Krupou (spolupráce svazku obcí</w:t>
      </w:r>
    </w:p>
    <w:p w:rsidR="008E2964" w:rsidRDefault="008E2964" w:rsidP="008E2964">
      <w:pPr>
        <w:autoSpaceDE w:val="0"/>
        <w:autoSpaceDN w:val="0"/>
        <w:adjustRightInd w:val="0"/>
        <w:rPr>
          <w:color w:val="000000"/>
          <w:sz w:val="22"/>
          <w:szCs w:val="22"/>
        </w:rPr>
      </w:pPr>
      <w:r>
        <w:rPr>
          <w:color w:val="000000"/>
          <w:sz w:val="22"/>
          <w:szCs w:val="22"/>
        </w:rPr>
        <w:t>Krupsko). Spolupráce MAS p</w:t>
      </w:r>
      <w:r>
        <w:rPr>
          <w:rFonts w:ascii="TimesNewRoman" w:hAnsi="TimesNewRoman" w:cs="TimesNewRoman"/>
          <w:color w:val="000000"/>
          <w:sz w:val="22"/>
          <w:szCs w:val="22"/>
        </w:rPr>
        <w:t>ř</w:t>
      </w:r>
      <w:r>
        <w:rPr>
          <w:color w:val="000000"/>
          <w:sz w:val="22"/>
          <w:szCs w:val="22"/>
        </w:rPr>
        <w:t>esahuje hranice regionu a je oficiáln</w:t>
      </w:r>
      <w:r>
        <w:rPr>
          <w:rFonts w:ascii="TimesNewRoman" w:hAnsi="TimesNewRoman" w:cs="TimesNewRoman"/>
          <w:color w:val="000000"/>
          <w:sz w:val="22"/>
          <w:szCs w:val="22"/>
        </w:rPr>
        <w:t xml:space="preserve">ě </w:t>
      </w:r>
      <w:r>
        <w:rPr>
          <w:color w:val="000000"/>
          <w:sz w:val="22"/>
          <w:szCs w:val="22"/>
        </w:rPr>
        <w:t>potvrzena partnerskými</w:t>
      </w:r>
    </w:p>
    <w:p w:rsidR="008E2964" w:rsidRDefault="008E2964" w:rsidP="008E2964">
      <w:pPr>
        <w:autoSpaceDE w:val="0"/>
        <w:autoSpaceDN w:val="0"/>
        <w:adjustRightInd w:val="0"/>
        <w:rPr>
          <w:color w:val="000000"/>
          <w:sz w:val="22"/>
          <w:szCs w:val="22"/>
        </w:rPr>
      </w:pPr>
      <w:r>
        <w:rPr>
          <w:color w:val="000000"/>
          <w:sz w:val="22"/>
          <w:szCs w:val="22"/>
        </w:rPr>
        <w:t xml:space="preserve">smlouvami jak na úrovni </w:t>
      </w:r>
      <w:r>
        <w:rPr>
          <w:rFonts w:ascii="TimesNewRoman" w:hAnsi="TimesNewRoman" w:cs="TimesNewRoman"/>
          <w:color w:val="000000"/>
          <w:sz w:val="22"/>
          <w:szCs w:val="22"/>
        </w:rPr>
        <w:t>Č</w:t>
      </w:r>
      <w:r>
        <w:rPr>
          <w:color w:val="000000"/>
          <w:sz w:val="22"/>
          <w:szCs w:val="22"/>
        </w:rPr>
        <w:t>eské republiky, tak na úrovni mezinárodní.</w:t>
      </w:r>
    </w:p>
    <w:p w:rsidR="00BB4839" w:rsidRDefault="00BB4839" w:rsidP="008E2964">
      <w:pPr>
        <w:autoSpaceDE w:val="0"/>
        <w:autoSpaceDN w:val="0"/>
        <w:adjustRightInd w:val="0"/>
        <w:rPr>
          <w:color w:val="000000"/>
          <w:sz w:val="22"/>
          <w:szCs w:val="22"/>
        </w:rPr>
      </w:pPr>
    </w:p>
    <w:p w:rsidR="008E2964" w:rsidRPr="003878D2" w:rsidRDefault="008E2964" w:rsidP="00B81FA2">
      <w:pPr>
        <w:pStyle w:val="Nadpis1"/>
        <w:numPr>
          <w:ilvl w:val="0"/>
          <w:numId w:val="26"/>
        </w:numPr>
      </w:pPr>
      <w:bookmarkStart w:id="9" w:name="_Toc303234676"/>
      <w:r w:rsidRPr="003878D2">
        <w:t>Homogenní charakter krajiny</w:t>
      </w:r>
      <w:bookmarkEnd w:id="9"/>
    </w:p>
    <w:p w:rsidR="008E2964" w:rsidRDefault="008E2964" w:rsidP="008E2964">
      <w:pPr>
        <w:autoSpaceDE w:val="0"/>
        <w:autoSpaceDN w:val="0"/>
        <w:adjustRightInd w:val="0"/>
        <w:rPr>
          <w:color w:val="000000"/>
          <w:sz w:val="22"/>
          <w:szCs w:val="22"/>
        </w:rPr>
      </w:pPr>
      <w:r>
        <w:rPr>
          <w:color w:val="000000"/>
          <w:sz w:val="22"/>
          <w:szCs w:val="22"/>
        </w:rPr>
        <w:t>Krajina území MAS je vrchovinného charakteru s p</w:t>
      </w:r>
      <w:r>
        <w:rPr>
          <w:rFonts w:ascii="TimesNewRoman" w:hAnsi="TimesNewRoman" w:cs="TimesNewRoman"/>
          <w:color w:val="000000"/>
          <w:sz w:val="22"/>
          <w:szCs w:val="22"/>
        </w:rPr>
        <w:t>ř</w:t>
      </w:r>
      <w:r>
        <w:rPr>
          <w:color w:val="000000"/>
          <w:sz w:val="22"/>
          <w:szCs w:val="22"/>
        </w:rPr>
        <w:t>evážn</w:t>
      </w:r>
      <w:r>
        <w:rPr>
          <w:rFonts w:ascii="TimesNewRoman" w:hAnsi="TimesNewRoman" w:cs="TimesNewRoman"/>
          <w:color w:val="000000"/>
          <w:sz w:val="22"/>
          <w:szCs w:val="22"/>
        </w:rPr>
        <w:t xml:space="preserve">ě </w:t>
      </w:r>
      <w:r>
        <w:rPr>
          <w:color w:val="000000"/>
          <w:sz w:val="22"/>
          <w:szCs w:val="22"/>
        </w:rPr>
        <w:t>vesnickou strukturou osídlení a nízkou</w:t>
      </w:r>
    </w:p>
    <w:p w:rsidR="008E2964" w:rsidRDefault="008E2964" w:rsidP="008E2964">
      <w:pPr>
        <w:autoSpaceDE w:val="0"/>
        <w:autoSpaceDN w:val="0"/>
        <w:adjustRightInd w:val="0"/>
        <w:rPr>
          <w:color w:val="000000"/>
          <w:sz w:val="22"/>
          <w:szCs w:val="22"/>
        </w:rPr>
      </w:pPr>
      <w:r>
        <w:rPr>
          <w:color w:val="000000"/>
          <w:sz w:val="22"/>
          <w:szCs w:val="22"/>
        </w:rPr>
        <w:t>hustotou obyvatelstva (pr</w:t>
      </w:r>
      <w:r>
        <w:rPr>
          <w:rFonts w:ascii="TimesNewRoman" w:hAnsi="TimesNewRoman" w:cs="TimesNewRoman"/>
          <w:color w:val="000000"/>
          <w:sz w:val="22"/>
          <w:szCs w:val="22"/>
        </w:rPr>
        <w:t>ů</w:t>
      </w:r>
      <w:r>
        <w:rPr>
          <w:color w:val="000000"/>
          <w:sz w:val="22"/>
          <w:szCs w:val="22"/>
        </w:rPr>
        <w:t>m</w:t>
      </w:r>
      <w:r>
        <w:rPr>
          <w:rFonts w:ascii="TimesNewRoman" w:hAnsi="TimesNewRoman" w:cs="TimesNewRoman"/>
          <w:color w:val="000000"/>
          <w:sz w:val="22"/>
          <w:szCs w:val="22"/>
        </w:rPr>
        <w:t>ě</w:t>
      </w:r>
      <w:r>
        <w:rPr>
          <w:color w:val="000000"/>
          <w:sz w:val="22"/>
          <w:szCs w:val="22"/>
        </w:rPr>
        <w:t>rn</w:t>
      </w:r>
      <w:r>
        <w:rPr>
          <w:rFonts w:ascii="TimesNewRoman" w:hAnsi="TimesNewRoman" w:cs="TimesNewRoman"/>
          <w:color w:val="000000"/>
          <w:sz w:val="22"/>
          <w:szCs w:val="22"/>
        </w:rPr>
        <w:t xml:space="preserve">ě </w:t>
      </w:r>
      <w:r>
        <w:rPr>
          <w:color w:val="000000"/>
          <w:sz w:val="22"/>
          <w:szCs w:val="22"/>
        </w:rPr>
        <w:t>40,8 osob na km</w:t>
      </w:r>
      <w:r>
        <w:rPr>
          <w:color w:val="000000"/>
          <w:sz w:val="14"/>
          <w:szCs w:val="14"/>
        </w:rPr>
        <w:t xml:space="preserve">2 </w:t>
      </w:r>
      <w:r>
        <w:rPr>
          <w:color w:val="000000"/>
          <w:sz w:val="22"/>
          <w:szCs w:val="22"/>
        </w:rPr>
        <w:t xml:space="preserve">oproti </w:t>
      </w:r>
      <w:r>
        <w:rPr>
          <w:rFonts w:ascii="TimesNewRoman" w:hAnsi="TimesNewRoman" w:cs="TimesNewRoman"/>
          <w:color w:val="000000"/>
          <w:sz w:val="22"/>
          <w:szCs w:val="22"/>
        </w:rPr>
        <w:t>Č</w:t>
      </w:r>
      <w:r>
        <w:rPr>
          <w:color w:val="000000"/>
          <w:sz w:val="22"/>
          <w:szCs w:val="22"/>
        </w:rPr>
        <w:t>R – 131,6). Nadmo</w:t>
      </w:r>
      <w:r>
        <w:rPr>
          <w:rFonts w:ascii="TimesNewRoman" w:hAnsi="TimesNewRoman" w:cs="TimesNewRoman"/>
          <w:color w:val="000000"/>
          <w:sz w:val="22"/>
          <w:szCs w:val="22"/>
        </w:rPr>
        <w:t>ř</w:t>
      </w:r>
      <w:r>
        <w:rPr>
          <w:color w:val="000000"/>
          <w:sz w:val="22"/>
          <w:szCs w:val="22"/>
        </w:rPr>
        <w:t>ská výška se nej</w:t>
      </w:r>
      <w:r>
        <w:rPr>
          <w:rFonts w:ascii="TimesNewRoman" w:hAnsi="TimesNewRoman" w:cs="TimesNewRoman"/>
          <w:color w:val="000000"/>
          <w:sz w:val="22"/>
          <w:szCs w:val="22"/>
        </w:rPr>
        <w:t>č</w:t>
      </w:r>
      <w:r>
        <w:rPr>
          <w:color w:val="000000"/>
          <w:sz w:val="22"/>
          <w:szCs w:val="22"/>
        </w:rPr>
        <w:t>ast</w:t>
      </w:r>
      <w:r>
        <w:rPr>
          <w:rFonts w:ascii="TimesNewRoman" w:hAnsi="TimesNewRoman" w:cs="TimesNewRoman"/>
          <w:color w:val="000000"/>
          <w:sz w:val="22"/>
          <w:szCs w:val="22"/>
        </w:rPr>
        <w:t>ě</w:t>
      </w:r>
      <w:r>
        <w:rPr>
          <w:color w:val="000000"/>
          <w:sz w:val="22"/>
          <w:szCs w:val="22"/>
        </w:rPr>
        <w:t>ji</w:t>
      </w:r>
    </w:p>
    <w:p w:rsidR="008E2964" w:rsidRDefault="008E2964" w:rsidP="008E2964">
      <w:pPr>
        <w:autoSpaceDE w:val="0"/>
        <w:autoSpaceDN w:val="0"/>
        <w:adjustRightInd w:val="0"/>
        <w:rPr>
          <w:color w:val="000000"/>
          <w:sz w:val="22"/>
          <w:szCs w:val="22"/>
        </w:rPr>
      </w:pPr>
      <w:r>
        <w:rPr>
          <w:color w:val="000000"/>
          <w:sz w:val="22"/>
          <w:szCs w:val="22"/>
        </w:rPr>
        <w:t>pohybuje mezi 350 až 550 m n.m. Klimaticky se jedná o mén</w:t>
      </w:r>
      <w:r>
        <w:rPr>
          <w:rFonts w:ascii="TimesNewRoman" w:hAnsi="TimesNewRoman" w:cs="TimesNewRoman"/>
          <w:color w:val="000000"/>
          <w:sz w:val="22"/>
          <w:szCs w:val="22"/>
        </w:rPr>
        <w:t xml:space="preserve">ě </w:t>
      </w:r>
      <w:r>
        <w:rPr>
          <w:color w:val="000000"/>
          <w:sz w:val="22"/>
          <w:szCs w:val="22"/>
        </w:rPr>
        <w:t>p</w:t>
      </w:r>
      <w:r>
        <w:rPr>
          <w:rFonts w:ascii="TimesNewRoman" w:hAnsi="TimesNewRoman" w:cs="TimesNewRoman"/>
          <w:color w:val="000000"/>
          <w:sz w:val="22"/>
          <w:szCs w:val="22"/>
        </w:rPr>
        <w:t>ř</w:t>
      </w:r>
      <w:r>
        <w:rPr>
          <w:color w:val="000000"/>
          <w:sz w:val="22"/>
          <w:szCs w:val="22"/>
        </w:rPr>
        <w:t>íznivou oblast v zim</w:t>
      </w:r>
      <w:r>
        <w:rPr>
          <w:rFonts w:ascii="TimesNewRoman" w:hAnsi="TimesNewRoman" w:cs="TimesNewRoman"/>
          <w:color w:val="000000"/>
          <w:sz w:val="22"/>
          <w:szCs w:val="22"/>
        </w:rPr>
        <w:t xml:space="preserve">ě </w:t>
      </w:r>
      <w:r>
        <w:rPr>
          <w:color w:val="000000"/>
          <w:sz w:val="22"/>
          <w:szCs w:val="22"/>
        </w:rPr>
        <w:t>se sn</w:t>
      </w:r>
      <w:r>
        <w:rPr>
          <w:rFonts w:ascii="TimesNewRoman" w:hAnsi="TimesNewRoman" w:cs="TimesNewRoman"/>
          <w:color w:val="000000"/>
          <w:sz w:val="22"/>
          <w:szCs w:val="22"/>
        </w:rPr>
        <w:t>ě</w:t>
      </w:r>
      <w:r>
        <w:rPr>
          <w:color w:val="000000"/>
          <w:sz w:val="22"/>
          <w:szCs w:val="22"/>
        </w:rPr>
        <w:t>hovou</w:t>
      </w:r>
    </w:p>
    <w:p w:rsidR="008E2964" w:rsidRDefault="008E2964" w:rsidP="008E2964">
      <w:pPr>
        <w:autoSpaceDE w:val="0"/>
        <w:autoSpaceDN w:val="0"/>
        <w:adjustRightInd w:val="0"/>
        <w:rPr>
          <w:color w:val="000000"/>
          <w:sz w:val="22"/>
          <w:szCs w:val="22"/>
        </w:rPr>
      </w:pPr>
      <w:r>
        <w:rPr>
          <w:color w:val="000000"/>
          <w:sz w:val="22"/>
          <w:szCs w:val="22"/>
        </w:rPr>
        <w:t>pokrývkou a tedy vhodná pro zimní sporty. Na území MAS se nachází p</w:t>
      </w:r>
      <w:r>
        <w:rPr>
          <w:rFonts w:ascii="TimesNewRoman" w:hAnsi="TimesNewRoman" w:cs="TimesNewRoman"/>
          <w:color w:val="000000"/>
          <w:sz w:val="22"/>
          <w:szCs w:val="22"/>
        </w:rPr>
        <w:t>ř</w:t>
      </w:r>
      <w:r>
        <w:rPr>
          <w:color w:val="000000"/>
          <w:sz w:val="22"/>
          <w:szCs w:val="22"/>
        </w:rPr>
        <w:t>írodní rezervace „Havranka“</w:t>
      </w:r>
    </w:p>
    <w:p w:rsidR="00201E4A" w:rsidRDefault="008E2964" w:rsidP="008E2964">
      <w:pPr>
        <w:rPr>
          <w:color w:val="000000"/>
          <w:sz w:val="22"/>
          <w:szCs w:val="22"/>
        </w:rPr>
      </w:pPr>
      <w:r>
        <w:rPr>
          <w:color w:val="000000"/>
          <w:sz w:val="22"/>
          <w:szCs w:val="22"/>
        </w:rPr>
        <w:t>- na území obce Sedletín. Region sousedí s chrán</w:t>
      </w:r>
      <w:r>
        <w:rPr>
          <w:rFonts w:ascii="TimesNewRoman" w:hAnsi="TimesNewRoman" w:cs="TimesNewRoman"/>
          <w:color w:val="000000"/>
          <w:sz w:val="22"/>
          <w:szCs w:val="22"/>
        </w:rPr>
        <w:t>ě</w:t>
      </w:r>
      <w:r>
        <w:rPr>
          <w:color w:val="000000"/>
          <w:sz w:val="22"/>
          <w:szCs w:val="22"/>
        </w:rPr>
        <w:t>nou krajinnou oblastí Železné hory</w:t>
      </w:r>
    </w:p>
    <w:p w:rsidR="0003107F" w:rsidRDefault="0003107F" w:rsidP="008E2964">
      <w:pPr>
        <w:rPr>
          <w:color w:val="000000"/>
          <w:sz w:val="22"/>
          <w:szCs w:val="22"/>
        </w:rPr>
      </w:pPr>
    </w:p>
    <w:p w:rsidR="0003107F" w:rsidRDefault="0003107F" w:rsidP="003878D2">
      <w:pPr>
        <w:pStyle w:val="Nadpis1"/>
      </w:pPr>
    </w:p>
    <w:p w:rsidR="0003107F" w:rsidRPr="00BB4839" w:rsidRDefault="00BB4839" w:rsidP="00B81FA2">
      <w:pPr>
        <w:pStyle w:val="Nadpis1"/>
        <w:numPr>
          <w:ilvl w:val="0"/>
          <w:numId w:val="26"/>
        </w:numPr>
      </w:pPr>
      <w:bookmarkStart w:id="10" w:name="_Toc303234677"/>
      <w:r w:rsidRPr="00BB4839">
        <w:t>Naplňování ISÚ</w:t>
      </w:r>
      <w:bookmarkEnd w:id="10"/>
    </w:p>
    <w:p w:rsidR="00BB4839" w:rsidRDefault="00BB4839" w:rsidP="00BB4839">
      <w:r>
        <w:t>ISÚ bude naplňována projekty MAS, projekty mikroregionů, projekty obcí a ostatních subjektů</w:t>
      </w:r>
      <w:r w:rsidR="00AF51DF">
        <w:t xml:space="preserve">, jež jsou členy MAS a budou se chtít i naplňováním oblastí podílet k rozvoji území MAS dle ISÚ. </w:t>
      </w:r>
    </w:p>
    <w:p w:rsidR="00AF51DF" w:rsidRDefault="00AF51DF" w:rsidP="00BB4839">
      <w:r>
        <w:t>MAS bude podporovat naplňování oblastí s ISÚ i vlastní aktivitou, tedy oslovováním subjektů v území MAS, jež má vést k realizaci projektů, které budou rozvíjet území v souladu s ISÚ.</w:t>
      </w:r>
    </w:p>
    <w:p w:rsidR="0096547A" w:rsidRDefault="00AF51DF" w:rsidP="00BB4839">
      <w:r>
        <w:t>ISÚ je strategický dokument, jež bude nadřazený Strategickému plánu LEADER – Zapomenutý kraj. Oba strategické dokumenty se mají za úkol doplňovat a v případě aktualizace jednoho z nich, by se měla aktualizace promítnou do druhého z nich.</w:t>
      </w:r>
    </w:p>
    <w:p w:rsidR="0096547A" w:rsidRDefault="0096547A" w:rsidP="00BB4839"/>
    <w:p w:rsidR="0096547A" w:rsidRPr="00F90479" w:rsidRDefault="0096547A" w:rsidP="00BB4839">
      <w:pPr>
        <w:rPr>
          <w:sz w:val="22"/>
          <w:szCs w:val="22"/>
        </w:rPr>
      </w:pPr>
    </w:p>
    <w:p w:rsidR="00F90479" w:rsidRDefault="00F90479" w:rsidP="0096547A">
      <w:pPr>
        <w:rPr>
          <w:sz w:val="22"/>
          <w:szCs w:val="22"/>
        </w:rPr>
      </w:pPr>
    </w:p>
    <w:p w:rsidR="00D460A7" w:rsidRDefault="00D460A7" w:rsidP="00B81FA2">
      <w:pPr>
        <w:pStyle w:val="Nadpis1"/>
        <w:numPr>
          <w:ilvl w:val="0"/>
          <w:numId w:val="26"/>
        </w:numPr>
      </w:pPr>
      <w:bookmarkStart w:id="11" w:name="_Toc303234678"/>
      <w:r>
        <w:t>SWOT ISÚ MAS Královská stezka</w:t>
      </w:r>
      <w:bookmarkEnd w:id="11"/>
      <w:r>
        <w:t xml:space="preserve"> </w:t>
      </w:r>
    </w:p>
    <w:p w:rsidR="00D460A7" w:rsidRDefault="00D460A7" w:rsidP="0096547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831"/>
        <w:gridCol w:w="6237"/>
      </w:tblGrid>
      <w:tr w:rsidR="00CF7743" w:rsidRPr="007B0ADF" w:rsidTr="00CF7743">
        <w:tc>
          <w:tcPr>
            <w:tcW w:w="648" w:type="dxa"/>
            <w:tcBorders>
              <w:bottom w:val="single" w:sz="4" w:space="0" w:color="auto"/>
            </w:tcBorders>
          </w:tcPr>
          <w:p w:rsidR="00CF7743" w:rsidRPr="007B0ADF" w:rsidRDefault="00CF7743" w:rsidP="0055396B">
            <w:pPr>
              <w:tabs>
                <w:tab w:val="left" w:pos="3000"/>
              </w:tabs>
              <w:suppressAutoHyphens/>
            </w:pPr>
          </w:p>
        </w:tc>
        <w:tc>
          <w:tcPr>
            <w:tcW w:w="6831" w:type="dxa"/>
            <w:shd w:val="clear" w:color="auto" w:fill="33CC33"/>
          </w:tcPr>
          <w:p w:rsidR="00CF7743" w:rsidRPr="007B0ADF" w:rsidRDefault="00CF7743" w:rsidP="0055396B">
            <w:pPr>
              <w:tabs>
                <w:tab w:val="left" w:pos="3000"/>
              </w:tabs>
              <w:suppressAutoHyphens/>
            </w:pPr>
            <w:r w:rsidRPr="007B0ADF">
              <w:t>Silné stránky</w:t>
            </w:r>
          </w:p>
        </w:tc>
        <w:tc>
          <w:tcPr>
            <w:tcW w:w="6237" w:type="dxa"/>
            <w:shd w:val="clear" w:color="auto" w:fill="FF3300"/>
          </w:tcPr>
          <w:p w:rsidR="00CF7743" w:rsidRPr="007B0ADF" w:rsidRDefault="00CF7743" w:rsidP="0055396B">
            <w:pPr>
              <w:tabs>
                <w:tab w:val="left" w:pos="3000"/>
              </w:tabs>
              <w:suppressAutoHyphens/>
            </w:pPr>
            <w:r w:rsidRPr="007B0ADF">
              <w:t>Slabé stránky</w:t>
            </w:r>
          </w:p>
        </w:tc>
      </w:tr>
      <w:tr w:rsidR="00CF7743" w:rsidRPr="007B0ADF" w:rsidTr="00CF7743">
        <w:trPr>
          <w:cantSplit/>
          <w:trHeight w:val="3828"/>
        </w:trPr>
        <w:tc>
          <w:tcPr>
            <w:tcW w:w="648" w:type="dxa"/>
            <w:tcBorders>
              <w:bottom w:val="single" w:sz="4" w:space="0" w:color="auto"/>
            </w:tcBorders>
            <w:shd w:val="clear" w:color="auto" w:fill="737373"/>
            <w:textDirection w:val="tbRl"/>
          </w:tcPr>
          <w:p w:rsidR="00CF7743" w:rsidRPr="00530EAF" w:rsidRDefault="00CF7743" w:rsidP="0055396B">
            <w:pPr>
              <w:tabs>
                <w:tab w:val="left" w:pos="3000"/>
              </w:tabs>
              <w:suppressAutoHyphens/>
              <w:ind w:left="113" w:right="113"/>
              <w:rPr>
                <w:sz w:val="18"/>
                <w:szCs w:val="18"/>
              </w:rPr>
            </w:pPr>
            <w:r w:rsidRPr="00530EAF">
              <w:rPr>
                <w:sz w:val="18"/>
                <w:szCs w:val="18"/>
              </w:rPr>
              <w:t>PODNIKÁNÍ, EKONOMICKÝ ROZVOJ</w:t>
            </w:r>
          </w:p>
          <w:p w:rsidR="00CF7743" w:rsidRPr="007B0ADF" w:rsidRDefault="00CF7743" w:rsidP="0055396B">
            <w:pPr>
              <w:tabs>
                <w:tab w:val="left" w:pos="3000"/>
              </w:tabs>
              <w:suppressAutoHyphens/>
              <w:ind w:left="113" w:right="113"/>
            </w:pPr>
            <w:r w:rsidRPr="00530EAF">
              <w:rPr>
                <w:sz w:val="18"/>
                <w:szCs w:val="18"/>
              </w:rPr>
              <w:t>Zemědělství a lesnictví</w:t>
            </w:r>
          </w:p>
        </w:tc>
        <w:tc>
          <w:tcPr>
            <w:tcW w:w="6831" w:type="dxa"/>
          </w:tcPr>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Relativní blízkost důležitých hospodářských center (Havlíčkův Brod, Chrudim, Čáslav)</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Výhodná geografická poloha v geografickém středu republiky</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Blízkost dálnice D1</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Ekonomické prostředí založené na malých a středních podnicích (stabilita prostředí)</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Velké množství živnostníků zaručujících trvale udržitelný ekonomický rozvoj</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Zavedená spolupráce mezi obcemi a podnikateli v partnerství MAS</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Stabilizované zemědělství způsobené úspěšnou restrukturalizací</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Tradice zemědělské výroby-rozšířené obhospodařování</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Zvyšování podílu extenzivního zemědělství</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Velké množství malých a středních podniků v lesním hospodaření</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Lesy nepoškozené emisemi</w:t>
            </w:r>
          </w:p>
        </w:tc>
        <w:tc>
          <w:tcPr>
            <w:tcW w:w="6237" w:type="dxa"/>
          </w:tcPr>
          <w:p w:rsidR="00CF7743" w:rsidRPr="00530EAF" w:rsidRDefault="00CF7743" w:rsidP="0055396B">
            <w:pPr>
              <w:numPr>
                <w:ilvl w:val="0"/>
                <w:numId w:val="23"/>
              </w:numPr>
              <w:tabs>
                <w:tab w:val="clear" w:pos="720"/>
                <w:tab w:val="num" w:pos="224"/>
                <w:tab w:val="left" w:pos="3000"/>
              </w:tabs>
              <w:suppressAutoHyphens/>
              <w:ind w:left="252" w:hanging="252"/>
              <w:rPr>
                <w:sz w:val="18"/>
                <w:szCs w:val="18"/>
              </w:rPr>
            </w:pPr>
            <w:r w:rsidRPr="00530EAF">
              <w:rPr>
                <w:sz w:val="18"/>
                <w:szCs w:val="18"/>
              </w:rPr>
              <w:t>Neuspokojivé napojení na dálniční síť</w:t>
            </w:r>
          </w:p>
          <w:p w:rsidR="00CF7743" w:rsidRPr="00530EAF" w:rsidRDefault="00CF7743" w:rsidP="0055396B">
            <w:pPr>
              <w:numPr>
                <w:ilvl w:val="0"/>
                <w:numId w:val="23"/>
              </w:numPr>
              <w:tabs>
                <w:tab w:val="clear" w:pos="720"/>
                <w:tab w:val="num" w:pos="224"/>
                <w:tab w:val="left" w:pos="3000"/>
              </w:tabs>
              <w:suppressAutoHyphens/>
              <w:ind w:left="252" w:hanging="252"/>
              <w:rPr>
                <w:sz w:val="18"/>
                <w:szCs w:val="18"/>
              </w:rPr>
            </w:pPr>
            <w:r w:rsidRPr="00530EAF">
              <w:rPr>
                <w:sz w:val="18"/>
                <w:szCs w:val="18"/>
              </w:rPr>
              <w:t>Nedostatek investičních zdrojů, finance na rozjezd</w:t>
            </w:r>
          </w:p>
          <w:p w:rsidR="00CF7743" w:rsidRPr="00530EAF" w:rsidRDefault="00CF7743" w:rsidP="0055396B">
            <w:pPr>
              <w:numPr>
                <w:ilvl w:val="0"/>
                <w:numId w:val="23"/>
              </w:numPr>
              <w:tabs>
                <w:tab w:val="clear" w:pos="720"/>
                <w:tab w:val="num" w:pos="224"/>
                <w:tab w:val="left" w:pos="3000"/>
              </w:tabs>
              <w:suppressAutoHyphens/>
              <w:ind w:left="252" w:hanging="252"/>
              <w:rPr>
                <w:sz w:val="18"/>
                <w:szCs w:val="18"/>
              </w:rPr>
            </w:pPr>
            <w:r w:rsidRPr="00530EAF">
              <w:rPr>
                <w:sz w:val="18"/>
                <w:szCs w:val="18"/>
              </w:rPr>
              <w:t>Zemědělské a lesnické podniky prozatím neumějí využívat možností dotací ke zvýšení konkurenceschopnosti</w:t>
            </w:r>
          </w:p>
          <w:p w:rsidR="00CF7743" w:rsidRPr="00530EAF" w:rsidRDefault="00CF7743" w:rsidP="0055396B">
            <w:pPr>
              <w:numPr>
                <w:ilvl w:val="0"/>
                <w:numId w:val="23"/>
              </w:numPr>
              <w:tabs>
                <w:tab w:val="clear" w:pos="720"/>
                <w:tab w:val="num" w:pos="224"/>
                <w:tab w:val="left" w:pos="3000"/>
              </w:tabs>
              <w:suppressAutoHyphens/>
              <w:ind w:left="252" w:hanging="252"/>
              <w:rPr>
                <w:sz w:val="18"/>
                <w:szCs w:val="18"/>
              </w:rPr>
            </w:pPr>
            <w:r w:rsidRPr="00530EAF">
              <w:rPr>
                <w:sz w:val="18"/>
                <w:szCs w:val="18"/>
              </w:rPr>
              <w:t>Stáří objektů pro zemědělskou výrobu vyžadující nezbytné investice</w:t>
            </w:r>
          </w:p>
          <w:p w:rsidR="00CF7743" w:rsidRPr="00530EAF" w:rsidRDefault="00CF7743" w:rsidP="0055396B">
            <w:pPr>
              <w:numPr>
                <w:ilvl w:val="0"/>
                <w:numId w:val="23"/>
              </w:numPr>
              <w:tabs>
                <w:tab w:val="clear" w:pos="720"/>
                <w:tab w:val="num" w:pos="224"/>
                <w:tab w:val="left" w:pos="3000"/>
              </w:tabs>
              <w:suppressAutoHyphens/>
              <w:ind w:left="252" w:hanging="252"/>
              <w:rPr>
                <w:sz w:val="18"/>
                <w:szCs w:val="18"/>
              </w:rPr>
            </w:pPr>
            <w:r w:rsidRPr="00530EAF">
              <w:rPr>
                <w:sz w:val="18"/>
                <w:szCs w:val="18"/>
              </w:rPr>
              <w:t>Zastaralá zemědělská a lesnická technika</w:t>
            </w:r>
          </w:p>
          <w:p w:rsidR="00CF7743" w:rsidRPr="00530EAF" w:rsidRDefault="00CF7743" w:rsidP="0055396B">
            <w:pPr>
              <w:numPr>
                <w:ilvl w:val="0"/>
                <w:numId w:val="23"/>
              </w:numPr>
              <w:tabs>
                <w:tab w:val="clear" w:pos="720"/>
                <w:tab w:val="num" w:pos="224"/>
                <w:tab w:val="left" w:pos="3000"/>
              </w:tabs>
              <w:suppressAutoHyphens/>
              <w:ind w:left="252" w:hanging="252"/>
              <w:rPr>
                <w:sz w:val="18"/>
                <w:szCs w:val="18"/>
              </w:rPr>
            </w:pPr>
            <w:r w:rsidRPr="00530EAF">
              <w:rPr>
                <w:sz w:val="18"/>
                <w:szCs w:val="18"/>
              </w:rPr>
              <w:t>Územím MAS neprochází žádná významná mezinárodní dopravní tepna</w:t>
            </w:r>
          </w:p>
          <w:p w:rsidR="00CF7743" w:rsidRPr="00530EAF" w:rsidRDefault="00CF7743" w:rsidP="0055396B">
            <w:pPr>
              <w:numPr>
                <w:ilvl w:val="0"/>
                <w:numId w:val="23"/>
              </w:numPr>
              <w:tabs>
                <w:tab w:val="clear" w:pos="720"/>
                <w:tab w:val="num" w:pos="224"/>
                <w:tab w:val="left" w:pos="3000"/>
              </w:tabs>
              <w:suppressAutoHyphens/>
              <w:ind w:left="252" w:hanging="252"/>
              <w:rPr>
                <w:sz w:val="18"/>
                <w:szCs w:val="18"/>
              </w:rPr>
            </w:pPr>
            <w:r w:rsidRPr="00530EAF">
              <w:rPr>
                <w:sz w:val="18"/>
                <w:szCs w:val="18"/>
              </w:rPr>
              <w:t>Region těžko získává investice z venku</w:t>
            </w:r>
          </w:p>
          <w:p w:rsidR="00CF7743" w:rsidRPr="00530EAF" w:rsidRDefault="00CF7743" w:rsidP="0055396B">
            <w:pPr>
              <w:numPr>
                <w:ilvl w:val="0"/>
                <w:numId w:val="23"/>
              </w:numPr>
              <w:tabs>
                <w:tab w:val="clear" w:pos="720"/>
                <w:tab w:val="num" w:pos="224"/>
                <w:tab w:val="left" w:pos="3000"/>
              </w:tabs>
              <w:suppressAutoHyphens/>
              <w:ind w:left="252" w:hanging="252"/>
              <w:rPr>
                <w:sz w:val="18"/>
                <w:szCs w:val="18"/>
              </w:rPr>
            </w:pPr>
            <w:r w:rsidRPr="00530EAF">
              <w:rPr>
                <w:sz w:val="18"/>
                <w:szCs w:val="18"/>
              </w:rPr>
              <w:t>Nedostatečné znalosti hospodaření v lesích a v zemědělství moderními šetrnými metodami-potřeba vzdělávání</w:t>
            </w:r>
          </w:p>
          <w:p w:rsidR="00CF7743" w:rsidRPr="00530EAF" w:rsidRDefault="00CF7743" w:rsidP="0055396B">
            <w:pPr>
              <w:tabs>
                <w:tab w:val="left" w:pos="3000"/>
              </w:tabs>
              <w:suppressAutoHyphens/>
              <w:rPr>
                <w:sz w:val="18"/>
                <w:szCs w:val="18"/>
              </w:rPr>
            </w:pPr>
          </w:p>
        </w:tc>
      </w:tr>
      <w:tr w:rsidR="00CF7743" w:rsidRPr="007B0ADF" w:rsidTr="00CF7743">
        <w:trPr>
          <w:cantSplit/>
          <w:trHeight w:val="1897"/>
        </w:trPr>
        <w:tc>
          <w:tcPr>
            <w:tcW w:w="648" w:type="dxa"/>
            <w:tcBorders>
              <w:bottom w:val="single" w:sz="4" w:space="0" w:color="auto"/>
            </w:tcBorders>
            <w:shd w:val="clear" w:color="auto" w:fill="3366FF"/>
            <w:textDirection w:val="tbRl"/>
          </w:tcPr>
          <w:p w:rsidR="00CF7743" w:rsidRPr="00530EAF" w:rsidRDefault="00CF7743" w:rsidP="0055396B">
            <w:pPr>
              <w:tabs>
                <w:tab w:val="left" w:pos="3000"/>
              </w:tabs>
              <w:suppressAutoHyphens/>
              <w:ind w:left="113" w:right="113"/>
              <w:rPr>
                <w:sz w:val="18"/>
                <w:szCs w:val="18"/>
              </w:rPr>
            </w:pPr>
            <w:r w:rsidRPr="00530EAF">
              <w:rPr>
                <w:sz w:val="18"/>
                <w:szCs w:val="18"/>
              </w:rPr>
              <w:lastRenderedPageBreak/>
              <w:t>SPORT A KULTURA</w:t>
            </w:r>
          </w:p>
          <w:p w:rsidR="00CF7743" w:rsidRPr="00530EAF" w:rsidRDefault="00CF7743" w:rsidP="0055396B">
            <w:pPr>
              <w:tabs>
                <w:tab w:val="left" w:pos="3000"/>
              </w:tabs>
              <w:suppressAutoHyphens/>
              <w:ind w:left="113" w:right="113"/>
              <w:rPr>
                <w:sz w:val="18"/>
                <w:szCs w:val="18"/>
              </w:rPr>
            </w:pPr>
            <w:r w:rsidRPr="00530EAF">
              <w:rPr>
                <w:sz w:val="18"/>
                <w:szCs w:val="18"/>
              </w:rPr>
              <w:t>Mladí a ženy</w:t>
            </w:r>
          </w:p>
        </w:tc>
        <w:tc>
          <w:tcPr>
            <w:tcW w:w="6831" w:type="dxa"/>
          </w:tcPr>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Velký počet kulturních a historických památek vhodných pro pořádání kulturních akcí</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Hojné zapojení dětí do volnočasových, spolkových a mimoškolních aktivit</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Velké množství dětí a mladých žen – silné ročníky, dostatek členů</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Velké množství plesů v mnoha obcích</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Pravidelné soutěže spolků (hasiči, myslivci,…)</w:t>
            </w:r>
          </w:p>
        </w:tc>
        <w:tc>
          <w:tcPr>
            <w:tcW w:w="6237" w:type="dxa"/>
          </w:tcPr>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Malý počet a zastaralost sportovních zařízení pro trávení volného času dětí, mládeže a obyvatel</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Nedostatek finančních prostředků na konání akcí</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Nedostatečné podmínky pro práci spolků (chybí prostory, vybavení, pomůcky)</w:t>
            </w:r>
          </w:p>
        </w:tc>
      </w:tr>
      <w:tr w:rsidR="00CF7743" w:rsidRPr="007B0ADF" w:rsidTr="00CF7743">
        <w:trPr>
          <w:cantSplit/>
          <w:trHeight w:val="3047"/>
        </w:trPr>
        <w:tc>
          <w:tcPr>
            <w:tcW w:w="648" w:type="dxa"/>
            <w:shd w:val="clear" w:color="auto" w:fill="993300"/>
            <w:textDirection w:val="tbRl"/>
          </w:tcPr>
          <w:p w:rsidR="00CF7743" w:rsidRPr="00530EAF" w:rsidRDefault="00CF7743" w:rsidP="0055396B">
            <w:pPr>
              <w:tabs>
                <w:tab w:val="left" w:pos="3000"/>
              </w:tabs>
              <w:suppressAutoHyphens/>
              <w:ind w:left="113" w:right="113"/>
              <w:rPr>
                <w:sz w:val="18"/>
                <w:szCs w:val="18"/>
              </w:rPr>
            </w:pPr>
            <w:r w:rsidRPr="00530EAF">
              <w:rPr>
                <w:sz w:val="18"/>
                <w:szCs w:val="18"/>
              </w:rPr>
              <w:t>ZLEPŠOVÁNÍ KVALITY ŽIVOTA</w:t>
            </w:r>
          </w:p>
          <w:p w:rsidR="00CF7743" w:rsidRPr="00530EAF" w:rsidRDefault="00CF7743" w:rsidP="0055396B">
            <w:pPr>
              <w:tabs>
                <w:tab w:val="left" w:pos="3000"/>
              </w:tabs>
              <w:suppressAutoHyphens/>
              <w:ind w:left="113" w:right="113"/>
              <w:rPr>
                <w:sz w:val="18"/>
                <w:szCs w:val="18"/>
              </w:rPr>
            </w:pPr>
            <w:r w:rsidRPr="00530EAF">
              <w:rPr>
                <w:sz w:val="18"/>
                <w:szCs w:val="18"/>
              </w:rPr>
              <w:t xml:space="preserve">infrastruktura, doprava, vzhled </w:t>
            </w:r>
          </w:p>
        </w:tc>
        <w:tc>
          <w:tcPr>
            <w:tcW w:w="6831" w:type="dxa"/>
          </w:tcPr>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Fungující údržba většiny obcí a jejich veřejných prostranství</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Blízkost a udržitelnost základních škol</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 xml:space="preserve">Dostupnost středních a vyšších odborných škol (Chotěboř) a vysokých škol v dojezdové vzdálenosti (Pardubice 50km) </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Sounáležitost obyvatel s místem</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Fungující spolky a neziskové organizace podporující spolkový a společenský život v obcích</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Fungující svazky obcí  Haberska, Podoubraví a Krupska a spolupráce mezi nimi a v rámci nich</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Existence MAS-propojení spolupráce veřejného, soukromého a neziskového sektoru v území MAS</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Relativně dobrá dopravní dostupnost území (silnice I. třídy 38)</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 xml:space="preserve">Existence 2 lokálních železničních tratí </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Většina obcí je napojena na veřejný vodovod</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Administrativní připravenost území MAS k realizaci projektů</w:t>
            </w:r>
          </w:p>
        </w:tc>
        <w:tc>
          <w:tcPr>
            <w:tcW w:w="6237" w:type="dxa"/>
          </w:tcPr>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Zastaralá technika na údržbu zeleně a vzhledu obcí</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Špatný stav kulturních a historických památek</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 xml:space="preserve">Špatný technický stav komunikací </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Malá intenzita spojů s významnými centry v okolí a to především v autobusové dopravě</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Potřeba rekonstrukce většiny druhů infrastruktury</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V polovině obcí chybí kanalizace</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V polovině obcí chybí plynofikace</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V mnohých místech chybí chodníky podél frekventovaných komunikací</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Nedostatek zpevněných lesních cest</w:t>
            </w:r>
          </w:p>
          <w:p w:rsidR="00CF7743" w:rsidRPr="00530EAF" w:rsidRDefault="00CF7743" w:rsidP="0055396B">
            <w:pPr>
              <w:numPr>
                <w:ilvl w:val="0"/>
                <w:numId w:val="23"/>
              </w:numPr>
              <w:tabs>
                <w:tab w:val="clear" w:pos="720"/>
                <w:tab w:val="num" w:pos="252"/>
                <w:tab w:val="left" w:pos="3000"/>
              </w:tabs>
              <w:suppressAutoHyphens/>
              <w:ind w:left="252" w:hanging="252"/>
              <w:rPr>
                <w:sz w:val="18"/>
                <w:szCs w:val="18"/>
              </w:rPr>
            </w:pPr>
            <w:r w:rsidRPr="00530EAF">
              <w:rPr>
                <w:sz w:val="18"/>
                <w:szCs w:val="18"/>
              </w:rPr>
              <w:t xml:space="preserve">Nedostatek finančních prostředků na nákladné investice do infrastruktury </w:t>
            </w:r>
          </w:p>
          <w:p w:rsidR="00CF7743" w:rsidRPr="00530EAF" w:rsidRDefault="00CF7743" w:rsidP="0055396B">
            <w:pPr>
              <w:tabs>
                <w:tab w:val="left" w:pos="3000"/>
              </w:tabs>
              <w:suppressAutoHyphens/>
              <w:rPr>
                <w:sz w:val="18"/>
                <w:szCs w:val="18"/>
              </w:rPr>
            </w:pPr>
          </w:p>
        </w:tc>
      </w:tr>
      <w:tr w:rsidR="00CF7743" w:rsidRPr="007B0ADF" w:rsidTr="00CF7743">
        <w:trPr>
          <w:cantSplit/>
          <w:trHeight w:val="2695"/>
        </w:trPr>
        <w:tc>
          <w:tcPr>
            <w:tcW w:w="648" w:type="dxa"/>
            <w:shd w:val="clear" w:color="auto" w:fill="008000"/>
            <w:textDirection w:val="tbRl"/>
          </w:tcPr>
          <w:p w:rsidR="00CF7743" w:rsidRPr="00530EAF" w:rsidRDefault="00CF7743" w:rsidP="0055396B">
            <w:pPr>
              <w:tabs>
                <w:tab w:val="left" w:pos="3000"/>
              </w:tabs>
              <w:suppressAutoHyphens/>
              <w:ind w:left="113" w:right="113"/>
              <w:rPr>
                <w:sz w:val="18"/>
                <w:szCs w:val="18"/>
              </w:rPr>
            </w:pPr>
            <w:r w:rsidRPr="00530EAF">
              <w:rPr>
                <w:sz w:val="18"/>
                <w:szCs w:val="18"/>
              </w:rPr>
              <w:t>PŘÍRODNÍ A HISTORICKÉ DĚDICTVÍ</w:t>
            </w:r>
          </w:p>
        </w:tc>
        <w:tc>
          <w:tcPr>
            <w:tcW w:w="6831" w:type="dxa"/>
          </w:tcPr>
          <w:p w:rsidR="00CF7743" w:rsidRPr="00530EAF" w:rsidRDefault="00CF7743" w:rsidP="0055396B">
            <w:pPr>
              <w:numPr>
                <w:ilvl w:val="0"/>
                <w:numId w:val="24"/>
              </w:numPr>
              <w:tabs>
                <w:tab w:val="clear" w:pos="720"/>
                <w:tab w:val="left" w:pos="252"/>
              </w:tabs>
              <w:suppressAutoHyphens/>
              <w:ind w:left="252" w:hanging="252"/>
              <w:rPr>
                <w:sz w:val="18"/>
                <w:szCs w:val="18"/>
              </w:rPr>
            </w:pPr>
            <w:r w:rsidRPr="00530EAF">
              <w:rPr>
                <w:sz w:val="18"/>
                <w:szCs w:val="18"/>
              </w:rPr>
              <w:t>Kvalitní a zachovalé přírodní prostředí Českomoravské vysočiny</w:t>
            </w:r>
          </w:p>
          <w:p w:rsidR="00CF7743" w:rsidRPr="00530EAF" w:rsidRDefault="00CF7743" w:rsidP="0055396B">
            <w:pPr>
              <w:numPr>
                <w:ilvl w:val="0"/>
                <w:numId w:val="24"/>
              </w:numPr>
              <w:tabs>
                <w:tab w:val="clear" w:pos="720"/>
                <w:tab w:val="left" w:pos="252"/>
              </w:tabs>
              <w:suppressAutoHyphens/>
              <w:ind w:left="252" w:hanging="252"/>
              <w:rPr>
                <w:sz w:val="18"/>
                <w:szCs w:val="18"/>
              </w:rPr>
            </w:pPr>
            <w:r w:rsidRPr="00530EAF">
              <w:rPr>
                <w:sz w:val="18"/>
                <w:szCs w:val="18"/>
              </w:rPr>
              <w:t>Bohatá historie regionu</w:t>
            </w:r>
          </w:p>
          <w:p w:rsidR="00CF7743" w:rsidRPr="00530EAF" w:rsidRDefault="00CF7743" w:rsidP="0055396B">
            <w:pPr>
              <w:numPr>
                <w:ilvl w:val="0"/>
                <w:numId w:val="24"/>
              </w:numPr>
              <w:tabs>
                <w:tab w:val="clear" w:pos="720"/>
                <w:tab w:val="left" w:pos="252"/>
              </w:tabs>
              <w:suppressAutoHyphens/>
              <w:ind w:left="252" w:hanging="252"/>
              <w:rPr>
                <w:sz w:val="18"/>
                <w:szCs w:val="18"/>
              </w:rPr>
            </w:pPr>
            <w:r w:rsidRPr="00530EAF">
              <w:rPr>
                <w:sz w:val="18"/>
                <w:szCs w:val="18"/>
              </w:rPr>
              <w:t>Velké množství kulturních a historických památek</w:t>
            </w:r>
          </w:p>
          <w:p w:rsidR="00CF7743" w:rsidRPr="00530EAF" w:rsidRDefault="00CF7743" w:rsidP="0055396B">
            <w:pPr>
              <w:numPr>
                <w:ilvl w:val="0"/>
                <w:numId w:val="24"/>
              </w:numPr>
              <w:tabs>
                <w:tab w:val="clear" w:pos="720"/>
                <w:tab w:val="left" w:pos="252"/>
              </w:tabs>
              <w:suppressAutoHyphens/>
              <w:ind w:left="252" w:hanging="252"/>
              <w:rPr>
                <w:sz w:val="18"/>
                <w:szCs w:val="18"/>
              </w:rPr>
            </w:pPr>
            <w:r w:rsidRPr="00530EAF">
              <w:rPr>
                <w:sz w:val="18"/>
                <w:szCs w:val="18"/>
              </w:rPr>
              <w:t>Výskyt historicky cenných občanských a hospodářských staveb</w:t>
            </w:r>
          </w:p>
          <w:p w:rsidR="00CF7743" w:rsidRPr="00530EAF" w:rsidRDefault="00CF7743" w:rsidP="0055396B">
            <w:pPr>
              <w:numPr>
                <w:ilvl w:val="0"/>
                <w:numId w:val="24"/>
              </w:numPr>
              <w:tabs>
                <w:tab w:val="clear" w:pos="720"/>
                <w:tab w:val="left" w:pos="252"/>
              </w:tabs>
              <w:suppressAutoHyphens/>
              <w:ind w:left="252" w:hanging="252"/>
              <w:rPr>
                <w:sz w:val="18"/>
                <w:szCs w:val="18"/>
              </w:rPr>
            </w:pPr>
            <w:r w:rsidRPr="00530EAF">
              <w:rPr>
                <w:sz w:val="18"/>
                <w:szCs w:val="18"/>
              </w:rPr>
              <w:t>Nízké množství škodlivin v ovzduší</w:t>
            </w:r>
          </w:p>
          <w:p w:rsidR="00CF7743" w:rsidRPr="00530EAF" w:rsidRDefault="00CF7743" w:rsidP="0055396B">
            <w:pPr>
              <w:numPr>
                <w:ilvl w:val="0"/>
                <w:numId w:val="24"/>
              </w:numPr>
              <w:tabs>
                <w:tab w:val="clear" w:pos="720"/>
                <w:tab w:val="left" w:pos="252"/>
              </w:tabs>
              <w:suppressAutoHyphens/>
              <w:ind w:left="252" w:hanging="252"/>
              <w:rPr>
                <w:sz w:val="18"/>
                <w:szCs w:val="18"/>
              </w:rPr>
            </w:pPr>
            <w:r w:rsidRPr="00530EAF">
              <w:rPr>
                <w:sz w:val="18"/>
                <w:szCs w:val="18"/>
              </w:rPr>
              <w:t>Čisté pramenné a horní části řek</w:t>
            </w:r>
          </w:p>
          <w:p w:rsidR="00CF7743" w:rsidRPr="00530EAF" w:rsidRDefault="00CF7743" w:rsidP="0055396B">
            <w:pPr>
              <w:numPr>
                <w:ilvl w:val="0"/>
                <w:numId w:val="24"/>
              </w:numPr>
              <w:tabs>
                <w:tab w:val="clear" w:pos="720"/>
                <w:tab w:val="left" w:pos="252"/>
              </w:tabs>
              <w:suppressAutoHyphens/>
              <w:ind w:left="252" w:hanging="252"/>
              <w:rPr>
                <w:sz w:val="18"/>
                <w:szCs w:val="18"/>
              </w:rPr>
            </w:pPr>
            <w:r w:rsidRPr="00530EAF">
              <w:rPr>
                <w:sz w:val="18"/>
                <w:szCs w:val="18"/>
              </w:rPr>
              <w:t xml:space="preserve">Území není přetíženo velkou koncentrací obyvatelstva </w:t>
            </w:r>
          </w:p>
          <w:p w:rsidR="00CF7743" w:rsidRPr="00530EAF" w:rsidRDefault="00CF7743" w:rsidP="0055396B">
            <w:pPr>
              <w:numPr>
                <w:ilvl w:val="0"/>
                <w:numId w:val="24"/>
              </w:numPr>
              <w:tabs>
                <w:tab w:val="clear" w:pos="720"/>
                <w:tab w:val="left" w:pos="252"/>
              </w:tabs>
              <w:suppressAutoHyphens/>
              <w:ind w:left="252" w:hanging="252"/>
              <w:rPr>
                <w:sz w:val="18"/>
                <w:szCs w:val="18"/>
              </w:rPr>
            </w:pPr>
            <w:r w:rsidRPr="00530EAF">
              <w:rPr>
                <w:sz w:val="18"/>
                <w:szCs w:val="18"/>
              </w:rPr>
              <w:t>V území není významný znečišťovat prostředí hlukovým ani světelným znečištění</w:t>
            </w:r>
          </w:p>
          <w:p w:rsidR="00CF7743" w:rsidRPr="00530EAF" w:rsidRDefault="00CF7743" w:rsidP="0055396B">
            <w:pPr>
              <w:numPr>
                <w:ilvl w:val="0"/>
                <w:numId w:val="24"/>
              </w:numPr>
              <w:tabs>
                <w:tab w:val="clear" w:pos="720"/>
                <w:tab w:val="left" w:pos="252"/>
              </w:tabs>
              <w:suppressAutoHyphens/>
              <w:ind w:left="252" w:hanging="252"/>
              <w:rPr>
                <w:sz w:val="18"/>
                <w:szCs w:val="18"/>
              </w:rPr>
            </w:pPr>
            <w:r w:rsidRPr="00530EAF">
              <w:rPr>
                <w:sz w:val="18"/>
                <w:szCs w:val="18"/>
              </w:rPr>
              <w:t xml:space="preserve">Místní zemědělství je šetrné k ŽP (extenzivní) a utváří udržovaný vzhled krajiny </w:t>
            </w:r>
          </w:p>
          <w:p w:rsidR="00CF7743" w:rsidRPr="00530EAF" w:rsidRDefault="00CF7743" w:rsidP="0055396B">
            <w:pPr>
              <w:numPr>
                <w:ilvl w:val="0"/>
                <w:numId w:val="24"/>
              </w:numPr>
              <w:tabs>
                <w:tab w:val="clear" w:pos="720"/>
                <w:tab w:val="left" w:pos="252"/>
              </w:tabs>
              <w:suppressAutoHyphens/>
              <w:ind w:left="252" w:hanging="252"/>
              <w:rPr>
                <w:sz w:val="18"/>
                <w:szCs w:val="18"/>
              </w:rPr>
            </w:pPr>
            <w:r w:rsidRPr="00530EAF">
              <w:rPr>
                <w:sz w:val="18"/>
                <w:szCs w:val="18"/>
              </w:rPr>
              <w:t>Velké množství prvků drobné architektury (křížků, božích muk, kapliček,atp.)</w:t>
            </w:r>
          </w:p>
        </w:tc>
        <w:tc>
          <w:tcPr>
            <w:tcW w:w="6237" w:type="dxa"/>
          </w:tcPr>
          <w:p w:rsidR="00CF7743" w:rsidRPr="00530EAF" w:rsidRDefault="00CF7743" w:rsidP="0055396B">
            <w:pPr>
              <w:numPr>
                <w:ilvl w:val="0"/>
                <w:numId w:val="24"/>
              </w:numPr>
              <w:tabs>
                <w:tab w:val="clear" w:pos="720"/>
                <w:tab w:val="left" w:pos="252"/>
              </w:tabs>
              <w:suppressAutoHyphens/>
              <w:ind w:left="252" w:hanging="252"/>
              <w:rPr>
                <w:sz w:val="18"/>
                <w:szCs w:val="18"/>
              </w:rPr>
            </w:pPr>
            <w:r w:rsidRPr="00530EAF">
              <w:rPr>
                <w:sz w:val="18"/>
                <w:szCs w:val="18"/>
              </w:rPr>
              <w:t>Většina obcí nemá dořešené čištění odpadních vod</w:t>
            </w:r>
          </w:p>
          <w:p w:rsidR="00CF7743" w:rsidRPr="00530EAF" w:rsidRDefault="00CF7743" w:rsidP="0055396B">
            <w:pPr>
              <w:numPr>
                <w:ilvl w:val="0"/>
                <w:numId w:val="24"/>
              </w:numPr>
              <w:tabs>
                <w:tab w:val="clear" w:pos="720"/>
                <w:tab w:val="left" w:pos="252"/>
              </w:tabs>
              <w:suppressAutoHyphens/>
              <w:ind w:left="252" w:hanging="252"/>
              <w:rPr>
                <w:sz w:val="18"/>
                <w:szCs w:val="18"/>
              </w:rPr>
            </w:pPr>
            <w:r w:rsidRPr="00530EAF">
              <w:rPr>
                <w:sz w:val="18"/>
                <w:szCs w:val="18"/>
              </w:rPr>
              <w:t>Přechod na pevná paliva v důsledku zvyšujících se cen energií</w:t>
            </w:r>
          </w:p>
          <w:p w:rsidR="00CF7743" w:rsidRPr="00530EAF" w:rsidRDefault="00CF7743" w:rsidP="0055396B">
            <w:pPr>
              <w:numPr>
                <w:ilvl w:val="0"/>
                <w:numId w:val="24"/>
              </w:numPr>
              <w:tabs>
                <w:tab w:val="clear" w:pos="720"/>
                <w:tab w:val="left" w:pos="252"/>
              </w:tabs>
              <w:suppressAutoHyphens/>
              <w:ind w:left="252" w:hanging="252"/>
              <w:rPr>
                <w:sz w:val="18"/>
                <w:szCs w:val="18"/>
              </w:rPr>
            </w:pPr>
            <w:r w:rsidRPr="00530EAF">
              <w:rPr>
                <w:sz w:val="18"/>
                <w:szCs w:val="18"/>
              </w:rPr>
              <w:t>Špatný stav kulturních památek</w:t>
            </w:r>
          </w:p>
          <w:p w:rsidR="00CF7743" w:rsidRPr="00530EAF" w:rsidRDefault="00CF7743" w:rsidP="0055396B">
            <w:pPr>
              <w:tabs>
                <w:tab w:val="left" w:pos="252"/>
              </w:tabs>
              <w:suppressAutoHyphens/>
              <w:rPr>
                <w:sz w:val="18"/>
                <w:szCs w:val="18"/>
              </w:rPr>
            </w:pPr>
          </w:p>
        </w:tc>
      </w:tr>
      <w:tr w:rsidR="00CF7743" w:rsidRPr="007B0ADF" w:rsidTr="00CF7743">
        <w:trPr>
          <w:cantSplit/>
          <w:trHeight w:val="1849"/>
        </w:trPr>
        <w:tc>
          <w:tcPr>
            <w:tcW w:w="648" w:type="dxa"/>
            <w:shd w:val="clear" w:color="auto" w:fill="FFFF99"/>
            <w:textDirection w:val="tbRl"/>
          </w:tcPr>
          <w:p w:rsidR="00CF7743" w:rsidRPr="00530EAF" w:rsidRDefault="00CF7743" w:rsidP="0055396B">
            <w:pPr>
              <w:tabs>
                <w:tab w:val="left" w:pos="3000"/>
              </w:tabs>
              <w:suppressAutoHyphens/>
              <w:ind w:left="113" w:right="113"/>
              <w:rPr>
                <w:sz w:val="18"/>
                <w:szCs w:val="18"/>
              </w:rPr>
            </w:pPr>
            <w:r w:rsidRPr="00530EAF">
              <w:rPr>
                <w:sz w:val="18"/>
                <w:szCs w:val="18"/>
              </w:rPr>
              <w:lastRenderedPageBreak/>
              <w:t>CESTOVNÍ RUCH</w:t>
            </w:r>
          </w:p>
        </w:tc>
        <w:tc>
          <w:tcPr>
            <w:tcW w:w="6831" w:type="dxa"/>
          </w:tcPr>
          <w:p w:rsidR="00CF7743" w:rsidRPr="00530EAF" w:rsidRDefault="00CF7743" w:rsidP="0055396B">
            <w:pPr>
              <w:numPr>
                <w:ilvl w:val="0"/>
                <w:numId w:val="24"/>
              </w:numPr>
              <w:tabs>
                <w:tab w:val="clear" w:pos="720"/>
                <w:tab w:val="left" w:pos="252"/>
              </w:tabs>
              <w:suppressAutoHyphens/>
              <w:ind w:left="252" w:hanging="252"/>
              <w:rPr>
                <w:sz w:val="18"/>
                <w:szCs w:val="18"/>
              </w:rPr>
            </w:pPr>
            <w:r w:rsidRPr="00530EAF">
              <w:rPr>
                <w:sz w:val="18"/>
                <w:szCs w:val="18"/>
              </w:rPr>
              <w:t>Zachovalé ŽP je lákadlem pro pobytový cestovní ruch – venkovskou turistiku</w:t>
            </w:r>
          </w:p>
          <w:p w:rsidR="00CF7743" w:rsidRPr="00530EAF" w:rsidRDefault="00CF7743" w:rsidP="0055396B">
            <w:pPr>
              <w:numPr>
                <w:ilvl w:val="0"/>
                <w:numId w:val="24"/>
              </w:numPr>
              <w:tabs>
                <w:tab w:val="clear" w:pos="720"/>
                <w:tab w:val="left" w:pos="252"/>
              </w:tabs>
              <w:suppressAutoHyphens/>
              <w:ind w:left="252" w:hanging="252"/>
              <w:rPr>
                <w:sz w:val="18"/>
                <w:szCs w:val="18"/>
              </w:rPr>
            </w:pPr>
            <w:r w:rsidRPr="00530EAF">
              <w:rPr>
                <w:sz w:val="18"/>
                <w:szCs w:val="18"/>
              </w:rPr>
              <w:t>Klidná oblast daleko od ruchu měst</w:t>
            </w:r>
          </w:p>
          <w:p w:rsidR="00CF7743" w:rsidRPr="00530EAF" w:rsidRDefault="00CF7743" w:rsidP="0055396B">
            <w:pPr>
              <w:numPr>
                <w:ilvl w:val="0"/>
                <w:numId w:val="24"/>
              </w:numPr>
              <w:tabs>
                <w:tab w:val="clear" w:pos="720"/>
                <w:tab w:val="left" w:pos="252"/>
              </w:tabs>
              <w:suppressAutoHyphens/>
              <w:ind w:left="252" w:hanging="252"/>
              <w:rPr>
                <w:sz w:val="18"/>
                <w:szCs w:val="18"/>
              </w:rPr>
            </w:pPr>
            <w:r w:rsidRPr="00530EAF">
              <w:rPr>
                <w:sz w:val="18"/>
                <w:szCs w:val="18"/>
              </w:rPr>
              <w:t>Množství malých vodních ploch</w:t>
            </w:r>
          </w:p>
          <w:p w:rsidR="00CF7743" w:rsidRPr="00530EAF" w:rsidRDefault="00CF7743" w:rsidP="0055396B">
            <w:pPr>
              <w:numPr>
                <w:ilvl w:val="0"/>
                <w:numId w:val="24"/>
              </w:numPr>
              <w:tabs>
                <w:tab w:val="clear" w:pos="720"/>
                <w:tab w:val="left" w:pos="252"/>
              </w:tabs>
              <w:suppressAutoHyphens/>
              <w:ind w:left="252" w:hanging="252"/>
              <w:rPr>
                <w:sz w:val="18"/>
                <w:szCs w:val="18"/>
              </w:rPr>
            </w:pPr>
            <w:r w:rsidRPr="00530EAF">
              <w:rPr>
                <w:sz w:val="18"/>
                <w:szCs w:val="18"/>
              </w:rPr>
              <w:t>Území MAS hraničí s CHKO Železné hory</w:t>
            </w:r>
          </w:p>
          <w:p w:rsidR="00CF7743" w:rsidRPr="00530EAF" w:rsidRDefault="00CF7743" w:rsidP="0055396B">
            <w:pPr>
              <w:numPr>
                <w:ilvl w:val="0"/>
                <w:numId w:val="24"/>
              </w:numPr>
              <w:tabs>
                <w:tab w:val="clear" w:pos="720"/>
                <w:tab w:val="left" w:pos="252"/>
              </w:tabs>
              <w:suppressAutoHyphens/>
              <w:ind w:left="252" w:hanging="252"/>
              <w:rPr>
                <w:sz w:val="18"/>
                <w:szCs w:val="18"/>
              </w:rPr>
            </w:pPr>
            <w:r w:rsidRPr="00530EAF">
              <w:rPr>
                <w:sz w:val="18"/>
                <w:szCs w:val="18"/>
              </w:rPr>
              <w:t>Územím prochází síť značených turistických stezek a cyklotras</w:t>
            </w:r>
          </w:p>
          <w:p w:rsidR="00CF7743" w:rsidRPr="00530EAF" w:rsidRDefault="00CF7743" w:rsidP="0055396B">
            <w:pPr>
              <w:numPr>
                <w:ilvl w:val="0"/>
                <w:numId w:val="24"/>
              </w:numPr>
              <w:tabs>
                <w:tab w:val="clear" w:pos="720"/>
                <w:tab w:val="left" w:pos="252"/>
              </w:tabs>
              <w:suppressAutoHyphens/>
              <w:ind w:left="252" w:hanging="252"/>
              <w:rPr>
                <w:sz w:val="18"/>
                <w:szCs w:val="18"/>
              </w:rPr>
            </w:pPr>
            <w:r w:rsidRPr="00530EAF">
              <w:rPr>
                <w:sz w:val="18"/>
                <w:szCs w:val="18"/>
              </w:rPr>
              <w:t>Území je vhodné i pro zimní sporty (lyžařská stopa, sjezdovka)</w:t>
            </w:r>
          </w:p>
          <w:p w:rsidR="00CF7743" w:rsidRPr="00530EAF" w:rsidRDefault="00CF7743" w:rsidP="0055396B">
            <w:pPr>
              <w:numPr>
                <w:ilvl w:val="0"/>
                <w:numId w:val="24"/>
              </w:numPr>
              <w:tabs>
                <w:tab w:val="clear" w:pos="720"/>
                <w:tab w:val="left" w:pos="252"/>
              </w:tabs>
              <w:suppressAutoHyphens/>
              <w:ind w:left="252" w:hanging="252"/>
              <w:rPr>
                <w:sz w:val="18"/>
                <w:szCs w:val="18"/>
              </w:rPr>
            </w:pPr>
            <w:r w:rsidRPr="00530EAF">
              <w:rPr>
                <w:sz w:val="18"/>
                <w:szCs w:val="18"/>
              </w:rPr>
              <w:t>Území má svá turistická informační centra</w:t>
            </w:r>
          </w:p>
          <w:p w:rsidR="00CF7743" w:rsidRPr="00530EAF" w:rsidRDefault="00CF7743" w:rsidP="0055396B">
            <w:pPr>
              <w:tabs>
                <w:tab w:val="left" w:pos="252"/>
              </w:tabs>
              <w:suppressAutoHyphens/>
              <w:rPr>
                <w:sz w:val="18"/>
                <w:szCs w:val="18"/>
              </w:rPr>
            </w:pPr>
          </w:p>
        </w:tc>
        <w:tc>
          <w:tcPr>
            <w:tcW w:w="6237" w:type="dxa"/>
          </w:tcPr>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Nedostatek ubytovacích a stravovacích zařízení</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Nedostatečně rozvinutá infrastruktura turistického ruchu</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Málo ubytovacích zařízení s certifikátem kvality</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Nízký počet doprovodných služeb v cestovním ruchu (půjčovny, adrenalinové atrakce, atd.)</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Chybí síť informačních míst a tabulí</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Nízká propagace regionu a MAS jako území pro rodinou a aktivní turistiku</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Málo trhů s místními výrobky</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Malá nabídka místních specialit ve stravovacích zařízeních</w:t>
            </w:r>
          </w:p>
        </w:tc>
      </w:tr>
      <w:tr w:rsidR="00CF7743" w:rsidRPr="007B0ADF" w:rsidTr="00CF7743">
        <w:trPr>
          <w:cantSplit/>
          <w:trHeight w:val="1552"/>
        </w:trPr>
        <w:tc>
          <w:tcPr>
            <w:tcW w:w="648" w:type="dxa"/>
            <w:shd w:val="clear" w:color="auto" w:fill="FF6600"/>
            <w:textDirection w:val="tbRl"/>
          </w:tcPr>
          <w:p w:rsidR="00CF7743" w:rsidRPr="00530EAF" w:rsidRDefault="00CF7743" w:rsidP="0055396B">
            <w:pPr>
              <w:tabs>
                <w:tab w:val="left" w:pos="3000"/>
              </w:tabs>
              <w:suppressAutoHyphens/>
              <w:ind w:left="113" w:right="113"/>
              <w:rPr>
                <w:sz w:val="18"/>
                <w:szCs w:val="18"/>
              </w:rPr>
            </w:pPr>
            <w:r w:rsidRPr="00530EAF">
              <w:rPr>
                <w:sz w:val="18"/>
                <w:szCs w:val="18"/>
              </w:rPr>
              <w:t>SPOLUPRÁCE</w:t>
            </w:r>
          </w:p>
        </w:tc>
        <w:tc>
          <w:tcPr>
            <w:tcW w:w="6831" w:type="dxa"/>
          </w:tcPr>
          <w:p w:rsidR="00CF7743" w:rsidRPr="00530EAF" w:rsidRDefault="00CF7743" w:rsidP="0055396B">
            <w:pPr>
              <w:numPr>
                <w:ilvl w:val="0"/>
                <w:numId w:val="24"/>
              </w:numPr>
              <w:tabs>
                <w:tab w:val="clear" w:pos="720"/>
                <w:tab w:val="left" w:pos="252"/>
              </w:tabs>
              <w:suppressAutoHyphens/>
              <w:ind w:left="252" w:hanging="252"/>
              <w:rPr>
                <w:sz w:val="18"/>
                <w:szCs w:val="18"/>
              </w:rPr>
            </w:pPr>
            <w:r w:rsidRPr="00530EAF">
              <w:rPr>
                <w:sz w:val="18"/>
                <w:szCs w:val="18"/>
              </w:rPr>
              <w:t>Administrativní připravenost MAS na projekty spolupráce</w:t>
            </w:r>
          </w:p>
          <w:p w:rsidR="00CF7743" w:rsidRPr="00530EAF" w:rsidRDefault="00CF7743" w:rsidP="0055396B">
            <w:pPr>
              <w:numPr>
                <w:ilvl w:val="0"/>
                <w:numId w:val="24"/>
              </w:numPr>
              <w:tabs>
                <w:tab w:val="clear" w:pos="720"/>
                <w:tab w:val="left" w:pos="252"/>
              </w:tabs>
              <w:suppressAutoHyphens/>
              <w:ind w:left="252" w:hanging="252"/>
              <w:rPr>
                <w:sz w:val="18"/>
                <w:szCs w:val="18"/>
              </w:rPr>
            </w:pPr>
            <w:r w:rsidRPr="00530EAF">
              <w:rPr>
                <w:sz w:val="18"/>
                <w:szCs w:val="18"/>
              </w:rPr>
              <w:t>Zájem jiných MAS o spolupráci (i zahraničních)</w:t>
            </w:r>
          </w:p>
          <w:p w:rsidR="00CF7743" w:rsidRPr="00530EAF" w:rsidRDefault="00CF7743" w:rsidP="0055396B">
            <w:pPr>
              <w:numPr>
                <w:ilvl w:val="0"/>
                <w:numId w:val="24"/>
              </w:numPr>
              <w:tabs>
                <w:tab w:val="clear" w:pos="720"/>
                <w:tab w:val="left" w:pos="252"/>
              </w:tabs>
              <w:suppressAutoHyphens/>
              <w:ind w:left="252" w:hanging="252"/>
              <w:rPr>
                <w:sz w:val="18"/>
                <w:szCs w:val="18"/>
              </w:rPr>
            </w:pPr>
            <w:r w:rsidRPr="00530EAF">
              <w:rPr>
                <w:sz w:val="18"/>
                <w:szCs w:val="18"/>
              </w:rPr>
              <w:t>Chuť realizovat projekty spolupráce</w:t>
            </w:r>
          </w:p>
          <w:p w:rsidR="00CF7743" w:rsidRPr="00530EAF" w:rsidRDefault="00CF7743" w:rsidP="0055396B">
            <w:pPr>
              <w:numPr>
                <w:ilvl w:val="0"/>
                <w:numId w:val="24"/>
              </w:numPr>
              <w:tabs>
                <w:tab w:val="clear" w:pos="720"/>
                <w:tab w:val="left" w:pos="252"/>
              </w:tabs>
              <w:suppressAutoHyphens/>
              <w:ind w:left="252" w:hanging="252"/>
              <w:rPr>
                <w:sz w:val="18"/>
                <w:szCs w:val="18"/>
              </w:rPr>
            </w:pPr>
            <w:r w:rsidRPr="00530EAF">
              <w:rPr>
                <w:sz w:val="18"/>
                <w:szCs w:val="18"/>
              </w:rPr>
              <w:t xml:space="preserve">Zkušenosti s realizací MAS i zkušenosti obcí MAS s projekty s partnerskými obcemi </w:t>
            </w:r>
          </w:p>
        </w:tc>
        <w:tc>
          <w:tcPr>
            <w:tcW w:w="6237" w:type="dxa"/>
          </w:tcPr>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Nedostatečná pracovní kapacita na více projektů spolupráce</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Liknavost partnerů z jihu Evropy</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Rozdílnost pravidel pro realizaci projektů spolupráce v různých zemích</w:t>
            </w:r>
          </w:p>
        </w:tc>
      </w:tr>
      <w:tr w:rsidR="00CF7743" w:rsidRPr="007B0ADF" w:rsidTr="00CF7743">
        <w:tc>
          <w:tcPr>
            <w:tcW w:w="648" w:type="dxa"/>
            <w:tcBorders>
              <w:bottom w:val="single" w:sz="4" w:space="0" w:color="auto"/>
            </w:tcBorders>
          </w:tcPr>
          <w:p w:rsidR="00CF7743" w:rsidRPr="007B0ADF" w:rsidRDefault="00CF7743" w:rsidP="0055396B">
            <w:pPr>
              <w:tabs>
                <w:tab w:val="left" w:pos="3000"/>
              </w:tabs>
              <w:suppressAutoHyphens/>
            </w:pPr>
          </w:p>
        </w:tc>
        <w:tc>
          <w:tcPr>
            <w:tcW w:w="6831" w:type="dxa"/>
            <w:shd w:val="clear" w:color="auto" w:fill="33CC33"/>
          </w:tcPr>
          <w:p w:rsidR="00CF7743" w:rsidRPr="007B0ADF" w:rsidRDefault="00CF7743" w:rsidP="0055396B">
            <w:pPr>
              <w:tabs>
                <w:tab w:val="left" w:pos="3000"/>
              </w:tabs>
              <w:suppressAutoHyphens/>
            </w:pPr>
            <w:r w:rsidRPr="007B0ADF">
              <w:t xml:space="preserve">Příležitosti </w:t>
            </w:r>
          </w:p>
        </w:tc>
        <w:tc>
          <w:tcPr>
            <w:tcW w:w="6237" w:type="dxa"/>
            <w:shd w:val="clear" w:color="auto" w:fill="FF3300"/>
          </w:tcPr>
          <w:p w:rsidR="00CF7743" w:rsidRPr="007B0ADF" w:rsidRDefault="00CF7743" w:rsidP="0055396B">
            <w:pPr>
              <w:tabs>
                <w:tab w:val="left" w:pos="3000"/>
              </w:tabs>
              <w:suppressAutoHyphens/>
            </w:pPr>
            <w:r w:rsidRPr="007B0ADF">
              <w:t>Hrozby</w:t>
            </w:r>
          </w:p>
        </w:tc>
      </w:tr>
      <w:tr w:rsidR="00CF7743" w:rsidRPr="007B0ADF" w:rsidTr="00CF7743">
        <w:trPr>
          <w:trHeight w:val="3466"/>
        </w:trPr>
        <w:tc>
          <w:tcPr>
            <w:tcW w:w="648" w:type="dxa"/>
            <w:tcBorders>
              <w:bottom w:val="single" w:sz="4" w:space="0" w:color="auto"/>
            </w:tcBorders>
            <w:shd w:val="clear" w:color="auto" w:fill="737373"/>
            <w:textDirection w:val="tbRl"/>
          </w:tcPr>
          <w:p w:rsidR="00CF7743" w:rsidRPr="00530EAF" w:rsidRDefault="00CF7743" w:rsidP="0055396B">
            <w:pPr>
              <w:tabs>
                <w:tab w:val="left" w:pos="3000"/>
              </w:tabs>
              <w:suppressAutoHyphens/>
              <w:ind w:left="113" w:right="113"/>
              <w:rPr>
                <w:sz w:val="18"/>
                <w:szCs w:val="18"/>
              </w:rPr>
            </w:pPr>
            <w:r w:rsidRPr="00530EAF">
              <w:rPr>
                <w:sz w:val="18"/>
                <w:szCs w:val="18"/>
              </w:rPr>
              <w:t>PODNIKÁNÍ, EKONOMICKÝ ROZVOJ</w:t>
            </w:r>
          </w:p>
          <w:p w:rsidR="00CF7743" w:rsidRPr="007B0ADF" w:rsidRDefault="00CF7743" w:rsidP="0055396B">
            <w:pPr>
              <w:tabs>
                <w:tab w:val="left" w:pos="3000"/>
              </w:tabs>
              <w:suppressAutoHyphens/>
              <w:ind w:left="113" w:right="113"/>
            </w:pPr>
            <w:r w:rsidRPr="00530EAF">
              <w:rPr>
                <w:sz w:val="18"/>
                <w:szCs w:val="18"/>
              </w:rPr>
              <w:t>Zemědělství a lesnictví</w:t>
            </w:r>
          </w:p>
        </w:tc>
        <w:tc>
          <w:tcPr>
            <w:tcW w:w="6831" w:type="dxa"/>
          </w:tcPr>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Potenciál pro drobné podnikání</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 xml:space="preserve">Využití dotací z EU, EHP, Švýcarských finančních mechanismů, státních a krajských </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Využití nadačních peněz</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Diverzifikace činností zemědělských podniků (cestovní ruch, služby pro obce a obyvatele,atd.)</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Diverzifikace činností v zemědělské výrobě (energetické plodiny, ekoplodiny)</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Podpora alternativních zdrojů energie</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Provázanost spolupráce jednotlivých subjektů v území MAS</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Využití moderních technologií pro rozvoj komunikace ve společnosti</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Potenciál pro tvorbu místních produktů a zvyšování přidané hodnoty zemědělské a lesnické produkce</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Aktivizace místních subjektů prostřednictvím MAS, využití metody LEADER pro společné záměry</w:t>
            </w:r>
          </w:p>
        </w:tc>
        <w:tc>
          <w:tcPr>
            <w:tcW w:w="6237" w:type="dxa"/>
          </w:tcPr>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Vysoká závislost agrárního sektoru na politice státu a EU</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Centralizace veřejné správy</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Pomalé zavádění Czech pointů</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Odchod mladých kvalifikovaných pracovních sil</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Nezájem odběratelů</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Ubývání pracovních míst v místě bydliště</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Ekonomická recese a její negativní dopady na slabší podniky</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Snižující se rentabilita zemědělské výroby v regionu</w:t>
            </w:r>
          </w:p>
          <w:p w:rsidR="00CF7743" w:rsidRPr="00530EAF" w:rsidRDefault="00CF7743" w:rsidP="0055396B">
            <w:pPr>
              <w:tabs>
                <w:tab w:val="num" w:pos="224"/>
                <w:tab w:val="left" w:pos="3000"/>
              </w:tabs>
              <w:suppressAutoHyphens/>
              <w:ind w:left="252" w:hanging="208"/>
              <w:rPr>
                <w:sz w:val="18"/>
                <w:szCs w:val="18"/>
              </w:rPr>
            </w:pPr>
          </w:p>
        </w:tc>
      </w:tr>
      <w:tr w:rsidR="00CF7743" w:rsidRPr="007B0ADF" w:rsidTr="00CF7743">
        <w:trPr>
          <w:trHeight w:val="1963"/>
        </w:trPr>
        <w:tc>
          <w:tcPr>
            <w:tcW w:w="648" w:type="dxa"/>
            <w:shd w:val="clear" w:color="auto" w:fill="3366FF"/>
            <w:textDirection w:val="tbRl"/>
          </w:tcPr>
          <w:p w:rsidR="00CF7743" w:rsidRPr="00530EAF" w:rsidRDefault="00CF7743" w:rsidP="0055396B">
            <w:pPr>
              <w:tabs>
                <w:tab w:val="left" w:pos="3000"/>
              </w:tabs>
              <w:suppressAutoHyphens/>
              <w:ind w:left="113" w:right="113"/>
              <w:rPr>
                <w:sz w:val="18"/>
                <w:szCs w:val="18"/>
              </w:rPr>
            </w:pPr>
            <w:r w:rsidRPr="00530EAF">
              <w:rPr>
                <w:sz w:val="18"/>
                <w:szCs w:val="18"/>
              </w:rPr>
              <w:lastRenderedPageBreak/>
              <w:t>SPORT A KULTURA</w:t>
            </w:r>
          </w:p>
          <w:p w:rsidR="00CF7743" w:rsidRPr="00530EAF" w:rsidRDefault="00CF7743" w:rsidP="0055396B">
            <w:pPr>
              <w:tabs>
                <w:tab w:val="left" w:pos="3000"/>
              </w:tabs>
              <w:suppressAutoHyphens/>
              <w:ind w:left="113" w:right="113"/>
              <w:rPr>
                <w:sz w:val="18"/>
                <w:szCs w:val="18"/>
              </w:rPr>
            </w:pPr>
            <w:r w:rsidRPr="00530EAF">
              <w:rPr>
                <w:sz w:val="18"/>
                <w:szCs w:val="18"/>
              </w:rPr>
              <w:t>Mladí a ženy</w:t>
            </w:r>
          </w:p>
        </w:tc>
        <w:tc>
          <w:tcPr>
            <w:tcW w:w="6831" w:type="dxa"/>
          </w:tcPr>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Obnova historických řemesel</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Vznik spolků a sdružení</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Množství terénů pro hipostezky, cyklotrasy, turistické trasy, zimní běžecké trasy a naučné stezky</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Rostoucí poptávka po volnočasových aktivitách-větší potřeba rozvoje infrastruktury</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Rozvoj vzájemných sportovních klání mezi obcemi a oddíly</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Je zde potenciál pro vznik, znovu obnovení kulturních akcí, které by se staly tradičními</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Prohlubování sounáležitosti obyvatelstva s místem, kde žijí rozvojem spolkových a neziskových organizací</w:t>
            </w:r>
          </w:p>
        </w:tc>
        <w:tc>
          <w:tcPr>
            <w:tcW w:w="6237" w:type="dxa"/>
          </w:tcPr>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Odchod mladých a aktivních obyvatel do větších měst</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Úbytek zájemců o spolkové aktivity, nedostatek času, apatie v důsledku pohodlnosti, TV,  PC</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Zvýšení nezaměstnanosti</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 xml:space="preserve">Jiné priority obce a z toho plynoucí nedostatek finančních prostředků </w:t>
            </w:r>
          </w:p>
          <w:p w:rsidR="00CF7743" w:rsidRPr="00530EAF" w:rsidRDefault="00CF7743" w:rsidP="0055396B">
            <w:pPr>
              <w:tabs>
                <w:tab w:val="left" w:pos="3000"/>
              </w:tabs>
              <w:suppressAutoHyphens/>
              <w:ind w:left="44"/>
              <w:rPr>
                <w:sz w:val="18"/>
                <w:szCs w:val="18"/>
              </w:rPr>
            </w:pPr>
          </w:p>
        </w:tc>
      </w:tr>
      <w:tr w:rsidR="00CF7743" w:rsidRPr="007B0ADF" w:rsidTr="00CF7743">
        <w:trPr>
          <w:trHeight w:val="3047"/>
        </w:trPr>
        <w:tc>
          <w:tcPr>
            <w:tcW w:w="648" w:type="dxa"/>
            <w:shd w:val="clear" w:color="auto" w:fill="993300"/>
            <w:textDirection w:val="tbRl"/>
          </w:tcPr>
          <w:p w:rsidR="00CF7743" w:rsidRPr="00530EAF" w:rsidRDefault="00CF7743" w:rsidP="0055396B">
            <w:pPr>
              <w:tabs>
                <w:tab w:val="left" w:pos="3000"/>
              </w:tabs>
              <w:suppressAutoHyphens/>
              <w:ind w:left="113" w:right="113"/>
              <w:rPr>
                <w:sz w:val="18"/>
                <w:szCs w:val="18"/>
              </w:rPr>
            </w:pPr>
            <w:r w:rsidRPr="00530EAF">
              <w:rPr>
                <w:sz w:val="18"/>
                <w:szCs w:val="18"/>
              </w:rPr>
              <w:t>ZLEPŠOVÁNÍ KVALITY ŽIVOTA</w:t>
            </w:r>
          </w:p>
          <w:p w:rsidR="00CF7743" w:rsidRPr="00530EAF" w:rsidRDefault="00CF7743" w:rsidP="0055396B">
            <w:pPr>
              <w:tabs>
                <w:tab w:val="left" w:pos="3000"/>
              </w:tabs>
              <w:suppressAutoHyphens/>
              <w:ind w:left="113" w:right="113"/>
              <w:rPr>
                <w:sz w:val="18"/>
                <w:szCs w:val="18"/>
              </w:rPr>
            </w:pPr>
            <w:r w:rsidRPr="00530EAF">
              <w:rPr>
                <w:sz w:val="18"/>
                <w:szCs w:val="18"/>
              </w:rPr>
              <w:t>infrastruktura, doprava</w:t>
            </w:r>
          </w:p>
        </w:tc>
        <w:tc>
          <w:tcPr>
            <w:tcW w:w="6831" w:type="dxa"/>
          </w:tcPr>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Peníze z EU</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Příchod silného investora</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Zavádění strategického plánování a řízení v obcích</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 xml:space="preserve">Příležitost pro mezisektorové a meziresortní místní partnerství </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Orientace místních základních škol na oblast dalšího vzdělávání, spolupráce se spolky a NNO působící v obcích</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Prohlubování spolupráce mezi veřejným, soukromým a neziskovým sektorem vedoucím k rozvoji sídel, přilákání mladých lidí do regionu a tvorbě pracovních míst</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Specializace škol, akreditace nových vzdělávacích programů u MŠMT</w:t>
            </w:r>
          </w:p>
        </w:tc>
        <w:tc>
          <w:tcPr>
            <w:tcW w:w="6237" w:type="dxa"/>
          </w:tcPr>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Nedostatek financí na drahé infrastrukturní projekty</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Pokračující současné rozpočtové určení daní znevýhodňující malé obce a tedy venkov</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Složitá administrativa dotačních programů a neprůhledný výběr</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Odchod vzdělaných obyvatel z regionu</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 xml:space="preserve">Snížení dostupnosti lékařské péče </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Snížení počtu spojů autobusů a vlaků</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Rušení malých škol</w:t>
            </w:r>
          </w:p>
        </w:tc>
      </w:tr>
      <w:tr w:rsidR="00CF7743" w:rsidRPr="007B0ADF" w:rsidTr="00CF7743">
        <w:trPr>
          <w:trHeight w:val="3264"/>
        </w:trPr>
        <w:tc>
          <w:tcPr>
            <w:tcW w:w="648" w:type="dxa"/>
            <w:shd w:val="clear" w:color="auto" w:fill="008000"/>
            <w:textDirection w:val="tbRl"/>
          </w:tcPr>
          <w:p w:rsidR="00CF7743" w:rsidRPr="00530EAF" w:rsidRDefault="00CF7743" w:rsidP="0055396B">
            <w:pPr>
              <w:tabs>
                <w:tab w:val="left" w:pos="3000"/>
              </w:tabs>
              <w:suppressAutoHyphens/>
              <w:ind w:left="113" w:right="113"/>
              <w:rPr>
                <w:sz w:val="18"/>
                <w:szCs w:val="18"/>
              </w:rPr>
            </w:pPr>
            <w:r w:rsidRPr="00530EAF">
              <w:rPr>
                <w:sz w:val="18"/>
                <w:szCs w:val="18"/>
              </w:rPr>
              <w:t>PŘÍRODNÍ A HISTORICKÉ DĚDICTVÍ</w:t>
            </w:r>
          </w:p>
        </w:tc>
        <w:tc>
          <w:tcPr>
            <w:tcW w:w="6831" w:type="dxa"/>
          </w:tcPr>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Potenciál přírodního a kulturního dědictví</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Využití památek k propagaci a získání finančních prostředků pro region</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Možnost využití dotací z EU (PRV, LEADER,…)</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Ochrana nejvýznamnějších oblastí z pohledu ŽP</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Osvěta o přírodě a historii regionu (součást školní výuky, propagace v informačním centru na informačních tabulích, přednášky pro zájemce)</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Ekologická osvěta</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Využívání alternativních zdrojů energie (solární, eolické, vodní, z energetických rostlin-bioplynové stanice,…)</w:t>
            </w:r>
          </w:p>
          <w:p w:rsidR="00CF7743" w:rsidRPr="00530EAF" w:rsidRDefault="00CF7743" w:rsidP="0055396B">
            <w:pPr>
              <w:tabs>
                <w:tab w:val="left" w:pos="3000"/>
              </w:tabs>
              <w:suppressAutoHyphens/>
              <w:ind w:left="44"/>
              <w:rPr>
                <w:sz w:val="18"/>
                <w:szCs w:val="18"/>
              </w:rPr>
            </w:pPr>
          </w:p>
        </w:tc>
        <w:tc>
          <w:tcPr>
            <w:tcW w:w="6237" w:type="dxa"/>
          </w:tcPr>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Nezájem občanů o dění a osud v regionu</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 xml:space="preserve">Nedostatek financí na obnovení a udržování přírodních památek </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Nezpřístupnění významných kulturních památek</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Nedostatečná propagace kulturních a přírodních zajímavostí</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Nepřístupnost přírodních zajímavostí a jedinečností v území</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Erozní ohrožení v důsledku špatného zemědělského hospodaření</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 xml:space="preserve">Střety zájmů hospodářského rozvoje a ochrany ŽP </w:t>
            </w:r>
          </w:p>
        </w:tc>
      </w:tr>
      <w:tr w:rsidR="00CF7743" w:rsidRPr="007B0ADF" w:rsidTr="00CF7743">
        <w:trPr>
          <w:trHeight w:val="1999"/>
        </w:trPr>
        <w:tc>
          <w:tcPr>
            <w:tcW w:w="648" w:type="dxa"/>
            <w:shd w:val="clear" w:color="auto" w:fill="FFFF99"/>
            <w:textDirection w:val="tbRl"/>
          </w:tcPr>
          <w:p w:rsidR="00CF7743" w:rsidRPr="00530EAF" w:rsidRDefault="00CF7743" w:rsidP="0055396B">
            <w:pPr>
              <w:tabs>
                <w:tab w:val="left" w:pos="3000"/>
              </w:tabs>
              <w:suppressAutoHyphens/>
              <w:ind w:left="113" w:right="113"/>
              <w:rPr>
                <w:sz w:val="18"/>
                <w:szCs w:val="18"/>
              </w:rPr>
            </w:pPr>
            <w:r w:rsidRPr="00530EAF">
              <w:rPr>
                <w:sz w:val="18"/>
                <w:szCs w:val="18"/>
              </w:rPr>
              <w:lastRenderedPageBreak/>
              <w:t>CESTOVNÍ RUCH</w:t>
            </w:r>
          </w:p>
        </w:tc>
        <w:tc>
          <w:tcPr>
            <w:tcW w:w="6831" w:type="dxa"/>
          </w:tcPr>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Programy pro turisty</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Využití památek ke zvýšení atraktivnosti regionu</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Množství terénů pro hipostezky, cyklotrasy, turistické trasy, zimní běžecké trasy a naučné stezky</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Rostoucí poptávka po aktivním trávení volného času</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Zvýšení návštěvnosti turistů a návštěvníků vhodnou a cílenou propagací</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Využití místního potenciálu zemědělství v rozvoji agroturistiky</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Obnova vhodných chátrajících objektů s využitím fondů EU a jejich využití k cestovnímu ruchu</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Využití dotací k rozvoji turistické infrastruktury</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Zachycení posledních trendů v agroturistice-vzdělávání</w:t>
            </w:r>
          </w:p>
        </w:tc>
        <w:tc>
          <w:tcPr>
            <w:tcW w:w="6237" w:type="dxa"/>
          </w:tcPr>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Nedostatečná propagace a zaspání celého regionu v porovnání s jinými</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Nedostatek finančních prostředků na budování turistické infrastruktury</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Nedostatek finančních prostředků na údržbu památek a přírodně cenných lokalit</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Vandalismus</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Podcenění cestovního ruchu a jeho přínosu pro region</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Snížení dopravní obslužnosti regionu</w:t>
            </w:r>
          </w:p>
        </w:tc>
      </w:tr>
      <w:tr w:rsidR="00CF7743" w:rsidRPr="007B0ADF" w:rsidTr="00CF7743">
        <w:trPr>
          <w:trHeight w:val="1472"/>
        </w:trPr>
        <w:tc>
          <w:tcPr>
            <w:tcW w:w="648" w:type="dxa"/>
            <w:shd w:val="clear" w:color="auto" w:fill="FF6600"/>
            <w:textDirection w:val="tbRl"/>
          </w:tcPr>
          <w:p w:rsidR="00CF7743" w:rsidRPr="00530EAF" w:rsidRDefault="00CF7743" w:rsidP="0055396B">
            <w:pPr>
              <w:tabs>
                <w:tab w:val="left" w:pos="3000"/>
              </w:tabs>
              <w:suppressAutoHyphens/>
              <w:ind w:left="113" w:right="113"/>
              <w:rPr>
                <w:sz w:val="18"/>
                <w:szCs w:val="18"/>
              </w:rPr>
            </w:pPr>
            <w:r w:rsidRPr="00530EAF">
              <w:rPr>
                <w:sz w:val="18"/>
                <w:szCs w:val="18"/>
              </w:rPr>
              <w:t>SPOLUPRÁCE</w:t>
            </w:r>
          </w:p>
        </w:tc>
        <w:tc>
          <w:tcPr>
            <w:tcW w:w="6831" w:type="dxa"/>
          </w:tcPr>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Provázanost spolupráce jednotlivých MAS</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Příklady dobré praxe z jiných i zahraničních MAS</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Kontakty pro zvyšování kvalifikace lidských zdrojů – jazykově i v jiných sférách spolupráce</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Příležitost pro podnikatele, NNO i obce z území MAS</w:t>
            </w:r>
          </w:p>
        </w:tc>
        <w:tc>
          <w:tcPr>
            <w:tcW w:w="6237" w:type="dxa"/>
          </w:tcPr>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Nevybrání MAS do LEADER PRV</w:t>
            </w:r>
          </w:p>
          <w:p w:rsidR="00CF7743" w:rsidRPr="00530EAF" w:rsidRDefault="00CF7743" w:rsidP="0055396B">
            <w:pPr>
              <w:numPr>
                <w:ilvl w:val="0"/>
                <w:numId w:val="24"/>
              </w:numPr>
              <w:tabs>
                <w:tab w:val="clear" w:pos="720"/>
                <w:tab w:val="num" w:pos="224"/>
                <w:tab w:val="left" w:pos="3000"/>
              </w:tabs>
              <w:suppressAutoHyphens/>
              <w:ind w:left="252" w:hanging="208"/>
              <w:rPr>
                <w:sz w:val="18"/>
                <w:szCs w:val="18"/>
              </w:rPr>
            </w:pPr>
            <w:r w:rsidRPr="00530EAF">
              <w:rPr>
                <w:sz w:val="18"/>
                <w:szCs w:val="18"/>
              </w:rPr>
              <w:t xml:space="preserve">Zvolení nevhodných partnerů </w:t>
            </w:r>
          </w:p>
        </w:tc>
      </w:tr>
    </w:tbl>
    <w:p w:rsidR="00D460A7" w:rsidRDefault="00D460A7" w:rsidP="0096547A">
      <w:pPr>
        <w:rPr>
          <w:sz w:val="22"/>
          <w:szCs w:val="22"/>
        </w:rPr>
      </w:pPr>
    </w:p>
    <w:p w:rsidR="00CF7743" w:rsidRPr="007B0ADF" w:rsidRDefault="00CF7743" w:rsidP="00CF7743">
      <w:pPr>
        <w:pStyle w:val="Default"/>
        <w:jc w:val="both"/>
        <w:rPr>
          <w:rFonts w:ascii="Times New Roman" w:hAnsi="Times New Roman" w:cs="Times New Roman"/>
          <w:sz w:val="16"/>
          <w:szCs w:val="16"/>
        </w:rPr>
      </w:pPr>
      <w:r w:rsidRPr="007B0ADF">
        <w:rPr>
          <w:rFonts w:ascii="Times New Roman" w:hAnsi="Times New Roman" w:cs="Times New Roman"/>
          <w:sz w:val="16"/>
          <w:szCs w:val="16"/>
        </w:rPr>
        <w:t xml:space="preserve">V kvadrantech </w:t>
      </w:r>
      <w:r w:rsidRPr="007B0ADF">
        <w:rPr>
          <w:rFonts w:ascii="Times New Roman" w:hAnsi="Times New Roman" w:cs="Times New Roman"/>
          <w:b/>
          <w:bCs/>
          <w:sz w:val="16"/>
          <w:szCs w:val="16"/>
        </w:rPr>
        <w:t xml:space="preserve">silné stránky </w:t>
      </w:r>
      <w:r w:rsidRPr="007B0ADF">
        <w:rPr>
          <w:rFonts w:ascii="Times New Roman" w:hAnsi="Times New Roman" w:cs="Times New Roman"/>
          <w:sz w:val="16"/>
          <w:szCs w:val="16"/>
        </w:rPr>
        <w:t xml:space="preserve">jde o postižení jevů, které jsou v dané oblasti hlavním pozitivem, podstatou. </w:t>
      </w:r>
    </w:p>
    <w:p w:rsidR="00CF7743" w:rsidRPr="007B0ADF" w:rsidRDefault="00CF7743" w:rsidP="00CF7743">
      <w:pPr>
        <w:pStyle w:val="Default"/>
        <w:jc w:val="both"/>
        <w:rPr>
          <w:rFonts w:ascii="Times New Roman" w:hAnsi="Times New Roman" w:cs="Times New Roman"/>
          <w:sz w:val="16"/>
          <w:szCs w:val="16"/>
        </w:rPr>
      </w:pPr>
      <w:r w:rsidRPr="007B0ADF">
        <w:rPr>
          <w:rFonts w:ascii="Times New Roman" w:hAnsi="Times New Roman" w:cs="Times New Roman"/>
          <w:sz w:val="16"/>
          <w:szCs w:val="16"/>
        </w:rPr>
        <w:t xml:space="preserve">V kvadrantech </w:t>
      </w:r>
      <w:r w:rsidRPr="007B0ADF">
        <w:rPr>
          <w:rFonts w:ascii="Times New Roman" w:hAnsi="Times New Roman" w:cs="Times New Roman"/>
          <w:b/>
          <w:bCs/>
          <w:sz w:val="16"/>
          <w:szCs w:val="16"/>
        </w:rPr>
        <w:t xml:space="preserve">slabé stránky </w:t>
      </w:r>
      <w:r w:rsidRPr="007B0ADF">
        <w:rPr>
          <w:rFonts w:ascii="Times New Roman" w:hAnsi="Times New Roman" w:cs="Times New Roman"/>
          <w:sz w:val="16"/>
          <w:szCs w:val="16"/>
        </w:rPr>
        <w:t xml:space="preserve">zachycuje negativní vnitřní podmínky rozvoje jednotlivých složek. Zejména byly postihovány deficity, absence nezbytných zdrojů a schopností, resp. chyby v jejich rozvoji. </w:t>
      </w:r>
    </w:p>
    <w:p w:rsidR="00CF7743" w:rsidRPr="007B0ADF" w:rsidRDefault="00CF7743" w:rsidP="00CF7743">
      <w:pPr>
        <w:pStyle w:val="Default"/>
        <w:jc w:val="both"/>
        <w:rPr>
          <w:rFonts w:ascii="Times New Roman" w:hAnsi="Times New Roman" w:cs="Times New Roman"/>
          <w:sz w:val="16"/>
          <w:szCs w:val="16"/>
        </w:rPr>
      </w:pPr>
      <w:r w:rsidRPr="007B0ADF">
        <w:rPr>
          <w:rFonts w:ascii="Times New Roman" w:hAnsi="Times New Roman" w:cs="Times New Roman"/>
          <w:b/>
          <w:bCs/>
          <w:sz w:val="16"/>
          <w:szCs w:val="16"/>
        </w:rPr>
        <w:t xml:space="preserve">Příležitosti </w:t>
      </w:r>
      <w:r w:rsidRPr="007B0ADF">
        <w:rPr>
          <w:rFonts w:ascii="Times New Roman" w:hAnsi="Times New Roman" w:cs="Times New Roman"/>
          <w:sz w:val="16"/>
          <w:szCs w:val="16"/>
        </w:rPr>
        <w:t xml:space="preserve">jsou chápány jako současné nebo budoucí podmínky v prostředí, jevy, které mohou nastat, měly by to být vždy příležitosti reálné, dostupné a využitelné, které budou mít pozitivní dopad na jednotlivé složky. </w:t>
      </w:r>
    </w:p>
    <w:p w:rsidR="00CF7743" w:rsidRPr="007B0ADF" w:rsidRDefault="00CF7743" w:rsidP="00CF7743">
      <w:pPr>
        <w:pStyle w:val="Default"/>
        <w:jc w:val="both"/>
        <w:rPr>
          <w:rFonts w:ascii="Times New Roman" w:hAnsi="Times New Roman" w:cs="Times New Roman"/>
          <w:sz w:val="16"/>
          <w:szCs w:val="16"/>
        </w:rPr>
      </w:pPr>
      <w:r w:rsidRPr="007B0ADF">
        <w:rPr>
          <w:rFonts w:ascii="Times New Roman" w:hAnsi="Times New Roman" w:cs="Times New Roman"/>
          <w:sz w:val="16"/>
          <w:szCs w:val="16"/>
        </w:rPr>
        <w:t xml:space="preserve">V opačném smyslu je pohlíženo na </w:t>
      </w:r>
      <w:r w:rsidRPr="007B0ADF">
        <w:rPr>
          <w:rFonts w:ascii="Times New Roman" w:hAnsi="Times New Roman" w:cs="Times New Roman"/>
          <w:b/>
          <w:bCs/>
          <w:sz w:val="16"/>
          <w:szCs w:val="16"/>
        </w:rPr>
        <w:t xml:space="preserve">hrozby. </w:t>
      </w:r>
      <w:r w:rsidRPr="007B0ADF">
        <w:rPr>
          <w:rFonts w:ascii="Times New Roman" w:hAnsi="Times New Roman" w:cs="Times New Roman"/>
          <w:sz w:val="16"/>
          <w:szCs w:val="16"/>
        </w:rPr>
        <w:t xml:space="preserve">Ty mohou vzniknout i v delším časovém období nepříznivým vývojem některých významných činitelů – ekonomických, sociálních, demografických apod. </w:t>
      </w:r>
    </w:p>
    <w:p w:rsidR="00D460A7" w:rsidRDefault="00D460A7" w:rsidP="0096547A">
      <w:pPr>
        <w:rPr>
          <w:sz w:val="22"/>
          <w:szCs w:val="22"/>
        </w:rPr>
      </w:pPr>
    </w:p>
    <w:p w:rsidR="00CF7743" w:rsidRPr="007B0ADF" w:rsidRDefault="00CF7743" w:rsidP="00CF7743">
      <w:pPr>
        <w:jc w:val="both"/>
        <w:rPr>
          <w:sz w:val="22"/>
          <w:szCs w:val="22"/>
        </w:rPr>
      </w:pPr>
      <w:r w:rsidRPr="007B0ADF">
        <w:rPr>
          <w:sz w:val="22"/>
          <w:szCs w:val="22"/>
        </w:rPr>
        <w:t>Data pro SWOT analýzu</w:t>
      </w:r>
    </w:p>
    <w:p w:rsidR="00CF7743" w:rsidRPr="007B0ADF" w:rsidRDefault="00CF7743" w:rsidP="0055396B">
      <w:pPr>
        <w:numPr>
          <w:ilvl w:val="0"/>
          <w:numId w:val="25"/>
        </w:numPr>
        <w:jc w:val="both"/>
        <w:rPr>
          <w:sz w:val="22"/>
          <w:szCs w:val="22"/>
        </w:rPr>
      </w:pPr>
      <w:r w:rsidRPr="007B0ADF">
        <w:rPr>
          <w:sz w:val="22"/>
          <w:szCs w:val="22"/>
        </w:rPr>
        <w:t>Strategické dokumenty</w:t>
      </w:r>
    </w:p>
    <w:p w:rsidR="00CF7743" w:rsidRPr="007B0ADF" w:rsidRDefault="00CF7743" w:rsidP="0055396B">
      <w:pPr>
        <w:numPr>
          <w:ilvl w:val="0"/>
          <w:numId w:val="25"/>
        </w:numPr>
        <w:jc w:val="both"/>
        <w:rPr>
          <w:sz w:val="22"/>
          <w:szCs w:val="22"/>
        </w:rPr>
      </w:pPr>
      <w:r w:rsidRPr="007B0ADF">
        <w:rPr>
          <w:sz w:val="22"/>
          <w:szCs w:val="22"/>
        </w:rPr>
        <w:t>Statistické údaje</w:t>
      </w:r>
    </w:p>
    <w:p w:rsidR="00CF7743" w:rsidRDefault="00CF7743" w:rsidP="0055396B">
      <w:pPr>
        <w:numPr>
          <w:ilvl w:val="0"/>
          <w:numId w:val="25"/>
        </w:numPr>
        <w:jc w:val="both"/>
        <w:rPr>
          <w:sz w:val="22"/>
          <w:szCs w:val="22"/>
        </w:rPr>
      </w:pPr>
      <w:r w:rsidRPr="007B0ADF">
        <w:rPr>
          <w:sz w:val="22"/>
          <w:szCs w:val="22"/>
        </w:rPr>
        <w:t>Dotazníkové šetření</w:t>
      </w:r>
    </w:p>
    <w:p w:rsidR="00CF7743" w:rsidRPr="007B0ADF" w:rsidRDefault="00CF7743" w:rsidP="0055396B">
      <w:pPr>
        <w:numPr>
          <w:ilvl w:val="0"/>
          <w:numId w:val="25"/>
        </w:numPr>
        <w:jc w:val="both"/>
        <w:rPr>
          <w:sz w:val="22"/>
          <w:szCs w:val="22"/>
        </w:rPr>
      </w:pPr>
      <w:r>
        <w:rPr>
          <w:sz w:val="22"/>
          <w:szCs w:val="22"/>
        </w:rPr>
        <w:t>Komunitní projednávání</w:t>
      </w:r>
    </w:p>
    <w:p w:rsidR="00CF7743" w:rsidRPr="007B0ADF" w:rsidRDefault="00CF7743" w:rsidP="0055396B">
      <w:pPr>
        <w:numPr>
          <w:ilvl w:val="0"/>
          <w:numId w:val="25"/>
        </w:numPr>
        <w:jc w:val="both"/>
        <w:rPr>
          <w:sz w:val="22"/>
          <w:szCs w:val="22"/>
        </w:rPr>
      </w:pPr>
      <w:r w:rsidRPr="007B0ADF">
        <w:rPr>
          <w:sz w:val="22"/>
          <w:szCs w:val="22"/>
        </w:rPr>
        <w:t>Brainstorming</w:t>
      </w:r>
    </w:p>
    <w:p w:rsidR="00CF7743" w:rsidRPr="007B0ADF" w:rsidRDefault="00CF7743" w:rsidP="0055396B">
      <w:pPr>
        <w:numPr>
          <w:ilvl w:val="0"/>
          <w:numId w:val="25"/>
        </w:numPr>
        <w:jc w:val="both"/>
        <w:rPr>
          <w:sz w:val="22"/>
          <w:szCs w:val="22"/>
        </w:rPr>
      </w:pPr>
      <w:r w:rsidRPr="007B0ADF">
        <w:rPr>
          <w:sz w:val="22"/>
          <w:szCs w:val="22"/>
        </w:rPr>
        <w:t>Návrhy pracovní</w:t>
      </w:r>
      <w:r>
        <w:rPr>
          <w:sz w:val="22"/>
          <w:szCs w:val="22"/>
        </w:rPr>
        <w:t>ch skupin a připomínky z veřejných diskusí</w:t>
      </w:r>
    </w:p>
    <w:p w:rsidR="00CF7743" w:rsidRPr="007B0ADF" w:rsidRDefault="00CF7743" w:rsidP="0055396B">
      <w:pPr>
        <w:numPr>
          <w:ilvl w:val="0"/>
          <w:numId w:val="25"/>
        </w:numPr>
        <w:jc w:val="both"/>
        <w:rPr>
          <w:sz w:val="22"/>
          <w:szCs w:val="22"/>
        </w:rPr>
      </w:pPr>
      <w:r w:rsidRPr="007B0ADF">
        <w:rPr>
          <w:sz w:val="22"/>
          <w:szCs w:val="22"/>
        </w:rPr>
        <w:t>Připomínky a návrhy odborníků (</w:t>
      </w:r>
      <w:r w:rsidRPr="007B0ADF">
        <w:rPr>
          <w:bCs/>
          <w:sz w:val="22"/>
          <w:szCs w:val="22"/>
        </w:rPr>
        <w:t xml:space="preserve">doc. RNDr. Antonín Věžník CSc., </w:t>
      </w:r>
      <w:r>
        <w:rPr>
          <w:bCs/>
          <w:sz w:val="22"/>
          <w:szCs w:val="22"/>
        </w:rPr>
        <w:t>d</w:t>
      </w:r>
      <w:r w:rsidRPr="007B0ADF">
        <w:rPr>
          <w:bCs/>
          <w:sz w:val="22"/>
          <w:szCs w:val="22"/>
        </w:rPr>
        <w:t>oc. RNDr. Václav Toušek CSc., a další)</w:t>
      </w:r>
    </w:p>
    <w:p w:rsidR="00D460A7" w:rsidRDefault="00D460A7" w:rsidP="0096547A">
      <w:pPr>
        <w:rPr>
          <w:sz w:val="22"/>
          <w:szCs w:val="22"/>
        </w:rPr>
      </w:pPr>
    </w:p>
    <w:p w:rsidR="00D460A7" w:rsidRDefault="00D460A7" w:rsidP="0096547A">
      <w:pPr>
        <w:rPr>
          <w:sz w:val="22"/>
          <w:szCs w:val="22"/>
        </w:rPr>
      </w:pPr>
    </w:p>
    <w:p w:rsidR="00D460A7" w:rsidRPr="00B81FA2" w:rsidRDefault="003945A5" w:rsidP="0096547A">
      <w:pPr>
        <w:rPr>
          <w:sz w:val="22"/>
          <w:szCs w:val="22"/>
        </w:rPr>
      </w:pPr>
      <w:r w:rsidRPr="00B81FA2">
        <w:rPr>
          <w:sz w:val="22"/>
          <w:szCs w:val="22"/>
        </w:rPr>
        <w:t>Volba strategie na základě SWOT analýzy</w:t>
      </w:r>
    </w:p>
    <w:p w:rsidR="003945A5" w:rsidRPr="00B81FA2" w:rsidRDefault="003945A5" w:rsidP="0096547A">
      <w:pPr>
        <w:rPr>
          <w:sz w:val="22"/>
          <w:szCs w:val="22"/>
        </w:rPr>
      </w:pPr>
      <w:r w:rsidRPr="00B81FA2">
        <w:rPr>
          <w:sz w:val="22"/>
          <w:szCs w:val="22"/>
        </w:rPr>
        <w:t xml:space="preserve">Při formulaci strategických vizí je potřeba zaměřit se na silné stránky a slabé stránky eliminovat, popřípadě zlepšit jejich stav aby se z nich postupem času staly také silné stránky. Při strategii je třeba se také zaměřit na příležitosti a ty v možné míře rozvinout a podpořit. Hrozby je třeba zredukovat tak, aby časem nezačaly ohrožovat strategii. </w:t>
      </w:r>
    </w:p>
    <w:p w:rsidR="005D34A8" w:rsidRPr="00B81FA2" w:rsidRDefault="00AB57F1" w:rsidP="00B81FA2">
      <w:pPr>
        <w:pStyle w:val="Nadpis1"/>
        <w:numPr>
          <w:ilvl w:val="0"/>
          <w:numId w:val="26"/>
        </w:numPr>
      </w:pPr>
      <w:bookmarkStart w:id="12" w:name="_Toc303234679"/>
      <w:r w:rsidRPr="00B81FA2">
        <w:lastRenderedPageBreak/>
        <w:t>Obce</w:t>
      </w:r>
      <w:bookmarkEnd w:id="12"/>
    </w:p>
    <w:p w:rsidR="00446C0A" w:rsidRPr="001F6BF3" w:rsidRDefault="00446C0A" w:rsidP="002E3D41">
      <w:pPr>
        <w:rPr>
          <w:b/>
        </w:rPr>
      </w:pPr>
    </w:p>
    <w:p w:rsidR="002E3D41" w:rsidRPr="001F6BF3" w:rsidRDefault="002E3D41" w:rsidP="00B81FA2">
      <w:pPr>
        <w:pStyle w:val="Nadpis2"/>
        <w:numPr>
          <w:ilvl w:val="1"/>
          <w:numId w:val="26"/>
        </w:numPr>
      </w:pPr>
      <w:bookmarkStart w:id="13" w:name="_Toc303234680"/>
      <w:r w:rsidRPr="001F6BF3">
        <w:t>Veřejné prostranství</w:t>
      </w:r>
      <w:bookmarkEnd w:id="13"/>
    </w:p>
    <w:p w:rsidR="00511A4B" w:rsidRDefault="00511A4B" w:rsidP="0055396B">
      <w:pPr>
        <w:numPr>
          <w:ilvl w:val="0"/>
          <w:numId w:val="1"/>
        </w:numPr>
        <w:tabs>
          <w:tab w:val="clear" w:pos="1068"/>
          <w:tab w:val="left" w:pos="540"/>
          <w:tab w:val="num" w:pos="720"/>
          <w:tab w:val="left" w:pos="1440"/>
        </w:tabs>
        <w:ind w:hanging="888"/>
        <w:rPr>
          <w:sz w:val="22"/>
          <w:szCs w:val="22"/>
        </w:rPr>
      </w:pPr>
      <w:r w:rsidRPr="001F6BF3">
        <w:rPr>
          <w:sz w:val="22"/>
          <w:szCs w:val="22"/>
        </w:rPr>
        <w:t>Obnova a kultivace veřejných pr</w:t>
      </w:r>
      <w:r w:rsidR="007F2E07" w:rsidRPr="001F6BF3">
        <w:rPr>
          <w:sz w:val="22"/>
          <w:szCs w:val="22"/>
        </w:rPr>
        <w:t xml:space="preserve">ostranství </w:t>
      </w:r>
    </w:p>
    <w:p w:rsidR="00201E4A" w:rsidRDefault="00201E4A" w:rsidP="00201E4A">
      <w:pPr>
        <w:tabs>
          <w:tab w:val="left" w:pos="540"/>
          <w:tab w:val="left" w:pos="1440"/>
        </w:tabs>
        <w:rPr>
          <w:sz w:val="22"/>
          <w:szCs w:val="22"/>
        </w:rPr>
      </w:pPr>
      <w:r>
        <w:rPr>
          <w:sz w:val="22"/>
          <w:szCs w:val="22"/>
        </w:rPr>
        <w:t>Podpora obnovy veřejných prostranství, tak aby byla příjemnější pro obyvatele a odpočinek. Navrácení tradičních prvků do veřejných prostranství – více přírodních materiálů, udržení alejí, křížků, navrácení laviček a omezení dopravy ve středu obcí</w:t>
      </w:r>
    </w:p>
    <w:p w:rsidR="005D423C" w:rsidRDefault="005D423C" w:rsidP="00201E4A">
      <w:pPr>
        <w:tabs>
          <w:tab w:val="left" w:pos="540"/>
          <w:tab w:val="left" w:pos="1440"/>
        </w:tabs>
        <w:rPr>
          <w:sz w:val="22"/>
          <w:szCs w:val="22"/>
        </w:rPr>
      </w:pPr>
      <w:r w:rsidRPr="00517B34">
        <w:rPr>
          <w:i/>
          <w:sz w:val="22"/>
          <w:szCs w:val="22"/>
        </w:rPr>
        <w:t>Aktivity</w:t>
      </w:r>
      <w:r>
        <w:rPr>
          <w:sz w:val="22"/>
          <w:szCs w:val="22"/>
        </w:rPr>
        <w:t xml:space="preserve">: </w:t>
      </w:r>
    </w:p>
    <w:p w:rsidR="005D423C" w:rsidRDefault="005D423C" w:rsidP="005D423C">
      <w:pPr>
        <w:pStyle w:val="Odstavecseseznamem"/>
        <w:numPr>
          <w:ilvl w:val="0"/>
          <w:numId w:val="24"/>
        </w:numPr>
        <w:tabs>
          <w:tab w:val="left" w:pos="540"/>
          <w:tab w:val="left" w:pos="1440"/>
        </w:tabs>
        <w:rPr>
          <w:sz w:val="22"/>
          <w:szCs w:val="22"/>
        </w:rPr>
      </w:pPr>
      <w:r>
        <w:rPr>
          <w:sz w:val="22"/>
          <w:szCs w:val="22"/>
        </w:rPr>
        <w:t>Obnova veřejné zeleně ve středu obcí (na návsích, hřištích, podél veřejných cest)</w:t>
      </w:r>
      <w:r w:rsidR="00067EDC">
        <w:rPr>
          <w:sz w:val="22"/>
          <w:szCs w:val="22"/>
        </w:rPr>
        <w:t xml:space="preserve"> – výsadba stromů, keřů, květin</w:t>
      </w:r>
    </w:p>
    <w:p w:rsidR="00067EDC" w:rsidRDefault="00067EDC" w:rsidP="005D423C">
      <w:pPr>
        <w:pStyle w:val="Odstavecseseznamem"/>
        <w:numPr>
          <w:ilvl w:val="0"/>
          <w:numId w:val="24"/>
        </w:numPr>
        <w:tabs>
          <w:tab w:val="left" w:pos="540"/>
          <w:tab w:val="left" w:pos="1440"/>
        </w:tabs>
        <w:rPr>
          <w:sz w:val="22"/>
          <w:szCs w:val="22"/>
        </w:rPr>
      </w:pPr>
      <w:r>
        <w:rPr>
          <w:sz w:val="22"/>
          <w:szCs w:val="22"/>
        </w:rPr>
        <w:t>Nákup laviček, veřejného osvětlení</w:t>
      </w:r>
    </w:p>
    <w:p w:rsidR="00067EDC" w:rsidRDefault="00067EDC" w:rsidP="005D423C">
      <w:pPr>
        <w:pStyle w:val="Odstavecseseznamem"/>
        <w:numPr>
          <w:ilvl w:val="0"/>
          <w:numId w:val="24"/>
        </w:numPr>
        <w:tabs>
          <w:tab w:val="left" w:pos="540"/>
          <w:tab w:val="left" w:pos="1440"/>
        </w:tabs>
        <w:rPr>
          <w:sz w:val="22"/>
          <w:szCs w:val="22"/>
        </w:rPr>
      </w:pPr>
      <w:r>
        <w:rPr>
          <w:sz w:val="22"/>
          <w:szCs w:val="22"/>
        </w:rPr>
        <w:t>Oprava pomníků, jejich rekonstrukce – nátěry, betonové úpravy</w:t>
      </w:r>
      <w:r w:rsidR="006764DB">
        <w:rPr>
          <w:sz w:val="22"/>
          <w:szCs w:val="22"/>
        </w:rPr>
        <w:t>, nové oplocení</w:t>
      </w:r>
      <w:r w:rsidR="00517B34">
        <w:rPr>
          <w:sz w:val="22"/>
          <w:szCs w:val="22"/>
        </w:rPr>
        <w:t xml:space="preserve"> památek</w:t>
      </w:r>
    </w:p>
    <w:p w:rsidR="0034022F" w:rsidRPr="005D423C" w:rsidRDefault="0034022F" w:rsidP="005D423C">
      <w:pPr>
        <w:pStyle w:val="Odstavecseseznamem"/>
        <w:numPr>
          <w:ilvl w:val="0"/>
          <w:numId w:val="24"/>
        </w:numPr>
        <w:tabs>
          <w:tab w:val="left" w:pos="540"/>
          <w:tab w:val="left" w:pos="1440"/>
        </w:tabs>
        <w:rPr>
          <w:sz w:val="22"/>
          <w:szCs w:val="22"/>
        </w:rPr>
      </w:pPr>
      <w:r>
        <w:rPr>
          <w:sz w:val="22"/>
          <w:szCs w:val="22"/>
        </w:rPr>
        <w:t xml:space="preserve">Podporovat výsadbu listnatých stromů před jehličnatými </w:t>
      </w:r>
      <w:r w:rsidR="00175100">
        <w:rPr>
          <w:sz w:val="22"/>
          <w:szCs w:val="22"/>
        </w:rPr>
        <w:t>nepůvodními stromy</w:t>
      </w:r>
      <w:r w:rsidR="00517B34">
        <w:rPr>
          <w:sz w:val="22"/>
          <w:szCs w:val="22"/>
        </w:rPr>
        <w:t xml:space="preserve"> (upřednostňovat duby, buky apod. před výsadbou thují, které nepatří do místní krajiny)</w:t>
      </w:r>
    </w:p>
    <w:p w:rsidR="00D47FA2" w:rsidRDefault="00D47FA2" w:rsidP="0055396B">
      <w:pPr>
        <w:numPr>
          <w:ilvl w:val="0"/>
          <w:numId w:val="1"/>
        </w:numPr>
        <w:tabs>
          <w:tab w:val="clear" w:pos="1068"/>
          <w:tab w:val="left" w:pos="540"/>
          <w:tab w:val="num" w:pos="720"/>
          <w:tab w:val="left" w:pos="1440"/>
        </w:tabs>
        <w:ind w:hanging="888"/>
        <w:rPr>
          <w:sz w:val="22"/>
          <w:szCs w:val="22"/>
        </w:rPr>
      </w:pPr>
      <w:r>
        <w:rPr>
          <w:sz w:val="22"/>
          <w:szCs w:val="22"/>
        </w:rPr>
        <w:t>Nákup techniky</w:t>
      </w:r>
    </w:p>
    <w:p w:rsidR="00DD37F7" w:rsidRDefault="00175100" w:rsidP="00DD37F7">
      <w:pPr>
        <w:tabs>
          <w:tab w:val="left" w:pos="540"/>
          <w:tab w:val="left" w:pos="1440"/>
        </w:tabs>
        <w:rPr>
          <w:sz w:val="22"/>
          <w:szCs w:val="22"/>
        </w:rPr>
      </w:pPr>
      <w:r>
        <w:rPr>
          <w:sz w:val="22"/>
          <w:szCs w:val="22"/>
        </w:rPr>
        <w:t xml:space="preserve">Podpora </w:t>
      </w:r>
      <w:r w:rsidR="00201E4A">
        <w:rPr>
          <w:sz w:val="22"/>
          <w:szCs w:val="22"/>
        </w:rPr>
        <w:t xml:space="preserve">nákupu techniky na údržbu veřejných prostranství. Zlepšení vzhledu obcí jak v letních tak v zimních měsících. </w:t>
      </w:r>
    </w:p>
    <w:p w:rsidR="005A6A93" w:rsidRDefault="005A6A93" w:rsidP="00DD37F7">
      <w:pPr>
        <w:tabs>
          <w:tab w:val="left" w:pos="540"/>
          <w:tab w:val="left" w:pos="1440"/>
        </w:tabs>
        <w:rPr>
          <w:sz w:val="22"/>
          <w:szCs w:val="22"/>
        </w:rPr>
      </w:pPr>
      <w:r w:rsidRPr="00517B34">
        <w:rPr>
          <w:i/>
          <w:sz w:val="22"/>
          <w:szCs w:val="22"/>
        </w:rPr>
        <w:t>Aktivity</w:t>
      </w:r>
      <w:r>
        <w:rPr>
          <w:sz w:val="22"/>
          <w:szCs w:val="22"/>
        </w:rPr>
        <w:t>:</w:t>
      </w:r>
    </w:p>
    <w:p w:rsidR="005A6A93" w:rsidRDefault="005A6A93" w:rsidP="005A6A93">
      <w:pPr>
        <w:pStyle w:val="Odstavecseseznamem"/>
        <w:numPr>
          <w:ilvl w:val="0"/>
          <w:numId w:val="24"/>
        </w:numPr>
        <w:tabs>
          <w:tab w:val="left" w:pos="540"/>
          <w:tab w:val="left" w:pos="1440"/>
        </w:tabs>
        <w:rPr>
          <w:sz w:val="22"/>
          <w:szCs w:val="22"/>
        </w:rPr>
      </w:pPr>
      <w:r>
        <w:rPr>
          <w:sz w:val="22"/>
          <w:szCs w:val="22"/>
        </w:rPr>
        <w:t>Nákup zahradních traktůrků, křovinořezů, motorových pil, postřikovačů</w:t>
      </w:r>
      <w:r w:rsidR="00517B34">
        <w:rPr>
          <w:sz w:val="22"/>
          <w:szCs w:val="22"/>
        </w:rPr>
        <w:t>, zimních fréz a vyhrnovačů</w:t>
      </w:r>
    </w:p>
    <w:p w:rsidR="00DD37F7" w:rsidRDefault="00DD37F7" w:rsidP="0055396B">
      <w:pPr>
        <w:numPr>
          <w:ilvl w:val="0"/>
          <w:numId w:val="1"/>
        </w:numPr>
        <w:tabs>
          <w:tab w:val="clear" w:pos="1068"/>
          <w:tab w:val="left" w:pos="540"/>
          <w:tab w:val="num" w:pos="720"/>
          <w:tab w:val="left" w:pos="1440"/>
        </w:tabs>
        <w:ind w:hanging="888"/>
        <w:rPr>
          <w:sz w:val="22"/>
          <w:szCs w:val="22"/>
        </w:rPr>
      </w:pPr>
      <w:r>
        <w:rPr>
          <w:sz w:val="22"/>
          <w:szCs w:val="22"/>
        </w:rPr>
        <w:t>Příprava projektové dokumentace na zvelebování obcí</w:t>
      </w:r>
    </w:p>
    <w:p w:rsidR="00B901BB" w:rsidRPr="00517B34" w:rsidRDefault="00DD37F7" w:rsidP="00517B34">
      <w:pPr>
        <w:tabs>
          <w:tab w:val="left" w:pos="540"/>
          <w:tab w:val="left" w:pos="1440"/>
        </w:tabs>
        <w:rPr>
          <w:sz w:val="22"/>
          <w:szCs w:val="22"/>
        </w:rPr>
      </w:pPr>
      <w:r>
        <w:rPr>
          <w:sz w:val="22"/>
          <w:szCs w:val="22"/>
        </w:rPr>
        <w:t>Pomoc obcím s přípravou projektů, pomoc s prvky, které budou umístěny na veřejných prostranstvích.</w:t>
      </w:r>
    </w:p>
    <w:p w:rsidR="00DD37F7" w:rsidRDefault="00DD37F7" w:rsidP="0055396B">
      <w:pPr>
        <w:numPr>
          <w:ilvl w:val="0"/>
          <w:numId w:val="1"/>
        </w:numPr>
        <w:tabs>
          <w:tab w:val="clear" w:pos="1068"/>
          <w:tab w:val="left" w:pos="540"/>
          <w:tab w:val="num" w:pos="720"/>
          <w:tab w:val="left" w:pos="1440"/>
        </w:tabs>
        <w:ind w:hanging="888"/>
        <w:rPr>
          <w:sz w:val="22"/>
          <w:szCs w:val="22"/>
        </w:rPr>
      </w:pPr>
      <w:r>
        <w:rPr>
          <w:sz w:val="22"/>
          <w:szCs w:val="22"/>
        </w:rPr>
        <w:t>Veřejné prostranství pro lidi a pro děti především</w:t>
      </w:r>
    </w:p>
    <w:p w:rsidR="009C51A6" w:rsidRDefault="00DD37F7" w:rsidP="00DD37F7">
      <w:pPr>
        <w:tabs>
          <w:tab w:val="left" w:pos="540"/>
          <w:tab w:val="left" w:pos="1440"/>
        </w:tabs>
        <w:rPr>
          <w:sz w:val="22"/>
          <w:szCs w:val="22"/>
        </w:rPr>
      </w:pPr>
      <w:r>
        <w:rPr>
          <w:sz w:val="22"/>
          <w:szCs w:val="22"/>
        </w:rPr>
        <w:t>Podpora projektů obcí</w:t>
      </w:r>
      <w:r w:rsidR="00175100">
        <w:rPr>
          <w:sz w:val="22"/>
          <w:szCs w:val="22"/>
        </w:rPr>
        <w:t>, jež</w:t>
      </w:r>
      <w:r>
        <w:rPr>
          <w:sz w:val="22"/>
          <w:szCs w:val="22"/>
        </w:rPr>
        <w:t xml:space="preserve"> řeší veřejné prostranství jako prostor pro lidi, tedy nikoli vydlážděné plochy určené k parkování, ale dětská hřiště, místa s lavičkami, altány ke scházení, místa pro pořádání trhů a hraní divadla, koncerty a jiná vystoupení. Z komunitního projednávání tohoto bodu vyšlo, že lidé chtějí živé obce, spíše než perfektní ulice.</w:t>
      </w:r>
    </w:p>
    <w:p w:rsidR="00B901BB" w:rsidRDefault="00B901BB" w:rsidP="00DD37F7">
      <w:pPr>
        <w:tabs>
          <w:tab w:val="left" w:pos="540"/>
          <w:tab w:val="left" w:pos="1440"/>
        </w:tabs>
        <w:rPr>
          <w:sz w:val="22"/>
          <w:szCs w:val="22"/>
        </w:rPr>
      </w:pPr>
      <w:r w:rsidRPr="00630C8B">
        <w:rPr>
          <w:i/>
          <w:sz w:val="22"/>
          <w:szCs w:val="22"/>
        </w:rPr>
        <w:t>Aktivity</w:t>
      </w:r>
      <w:r>
        <w:rPr>
          <w:sz w:val="22"/>
          <w:szCs w:val="22"/>
        </w:rPr>
        <w:t>:</w:t>
      </w:r>
    </w:p>
    <w:p w:rsidR="00B901BB" w:rsidRDefault="00517B34" w:rsidP="00B901BB">
      <w:pPr>
        <w:pStyle w:val="Odstavecseseznamem"/>
        <w:numPr>
          <w:ilvl w:val="0"/>
          <w:numId w:val="24"/>
        </w:numPr>
        <w:tabs>
          <w:tab w:val="left" w:pos="540"/>
          <w:tab w:val="left" w:pos="1440"/>
        </w:tabs>
        <w:rPr>
          <w:sz w:val="22"/>
          <w:szCs w:val="22"/>
        </w:rPr>
      </w:pPr>
      <w:r>
        <w:rPr>
          <w:sz w:val="22"/>
          <w:szCs w:val="22"/>
        </w:rPr>
        <w:t>Poradenství pro projekty</w:t>
      </w:r>
      <w:r w:rsidR="00630C8B">
        <w:rPr>
          <w:sz w:val="22"/>
          <w:szCs w:val="22"/>
        </w:rPr>
        <w:t xml:space="preserve"> obcí</w:t>
      </w:r>
    </w:p>
    <w:p w:rsidR="00B901BB" w:rsidRPr="00517B34" w:rsidRDefault="00BD76B5" w:rsidP="00517B34">
      <w:pPr>
        <w:pStyle w:val="Odstavecseseznamem"/>
        <w:numPr>
          <w:ilvl w:val="0"/>
          <w:numId w:val="24"/>
        </w:numPr>
        <w:tabs>
          <w:tab w:val="left" w:pos="540"/>
          <w:tab w:val="left" w:pos="1440"/>
        </w:tabs>
        <w:rPr>
          <w:sz w:val="22"/>
          <w:szCs w:val="22"/>
        </w:rPr>
      </w:pPr>
      <w:r>
        <w:rPr>
          <w:sz w:val="22"/>
          <w:szCs w:val="22"/>
        </w:rPr>
        <w:t>Nové sportovní</w:t>
      </w:r>
      <w:r w:rsidR="00517B34">
        <w:rPr>
          <w:sz w:val="22"/>
          <w:szCs w:val="22"/>
        </w:rPr>
        <w:t xml:space="preserve"> areál</w:t>
      </w:r>
      <w:r>
        <w:rPr>
          <w:sz w:val="22"/>
          <w:szCs w:val="22"/>
        </w:rPr>
        <w:t>y</w:t>
      </w:r>
    </w:p>
    <w:p w:rsidR="00B901BB" w:rsidRDefault="00B901BB" w:rsidP="00B901BB">
      <w:pPr>
        <w:pStyle w:val="Odstavecseseznamem"/>
        <w:numPr>
          <w:ilvl w:val="0"/>
          <w:numId w:val="24"/>
        </w:numPr>
        <w:tabs>
          <w:tab w:val="left" w:pos="540"/>
          <w:tab w:val="left" w:pos="1440"/>
        </w:tabs>
        <w:rPr>
          <w:sz w:val="22"/>
          <w:szCs w:val="22"/>
        </w:rPr>
      </w:pPr>
      <w:r>
        <w:rPr>
          <w:sz w:val="22"/>
          <w:szCs w:val="22"/>
        </w:rPr>
        <w:t>Pořádání dětských dnů, rozloučení s prázdninami – víceúčelové hřiště, či jiný vhodný prostor</w:t>
      </w:r>
    </w:p>
    <w:p w:rsidR="008E6027" w:rsidRDefault="008E6027" w:rsidP="008E6027">
      <w:pPr>
        <w:tabs>
          <w:tab w:val="left" w:pos="540"/>
          <w:tab w:val="left" w:pos="1440"/>
        </w:tabs>
        <w:rPr>
          <w:sz w:val="22"/>
          <w:szCs w:val="22"/>
        </w:rPr>
      </w:pPr>
      <w:r>
        <w:rPr>
          <w:sz w:val="22"/>
          <w:szCs w:val="22"/>
        </w:rPr>
        <w:t>Podpora využití veřejných prostranství</w:t>
      </w:r>
    </w:p>
    <w:p w:rsidR="008E6027" w:rsidRDefault="008E6027" w:rsidP="008E6027">
      <w:pPr>
        <w:pStyle w:val="Odstavecseseznamem"/>
        <w:numPr>
          <w:ilvl w:val="0"/>
          <w:numId w:val="24"/>
        </w:numPr>
        <w:tabs>
          <w:tab w:val="left" w:pos="540"/>
          <w:tab w:val="left" w:pos="1440"/>
        </w:tabs>
        <w:rPr>
          <w:sz w:val="22"/>
          <w:szCs w:val="22"/>
        </w:rPr>
      </w:pPr>
      <w:r>
        <w:rPr>
          <w:sz w:val="22"/>
          <w:szCs w:val="22"/>
        </w:rPr>
        <w:t xml:space="preserve">Podpora pořádání kulturních akcí </w:t>
      </w:r>
    </w:p>
    <w:p w:rsidR="008E6027" w:rsidRDefault="008E6027" w:rsidP="008E6027">
      <w:pPr>
        <w:pStyle w:val="Odstavecseseznamem"/>
        <w:numPr>
          <w:ilvl w:val="0"/>
          <w:numId w:val="24"/>
        </w:numPr>
        <w:tabs>
          <w:tab w:val="left" w:pos="540"/>
          <w:tab w:val="left" w:pos="1440"/>
        </w:tabs>
        <w:rPr>
          <w:sz w:val="22"/>
          <w:szCs w:val="22"/>
        </w:rPr>
      </w:pPr>
      <w:r>
        <w:rPr>
          <w:sz w:val="22"/>
          <w:szCs w:val="22"/>
        </w:rPr>
        <w:t xml:space="preserve">Sportovních akcí </w:t>
      </w:r>
    </w:p>
    <w:p w:rsidR="008E6027" w:rsidRDefault="008E6027" w:rsidP="008E6027">
      <w:pPr>
        <w:pStyle w:val="Odstavecseseznamem"/>
        <w:numPr>
          <w:ilvl w:val="0"/>
          <w:numId w:val="24"/>
        </w:numPr>
        <w:tabs>
          <w:tab w:val="left" w:pos="540"/>
          <w:tab w:val="left" w:pos="1440"/>
        </w:tabs>
        <w:rPr>
          <w:sz w:val="22"/>
          <w:szCs w:val="22"/>
        </w:rPr>
      </w:pPr>
      <w:r>
        <w:rPr>
          <w:sz w:val="22"/>
          <w:szCs w:val="22"/>
        </w:rPr>
        <w:t>Oživení venkova</w:t>
      </w:r>
    </w:p>
    <w:p w:rsidR="008E6027" w:rsidRPr="008E6027" w:rsidRDefault="008E6027" w:rsidP="008E6027">
      <w:pPr>
        <w:pStyle w:val="Odstavecseseznamem"/>
        <w:numPr>
          <w:ilvl w:val="0"/>
          <w:numId w:val="24"/>
        </w:numPr>
        <w:tabs>
          <w:tab w:val="left" w:pos="540"/>
          <w:tab w:val="left" w:pos="1440"/>
        </w:tabs>
        <w:rPr>
          <w:sz w:val="22"/>
          <w:szCs w:val="22"/>
        </w:rPr>
      </w:pPr>
      <w:r>
        <w:rPr>
          <w:sz w:val="22"/>
          <w:szCs w:val="22"/>
        </w:rPr>
        <w:t>Stálé využití veřejných prostranství (venkovní parkety, divadelní scény, letní kina, grilovací místa apod.)</w:t>
      </w:r>
    </w:p>
    <w:p w:rsidR="00DD37F7" w:rsidRPr="001F6BF3" w:rsidRDefault="00DD37F7" w:rsidP="009C51A6">
      <w:pPr>
        <w:tabs>
          <w:tab w:val="left" w:pos="540"/>
          <w:tab w:val="left" w:pos="1440"/>
        </w:tabs>
        <w:ind w:left="1068"/>
        <w:rPr>
          <w:sz w:val="22"/>
          <w:szCs w:val="22"/>
        </w:rPr>
      </w:pPr>
    </w:p>
    <w:p w:rsidR="0030679D" w:rsidRPr="001F6BF3" w:rsidRDefault="0030679D" w:rsidP="00B81FA2">
      <w:pPr>
        <w:pStyle w:val="Nadpis2"/>
        <w:numPr>
          <w:ilvl w:val="1"/>
          <w:numId w:val="26"/>
        </w:numPr>
      </w:pPr>
      <w:bookmarkStart w:id="14" w:name="_Toc303234681"/>
      <w:r w:rsidRPr="001F6BF3">
        <w:lastRenderedPageBreak/>
        <w:t>Podpora služeb</w:t>
      </w:r>
      <w:bookmarkEnd w:id="14"/>
    </w:p>
    <w:p w:rsidR="0030679D" w:rsidRPr="00F90479" w:rsidRDefault="0030679D" w:rsidP="0055396B">
      <w:pPr>
        <w:numPr>
          <w:ilvl w:val="0"/>
          <w:numId w:val="1"/>
        </w:numPr>
        <w:tabs>
          <w:tab w:val="clear" w:pos="1068"/>
          <w:tab w:val="left" w:pos="540"/>
          <w:tab w:val="num" w:pos="720"/>
          <w:tab w:val="left" w:pos="1440"/>
        </w:tabs>
        <w:ind w:hanging="888"/>
        <w:rPr>
          <w:i/>
          <w:sz w:val="22"/>
          <w:szCs w:val="22"/>
        </w:rPr>
      </w:pPr>
      <w:r w:rsidRPr="001F6BF3">
        <w:rPr>
          <w:sz w:val="22"/>
          <w:szCs w:val="22"/>
        </w:rPr>
        <w:t>Podpora rozvoje služeb a občanské vybavenosti</w:t>
      </w:r>
    </w:p>
    <w:p w:rsidR="00F90479" w:rsidRDefault="00F90479" w:rsidP="00F90479">
      <w:pPr>
        <w:tabs>
          <w:tab w:val="left" w:pos="540"/>
          <w:tab w:val="left" w:pos="1440"/>
        </w:tabs>
        <w:rPr>
          <w:sz w:val="22"/>
          <w:szCs w:val="22"/>
        </w:rPr>
      </w:pPr>
      <w:r>
        <w:rPr>
          <w:sz w:val="22"/>
          <w:szCs w:val="22"/>
        </w:rPr>
        <w:t xml:space="preserve">Služby budou podporovány prostřednictvím vyhlašování výzev na MAS. Mas bude podporovat rozvoj služeb i nákupem služeb v území MAS. Mas podporuje rozvoj služeb také prostřednictvím psaní projektu. </w:t>
      </w:r>
    </w:p>
    <w:p w:rsidR="004B40CB" w:rsidRDefault="004B40CB" w:rsidP="00F90479">
      <w:pPr>
        <w:tabs>
          <w:tab w:val="left" w:pos="540"/>
          <w:tab w:val="left" w:pos="1440"/>
        </w:tabs>
        <w:rPr>
          <w:sz w:val="22"/>
          <w:szCs w:val="22"/>
        </w:rPr>
      </w:pPr>
      <w:r w:rsidRPr="00D96801">
        <w:rPr>
          <w:i/>
          <w:sz w:val="22"/>
          <w:szCs w:val="22"/>
        </w:rPr>
        <w:t>Aktivity</w:t>
      </w:r>
      <w:r>
        <w:rPr>
          <w:sz w:val="22"/>
          <w:szCs w:val="22"/>
        </w:rPr>
        <w:t>:</w:t>
      </w:r>
    </w:p>
    <w:p w:rsidR="004B40CB" w:rsidRPr="004B40CB" w:rsidRDefault="004B40CB" w:rsidP="004B40CB">
      <w:pPr>
        <w:pStyle w:val="Odstavecseseznamem"/>
        <w:numPr>
          <w:ilvl w:val="0"/>
          <w:numId w:val="24"/>
        </w:numPr>
        <w:tabs>
          <w:tab w:val="left" w:pos="540"/>
          <w:tab w:val="left" w:pos="1440"/>
        </w:tabs>
        <w:rPr>
          <w:i/>
          <w:sz w:val="22"/>
          <w:szCs w:val="22"/>
        </w:rPr>
      </w:pPr>
      <w:r>
        <w:rPr>
          <w:sz w:val="22"/>
          <w:szCs w:val="22"/>
        </w:rPr>
        <w:t xml:space="preserve">Možnosti </w:t>
      </w:r>
      <w:r w:rsidR="00A37A3D">
        <w:rPr>
          <w:sz w:val="22"/>
          <w:szCs w:val="22"/>
        </w:rPr>
        <w:t>zapůjčení vybavení (sportovní, technické)</w:t>
      </w:r>
    </w:p>
    <w:p w:rsidR="004B40CB" w:rsidRPr="004B40CB" w:rsidRDefault="00A37A3D" w:rsidP="004B40CB">
      <w:pPr>
        <w:pStyle w:val="Odstavecseseznamem"/>
        <w:numPr>
          <w:ilvl w:val="0"/>
          <w:numId w:val="24"/>
        </w:numPr>
        <w:tabs>
          <w:tab w:val="left" w:pos="540"/>
          <w:tab w:val="left" w:pos="1440"/>
        </w:tabs>
        <w:rPr>
          <w:i/>
          <w:sz w:val="22"/>
          <w:szCs w:val="22"/>
        </w:rPr>
      </w:pPr>
      <w:r>
        <w:rPr>
          <w:sz w:val="22"/>
          <w:szCs w:val="22"/>
        </w:rPr>
        <w:t>Informační centra</w:t>
      </w:r>
    </w:p>
    <w:p w:rsidR="0030679D" w:rsidRPr="00C31C8C" w:rsidRDefault="0030679D" w:rsidP="0055396B">
      <w:pPr>
        <w:numPr>
          <w:ilvl w:val="0"/>
          <w:numId w:val="1"/>
        </w:numPr>
        <w:tabs>
          <w:tab w:val="clear" w:pos="1068"/>
          <w:tab w:val="left" w:pos="540"/>
          <w:tab w:val="num" w:pos="720"/>
          <w:tab w:val="left" w:pos="1440"/>
        </w:tabs>
        <w:ind w:hanging="888"/>
        <w:rPr>
          <w:i/>
          <w:sz w:val="22"/>
          <w:szCs w:val="22"/>
        </w:rPr>
      </w:pPr>
      <w:r w:rsidRPr="001F6BF3">
        <w:rPr>
          <w:sz w:val="22"/>
          <w:szCs w:val="22"/>
        </w:rPr>
        <w:t>Zachování dostupnosti sociálních a zdravotnických služeb</w:t>
      </w:r>
    </w:p>
    <w:p w:rsidR="00C31C8C" w:rsidRDefault="00C31C8C" w:rsidP="00C31C8C">
      <w:pPr>
        <w:tabs>
          <w:tab w:val="left" w:pos="540"/>
          <w:tab w:val="left" w:pos="1440"/>
        </w:tabs>
        <w:rPr>
          <w:sz w:val="22"/>
          <w:szCs w:val="22"/>
        </w:rPr>
      </w:pPr>
      <w:r>
        <w:rPr>
          <w:sz w:val="22"/>
          <w:szCs w:val="22"/>
        </w:rPr>
        <w:t>Nejblíže dostupné soc</w:t>
      </w:r>
      <w:r w:rsidR="00175100">
        <w:rPr>
          <w:sz w:val="22"/>
          <w:szCs w:val="22"/>
        </w:rPr>
        <w:t>iální služby jsou v území MAS ve Zboží</w:t>
      </w:r>
      <w:r>
        <w:rPr>
          <w:sz w:val="22"/>
          <w:szCs w:val="22"/>
        </w:rPr>
        <w:t xml:space="preserve">, kde je ústav pro mentálně handicapované. Dále jsou v území MAS služby pro důchodce, které je třeba udržet a dále </w:t>
      </w:r>
      <w:r w:rsidR="00175100">
        <w:rPr>
          <w:sz w:val="22"/>
          <w:szCs w:val="22"/>
        </w:rPr>
        <w:t>zkvalitňovat.</w:t>
      </w:r>
      <w:r>
        <w:rPr>
          <w:sz w:val="22"/>
          <w:szCs w:val="22"/>
        </w:rPr>
        <w:t xml:space="preserve"> </w:t>
      </w:r>
    </w:p>
    <w:p w:rsidR="004B40CB" w:rsidRPr="00D96801" w:rsidRDefault="004B40CB" w:rsidP="004B40CB">
      <w:pPr>
        <w:tabs>
          <w:tab w:val="left" w:pos="540"/>
          <w:tab w:val="left" w:pos="1440"/>
        </w:tabs>
        <w:rPr>
          <w:i/>
          <w:sz w:val="22"/>
          <w:szCs w:val="22"/>
        </w:rPr>
      </w:pPr>
      <w:r w:rsidRPr="00D96801">
        <w:rPr>
          <w:i/>
          <w:sz w:val="22"/>
          <w:szCs w:val="22"/>
        </w:rPr>
        <w:t>Aktivity:</w:t>
      </w:r>
    </w:p>
    <w:p w:rsidR="004B40CB" w:rsidRDefault="00EE157F" w:rsidP="004B40CB">
      <w:pPr>
        <w:pStyle w:val="Odstavecseseznamem"/>
        <w:numPr>
          <w:ilvl w:val="0"/>
          <w:numId w:val="24"/>
        </w:numPr>
        <w:tabs>
          <w:tab w:val="left" w:pos="540"/>
          <w:tab w:val="left" w:pos="1440"/>
        </w:tabs>
        <w:rPr>
          <w:sz w:val="22"/>
          <w:szCs w:val="22"/>
        </w:rPr>
      </w:pPr>
      <w:r>
        <w:rPr>
          <w:sz w:val="22"/>
          <w:szCs w:val="22"/>
        </w:rPr>
        <w:t>Rekonstrukce objektů domovů s pečovatelskou službou, ústavů pro mentálně handicapované</w:t>
      </w:r>
    </w:p>
    <w:p w:rsidR="004B40CB" w:rsidRPr="00EE157F" w:rsidRDefault="004B40CB" w:rsidP="00EE157F">
      <w:pPr>
        <w:pStyle w:val="Odstavecseseznamem"/>
        <w:numPr>
          <w:ilvl w:val="0"/>
          <w:numId w:val="24"/>
        </w:numPr>
        <w:tabs>
          <w:tab w:val="left" w:pos="540"/>
          <w:tab w:val="left" w:pos="1440"/>
        </w:tabs>
        <w:rPr>
          <w:sz w:val="22"/>
          <w:szCs w:val="22"/>
        </w:rPr>
      </w:pPr>
      <w:r>
        <w:rPr>
          <w:sz w:val="22"/>
          <w:szCs w:val="22"/>
        </w:rPr>
        <w:t>Podpora dětských do</w:t>
      </w:r>
      <w:r w:rsidR="00D96801">
        <w:rPr>
          <w:sz w:val="22"/>
          <w:szCs w:val="22"/>
        </w:rPr>
        <w:t>movů</w:t>
      </w:r>
    </w:p>
    <w:p w:rsidR="00F90479" w:rsidRPr="00F90479" w:rsidRDefault="00F90479" w:rsidP="0055396B">
      <w:pPr>
        <w:numPr>
          <w:ilvl w:val="0"/>
          <w:numId w:val="1"/>
        </w:numPr>
        <w:tabs>
          <w:tab w:val="clear" w:pos="1068"/>
          <w:tab w:val="left" w:pos="540"/>
          <w:tab w:val="num" w:pos="720"/>
          <w:tab w:val="left" w:pos="1440"/>
        </w:tabs>
        <w:ind w:hanging="888"/>
        <w:rPr>
          <w:i/>
          <w:sz w:val="22"/>
          <w:szCs w:val="22"/>
        </w:rPr>
      </w:pPr>
      <w:r>
        <w:rPr>
          <w:sz w:val="22"/>
          <w:szCs w:val="22"/>
        </w:rPr>
        <w:t>Sociální ekonomika</w:t>
      </w:r>
    </w:p>
    <w:p w:rsidR="00F90479" w:rsidRDefault="00F90479" w:rsidP="00F90479">
      <w:pPr>
        <w:tabs>
          <w:tab w:val="left" w:pos="540"/>
          <w:tab w:val="left" w:pos="1440"/>
        </w:tabs>
        <w:rPr>
          <w:sz w:val="22"/>
          <w:szCs w:val="22"/>
        </w:rPr>
      </w:pPr>
      <w:r w:rsidRPr="00C31C8C">
        <w:rPr>
          <w:sz w:val="22"/>
          <w:szCs w:val="22"/>
        </w:rPr>
        <w:t xml:space="preserve">Podpora služeb pro znevýhodněné skupiny obyvatel. MAS si bere po analýze území za úkol snahu o podporu sociálních služeb. V MAS jsou občané mentálně i tělesně handicapovaní, kteří mají velké konkurenční znevýhodnění. </w:t>
      </w:r>
      <w:r w:rsidR="00C31C8C">
        <w:rPr>
          <w:sz w:val="22"/>
          <w:szCs w:val="22"/>
        </w:rPr>
        <w:t>MAS má vlastní strategické dokumenty</w:t>
      </w:r>
      <w:r w:rsidR="00175100">
        <w:rPr>
          <w:sz w:val="22"/>
          <w:szCs w:val="22"/>
        </w:rPr>
        <w:t>,</w:t>
      </w:r>
      <w:r w:rsidR="00C31C8C">
        <w:rPr>
          <w:sz w:val="22"/>
          <w:szCs w:val="22"/>
        </w:rPr>
        <w:t xml:space="preserve"> jež by měli vézt k rozvoji sociálních služeb a sociální ekonomiky.</w:t>
      </w:r>
    </w:p>
    <w:p w:rsidR="004B40CB" w:rsidRDefault="004B40CB" w:rsidP="00F90479">
      <w:pPr>
        <w:tabs>
          <w:tab w:val="left" w:pos="540"/>
          <w:tab w:val="left" w:pos="1440"/>
        </w:tabs>
        <w:rPr>
          <w:sz w:val="22"/>
          <w:szCs w:val="22"/>
        </w:rPr>
      </w:pPr>
      <w:r w:rsidRPr="00BE139D">
        <w:rPr>
          <w:i/>
          <w:sz w:val="22"/>
          <w:szCs w:val="22"/>
        </w:rPr>
        <w:t>Aktivity</w:t>
      </w:r>
      <w:r>
        <w:rPr>
          <w:sz w:val="22"/>
          <w:szCs w:val="22"/>
        </w:rPr>
        <w:t>:</w:t>
      </w:r>
    </w:p>
    <w:p w:rsidR="004B40CB" w:rsidRPr="00BE139D" w:rsidRDefault="004B40CB" w:rsidP="00BE139D">
      <w:pPr>
        <w:pStyle w:val="Odstavecseseznamem"/>
        <w:numPr>
          <w:ilvl w:val="0"/>
          <w:numId w:val="24"/>
        </w:numPr>
        <w:tabs>
          <w:tab w:val="left" w:pos="540"/>
          <w:tab w:val="left" w:pos="1440"/>
        </w:tabs>
        <w:rPr>
          <w:sz w:val="22"/>
          <w:szCs w:val="22"/>
        </w:rPr>
      </w:pPr>
      <w:r>
        <w:rPr>
          <w:sz w:val="22"/>
          <w:szCs w:val="22"/>
        </w:rPr>
        <w:t>Lepší možnosti pro handicapované občany (minimální schody, případně nákup plošin pro jejich přepravu)</w:t>
      </w:r>
    </w:p>
    <w:p w:rsidR="00173B13" w:rsidRPr="00173B13" w:rsidRDefault="00173B13" w:rsidP="00173B13">
      <w:pPr>
        <w:pStyle w:val="Odstavecseseznamem"/>
        <w:numPr>
          <w:ilvl w:val="0"/>
          <w:numId w:val="24"/>
        </w:numPr>
        <w:tabs>
          <w:tab w:val="left" w:pos="540"/>
          <w:tab w:val="left" w:pos="1440"/>
        </w:tabs>
        <w:rPr>
          <w:sz w:val="22"/>
          <w:szCs w:val="22"/>
        </w:rPr>
      </w:pPr>
      <w:r>
        <w:rPr>
          <w:sz w:val="22"/>
          <w:szCs w:val="22"/>
        </w:rPr>
        <w:t>Možnosti návštěvy kulturních akcí a akcí, které by byly zaměřené</w:t>
      </w:r>
      <w:r w:rsidR="00BE139D">
        <w:rPr>
          <w:sz w:val="22"/>
          <w:szCs w:val="22"/>
        </w:rPr>
        <w:t xml:space="preserve"> na podporu znevýhodněných osob</w:t>
      </w:r>
    </w:p>
    <w:p w:rsidR="0030679D" w:rsidRPr="00DF12CE" w:rsidRDefault="0030679D" w:rsidP="0055396B">
      <w:pPr>
        <w:numPr>
          <w:ilvl w:val="0"/>
          <w:numId w:val="1"/>
        </w:numPr>
        <w:tabs>
          <w:tab w:val="clear" w:pos="1068"/>
          <w:tab w:val="left" w:pos="540"/>
          <w:tab w:val="num" w:pos="720"/>
          <w:tab w:val="left" w:pos="1440"/>
        </w:tabs>
        <w:ind w:hanging="888"/>
        <w:rPr>
          <w:i/>
          <w:sz w:val="22"/>
          <w:szCs w:val="22"/>
        </w:rPr>
      </w:pPr>
      <w:r w:rsidRPr="001F6BF3">
        <w:rPr>
          <w:sz w:val="22"/>
          <w:szCs w:val="22"/>
        </w:rPr>
        <w:t>Podpora rozvoje sociálního zázemí pro občany</w:t>
      </w:r>
    </w:p>
    <w:p w:rsidR="00DF12CE" w:rsidRDefault="00DF12CE" w:rsidP="00DF12CE">
      <w:pPr>
        <w:tabs>
          <w:tab w:val="left" w:pos="540"/>
          <w:tab w:val="left" w:pos="1440"/>
        </w:tabs>
        <w:rPr>
          <w:sz w:val="22"/>
          <w:szCs w:val="22"/>
        </w:rPr>
      </w:pPr>
      <w:r>
        <w:rPr>
          <w:sz w:val="22"/>
          <w:szCs w:val="22"/>
        </w:rPr>
        <w:t>MAS podporou vzdělávání a sledováním výzev, předává informace o možném rozvoji služeb v MAS.</w:t>
      </w:r>
    </w:p>
    <w:p w:rsidR="00173B13" w:rsidRDefault="00173B13" w:rsidP="00DF12CE">
      <w:pPr>
        <w:tabs>
          <w:tab w:val="left" w:pos="540"/>
          <w:tab w:val="left" w:pos="1440"/>
        </w:tabs>
        <w:rPr>
          <w:sz w:val="22"/>
          <w:szCs w:val="22"/>
        </w:rPr>
      </w:pPr>
      <w:r w:rsidRPr="00C31DE2">
        <w:rPr>
          <w:i/>
          <w:sz w:val="22"/>
          <w:szCs w:val="22"/>
        </w:rPr>
        <w:t>Aktivity</w:t>
      </w:r>
      <w:r>
        <w:rPr>
          <w:sz w:val="22"/>
          <w:szCs w:val="22"/>
        </w:rPr>
        <w:t>:</w:t>
      </w:r>
    </w:p>
    <w:p w:rsidR="00173B13" w:rsidRPr="00C31DE2" w:rsidRDefault="00173B13" w:rsidP="00C31DE2">
      <w:pPr>
        <w:pStyle w:val="Odstavecseseznamem"/>
        <w:numPr>
          <w:ilvl w:val="0"/>
          <w:numId w:val="24"/>
        </w:numPr>
        <w:tabs>
          <w:tab w:val="left" w:pos="540"/>
          <w:tab w:val="left" w:pos="1440"/>
        </w:tabs>
        <w:rPr>
          <w:i/>
          <w:sz w:val="22"/>
          <w:szCs w:val="22"/>
        </w:rPr>
      </w:pPr>
      <w:r>
        <w:rPr>
          <w:sz w:val="22"/>
          <w:szCs w:val="22"/>
        </w:rPr>
        <w:t>Školení a vzdělávání pro obce</w:t>
      </w:r>
      <w:r w:rsidR="00C31DE2">
        <w:rPr>
          <w:sz w:val="22"/>
          <w:szCs w:val="22"/>
        </w:rPr>
        <w:t xml:space="preserve"> (budoucí projekty, nové technologie)</w:t>
      </w:r>
    </w:p>
    <w:p w:rsidR="0030679D" w:rsidRPr="00173B13" w:rsidRDefault="0030679D" w:rsidP="0055396B">
      <w:pPr>
        <w:numPr>
          <w:ilvl w:val="0"/>
          <w:numId w:val="1"/>
        </w:numPr>
        <w:tabs>
          <w:tab w:val="clear" w:pos="1068"/>
          <w:tab w:val="left" w:pos="540"/>
          <w:tab w:val="num" w:pos="720"/>
          <w:tab w:val="left" w:pos="1440"/>
        </w:tabs>
        <w:ind w:hanging="888"/>
        <w:rPr>
          <w:i/>
          <w:sz w:val="22"/>
          <w:szCs w:val="22"/>
        </w:rPr>
      </w:pPr>
      <w:r w:rsidRPr="001F6BF3">
        <w:rPr>
          <w:sz w:val="22"/>
          <w:szCs w:val="22"/>
        </w:rPr>
        <w:t>Podpora zajištění dostupnosti infrastruktury pro rozvoj lidských zdrojů</w:t>
      </w:r>
    </w:p>
    <w:p w:rsidR="00173B13" w:rsidRDefault="00173B13" w:rsidP="00173B13">
      <w:pPr>
        <w:tabs>
          <w:tab w:val="left" w:pos="540"/>
          <w:tab w:val="left" w:pos="1440"/>
        </w:tabs>
        <w:rPr>
          <w:sz w:val="22"/>
          <w:szCs w:val="22"/>
        </w:rPr>
      </w:pPr>
      <w:r w:rsidRPr="009D1392">
        <w:rPr>
          <w:i/>
          <w:sz w:val="22"/>
          <w:szCs w:val="22"/>
        </w:rPr>
        <w:t>Aktivity</w:t>
      </w:r>
      <w:r>
        <w:rPr>
          <w:sz w:val="22"/>
          <w:szCs w:val="22"/>
        </w:rPr>
        <w:t>:</w:t>
      </w:r>
    </w:p>
    <w:p w:rsidR="00173B13" w:rsidRPr="00173B13" w:rsidRDefault="00173B13" w:rsidP="00173B13">
      <w:pPr>
        <w:pStyle w:val="Odstavecseseznamem"/>
        <w:numPr>
          <w:ilvl w:val="0"/>
          <w:numId w:val="24"/>
        </w:numPr>
        <w:tabs>
          <w:tab w:val="left" w:pos="540"/>
          <w:tab w:val="left" w:pos="1440"/>
        </w:tabs>
        <w:rPr>
          <w:i/>
          <w:sz w:val="22"/>
          <w:szCs w:val="22"/>
        </w:rPr>
      </w:pPr>
      <w:r>
        <w:rPr>
          <w:sz w:val="22"/>
          <w:szCs w:val="22"/>
        </w:rPr>
        <w:t>Zajiště</w:t>
      </w:r>
      <w:r w:rsidR="009D1AC1">
        <w:rPr>
          <w:sz w:val="22"/>
          <w:szCs w:val="22"/>
        </w:rPr>
        <w:t>ní učeben</w:t>
      </w:r>
      <w:r>
        <w:rPr>
          <w:sz w:val="22"/>
          <w:szCs w:val="22"/>
        </w:rPr>
        <w:t xml:space="preserve"> pro vzdělávání obyvatel</w:t>
      </w:r>
    </w:p>
    <w:p w:rsidR="00173B13" w:rsidRPr="00173B13" w:rsidRDefault="009D1392" w:rsidP="00173B13">
      <w:pPr>
        <w:pStyle w:val="Odstavecseseznamem"/>
        <w:numPr>
          <w:ilvl w:val="0"/>
          <w:numId w:val="24"/>
        </w:numPr>
        <w:tabs>
          <w:tab w:val="left" w:pos="540"/>
          <w:tab w:val="left" w:pos="1440"/>
        </w:tabs>
        <w:rPr>
          <w:i/>
          <w:sz w:val="22"/>
          <w:szCs w:val="22"/>
        </w:rPr>
      </w:pPr>
      <w:r>
        <w:rPr>
          <w:sz w:val="22"/>
          <w:szCs w:val="22"/>
        </w:rPr>
        <w:t>Flexibilnější</w:t>
      </w:r>
      <w:r w:rsidR="00173B13">
        <w:rPr>
          <w:sz w:val="22"/>
          <w:szCs w:val="22"/>
        </w:rPr>
        <w:t xml:space="preserve"> provozní doba</w:t>
      </w:r>
    </w:p>
    <w:p w:rsidR="001800C2" w:rsidRPr="001800C2" w:rsidRDefault="009D1392" w:rsidP="001800C2">
      <w:pPr>
        <w:pStyle w:val="Odstavecseseznamem"/>
        <w:numPr>
          <w:ilvl w:val="0"/>
          <w:numId w:val="24"/>
        </w:numPr>
        <w:tabs>
          <w:tab w:val="left" w:pos="540"/>
          <w:tab w:val="left" w:pos="1440"/>
        </w:tabs>
        <w:rPr>
          <w:i/>
          <w:sz w:val="22"/>
          <w:szCs w:val="22"/>
        </w:rPr>
      </w:pPr>
      <w:r>
        <w:rPr>
          <w:sz w:val="22"/>
          <w:szCs w:val="22"/>
        </w:rPr>
        <w:t>Pořádání</w:t>
      </w:r>
      <w:r w:rsidR="001800C2">
        <w:rPr>
          <w:sz w:val="22"/>
          <w:szCs w:val="22"/>
        </w:rPr>
        <w:t xml:space="preserve"> vzdělávacích či rekvalifikačních </w:t>
      </w:r>
      <w:r>
        <w:rPr>
          <w:sz w:val="22"/>
          <w:szCs w:val="22"/>
        </w:rPr>
        <w:t xml:space="preserve">kurzů </w:t>
      </w:r>
      <w:r w:rsidR="001800C2">
        <w:rPr>
          <w:sz w:val="22"/>
          <w:szCs w:val="22"/>
        </w:rPr>
        <w:t>pro zájemce</w:t>
      </w:r>
    </w:p>
    <w:p w:rsidR="00DF12CE" w:rsidRPr="001F6BF3" w:rsidRDefault="00DF12CE" w:rsidP="00DF12CE">
      <w:pPr>
        <w:tabs>
          <w:tab w:val="left" w:pos="540"/>
          <w:tab w:val="left" w:pos="1440"/>
        </w:tabs>
        <w:rPr>
          <w:i/>
          <w:sz w:val="22"/>
          <w:szCs w:val="22"/>
        </w:rPr>
      </w:pPr>
      <w:r>
        <w:rPr>
          <w:sz w:val="22"/>
          <w:szCs w:val="22"/>
        </w:rPr>
        <w:t>MAS podporuje v rámci Fichí rozvoj infrastruktury pro rozvoj lidských zdrojů.</w:t>
      </w:r>
    </w:p>
    <w:p w:rsidR="0030679D" w:rsidRPr="001800C2" w:rsidRDefault="0030679D" w:rsidP="0055396B">
      <w:pPr>
        <w:numPr>
          <w:ilvl w:val="0"/>
          <w:numId w:val="1"/>
        </w:numPr>
        <w:tabs>
          <w:tab w:val="clear" w:pos="1068"/>
          <w:tab w:val="left" w:pos="540"/>
          <w:tab w:val="num" w:pos="720"/>
          <w:tab w:val="left" w:pos="1440"/>
        </w:tabs>
        <w:ind w:hanging="888"/>
        <w:rPr>
          <w:i/>
          <w:sz w:val="22"/>
          <w:szCs w:val="22"/>
        </w:rPr>
      </w:pPr>
      <w:r w:rsidRPr="001F6BF3">
        <w:rPr>
          <w:sz w:val="22"/>
          <w:szCs w:val="22"/>
        </w:rPr>
        <w:t>Podpora rovných příležitostí žen a mužů</w:t>
      </w:r>
    </w:p>
    <w:p w:rsidR="001800C2" w:rsidRDefault="001800C2" w:rsidP="001800C2">
      <w:pPr>
        <w:tabs>
          <w:tab w:val="left" w:pos="540"/>
          <w:tab w:val="left" w:pos="1440"/>
        </w:tabs>
        <w:ind w:left="180"/>
        <w:rPr>
          <w:sz w:val="22"/>
          <w:szCs w:val="22"/>
        </w:rPr>
      </w:pPr>
      <w:r w:rsidRPr="00A962FB">
        <w:rPr>
          <w:i/>
          <w:sz w:val="22"/>
          <w:szCs w:val="22"/>
        </w:rPr>
        <w:t>Aktivity</w:t>
      </w:r>
      <w:r>
        <w:rPr>
          <w:sz w:val="22"/>
          <w:szCs w:val="22"/>
        </w:rPr>
        <w:t>:</w:t>
      </w:r>
    </w:p>
    <w:p w:rsidR="001800C2" w:rsidRPr="001800C2" w:rsidRDefault="001800C2" w:rsidP="001800C2">
      <w:pPr>
        <w:pStyle w:val="Odstavecseseznamem"/>
        <w:numPr>
          <w:ilvl w:val="0"/>
          <w:numId w:val="24"/>
        </w:numPr>
        <w:tabs>
          <w:tab w:val="left" w:pos="540"/>
          <w:tab w:val="left" w:pos="1440"/>
        </w:tabs>
        <w:rPr>
          <w:i/>
          <w:sz w:val="22"/>
          <w:szCs w:val="22"/>
        </w:rPr>
      </w:pPr>
      <w:r>
        <w:rPr>
          <w:sz w:val="22"/>
          <w:szCs w:val="22"/>
        </w:rPr>
        <w:t>Ženy se mohou stát členy naší organizace</w:t>
      </w:r>
    </w:p>
    <w:p w:rsidR="001800C2" w:rsidRPr="001800C2" w:rsidRDefault="00E9622F" w:rsidP="001800C2">
      <w:pPr>
        <w:pStyle w:val="Odstavecseseznamem"/>
        <w:numPr>
          <w:ilvl w:val="0"/>
          <w:numId w:val="24"/>
        </w:numPr>
        <w:tabs>
          <w:tab w:val="left" w:pos="540"/>
          <w:tab w:val="left" w:pos="1440"/>
        </w:tabs>
        <w:rPr>
          <w:i/>
          <w:sz w:val="22"/>
          <w:szCs w:val="22"/>
        </w:rPr>
      </w:pPr>
      <w:r>
        <w:rPr>
          <w:sz w:val="22"/>
          <w:szCs w:val="22"/>
        </w:rPr>
        <w:t>Podpora volnočasových spolků</w:t>
      </w:r>
      <w:r w:rsidR="001800C2">
        <w:rPr>
          <w:sz w:val="22"/>
          <w:szCs w:val="22"/>
        </w:rPr>
        <w:t xml:space="preserve"> pro ženy (taneční kluby, hudební zařízení, kurzy keramiky…)</w:t>
      </w:r>
    </w:p>
    <w:p w:rsidR="009C51A6" w:rsidRPr="001F6BF3" w:rsidRDefault="009C51A6" w:rsidP="009C51A6">
      <w:pPr>
        <w:tabs>
          <w:tab w:val="left" w:pos="540"/>
          <w:tab w:val="left" w:pos="1440"/>
        </w:tabs>
        <w:ind w:left="1068"/>
        <w:rPr>
          <w:i/>
          <w:sz w:val="22"/>
          <w:szCs w:val="22"/>
        </w:rPr>
      </w:pPr>
    </w:p>
    <w:p w:rsidR="002E3D41" w:rsidRPr="001F6BF3" w:rsidRDefault="00446C0A" w:rsidP="00B81FA2">
      <w:pPr>
        <w:pStyle w:val="Nadpis2"/>
        <w:numPr>
          <w:ilvl w:val="1"/>
          <w:numId w:val="26"/>
        </w:numPr>
      </w:pPr>
      <w:bookmarkStart w:id="15" w:name="_GoBack"/>
      <w:r w:rsidRPr="001F6BF3">
        <w:t xml:space="preserve"> </w:t>
      </w:r>
      <w:r w:rsidR="00E7778A" w:rsidRPr="001F6BF3">
        <w:t xml:space="preserve"> </w:t>
      </w:r>
      <w:bookmarkStart w:id="16" w:name="_Toc303234682"/>
      <w:r w:rsidR="002E3D41" w:rsidRPr="001F6BF3">
        <w:t>Volnočasové aktivity</w:t>
      </w:r>
      <w:bookmarkEnd w:id="16"/>
    </w:p>
    <w:p w:rsidR="00511A4B" w:rsidRDefault="00511A4B" w:rsidP="0055396B">
      <w:pPr>
        <w:numPr>
          <w:ilvl w:val="0"/>
          <w:numId w:val="1"/>
        </w:numPr>
        <w:tabs>
          <w:tab w:val="clear" w:pos="1068"/>
          <w:tab w:val="left" w:pos="540"/>
          <w:tab w:val="num" w:pos="720"/>
          <w:tab w:val="left" w:pos="1440"/>
        </w:tabs>
        <w:ind w:hanging="888"/>
        <w:rPr>
          <w:sz w:val="22"/>
          <w:szCs w:val="22"/>
        </w:rPr>
      </w:pPr>
      <w:r w:rsidRPr="001F6BF3">
        <w:rPr>
          <w:sz w:val="22"/>
          <w:szCs w:val="22"/>
        </w:rPr>
        <w:t>Kulturní, společenské a sportovní akce a zázemí pro jejich pořádání</w:t>
      </w:r>
    </w:p>
    <w:p w:rsidR="001D367D" w:rsidRPr="001D367D" w:rsidRDefault="001D367D" w:rsidP="001D367D">
      <w:pPr>
        <w:tabs>
          <w:tab w:val="left" w:pos="540"/>
          <w:tab w:val="left" w:pos="1440"/>
        </w:tabs>
        <w:ind w:left="180"/>
        <w:rPr>
          <w:i/>
          <w:sz w:val="22"/>
          <w:szCs w:val="22"/>
        </w:rPr>
      </w:pPr>
      <w:r w:rsidRPr="001D367D">
        <w:rPr>
          <w:i/>
          <w:sz w:val="22"/>
          <w:szCs w:val="22"/>
        </w:rPr>
        <w:t>Aktivity:</w:t>
      </w:r>
    </w:p>
    <w:p w:rsidR="001800C2" w:rsidRPr="006B356B" w:rsidRDefault="006B356B" w:rsidP="006B356B">
      <w:pPr>
        <w:pStyle w:val="Odstavecseseznamem"/>
        <w:numPr>
          <w:ilvl w:val="0"/>
          <w:numId w:val="24"/>
        </w:numPr>
        <w:tabs>
          <w:tab w:val="left" w:pos="540"/>
          <w:tab w:val="left" w:pos="1440"/>
        </w:tabs>
        <w:rPr>
          <w:sz w:val="22"/>
          <w:szCs w:val="22"/>
        </w:rPr>
      </w:pPr>
      <w:r>
        <w:rPr>
          <w:sz w:val="22"/>
          <w:szCs w:val="22"/>
        </w:rPr>
        <w:t>Pořádání soutěží, plesů, sportovních turnajů</w:t>
      </w:r>
    </w:p>
    <w:p w:rsidR="001800C2" w:rsidRDefault="006B356B" w:rsidP="001800C2">
      <w:pPr>
        <w:pStyle w:val="Odstavecseseznamem"/>
        <w:numPr>
          <w:ilvl w:val="0"/>
          <w:numId w:val="24"/>
        </w:numPr>
        <w:tabs>
          <w:tab w:val="left" w:pos="540"/>
          <w:tab w:val="left" w:pos="1440"/>
        </w:tabs>
        <w:rPr>
          <w:sz w:val="22"/>
          <w:szCs w:val="22"/>
        </w:rPr>
      </w:pPr>
      <w:r>
        <w:rPr>
          <w:sz w:val="22"/>
          <w:szCs w:val="22"/>
        </w:rPr>
        <w:t>Nová hřiště, úprava stávajících</w:t>
      </w:r>
    </w:p>
    <w:p w:rsidR="001800C2" w:rsidRDefault="006B356B" w:rsidP="006B356B">
      <w:pPr>
        <w:pStyle w:val="Odstavecseseznamem"/>
        <w:numPr>
          <w:ilvl w:val="0"/>
          <w:numId w:val="24"/>
        </w:numPr>
        <w:tabs>
          <w:tab w:val="left" w:pos="540"/>
          <w:tab w:val="left" w:pos="1440"/>
        </w:tabs>
        <w:rPr>
          <w:sz w:val="22"/>
          <w:szCs w:val="22"/>
        </w:rPr>
      </w:pPr>
      <w:r>
        <w:rPr>
          <w:sz w:val="22"/>
          <w:szCs w:val="22"/>
        </w:rPr>
        <w:t>Nákup vybavení pro údržbu zázemí</w:t>
      </w:r>
    </w:p>
    <w:p w:rsidR="008E6027" w:rsidRPr="006B356B" w:rsidRDefault="008E6027" w:rsidP="006B356B">
      <w:pPr>
        <w:pStyle w:val="Odstavecseseznamem"/>
        <w:numPr>
          <w:ilvl w:val="0"/>
          <w:numId w:val="24"/>
        </w:numPr>
        <w:tabs>
          <w:tab w:val="left" w:pos="540"/>
          <w:tab w:val="left" w:pos="1440"/>
        </w:tabs>
        <w:rPr>
          <w:sz w:val="22"/>
          <w:szCs w:val="22"/>
        </w:rPr>
      </w:pPr>
      <w:r>
        <w:rPr>
          <w:sz w:val="22"/>
          <w:szCs w:val="22"/>
        </w:rPr>
        <w:t xml:space="preserve">Podpora spolků (folklórních, divadelních), divadel a kin </w:t>
      </w:r>
    </w:p>
    <w:p w:rsidR="00511A4B" w:rsidRDefault="00511A4B" w:rsidP="0055396B">
      <w:pPr>
        <w:numPr>
          <w:ilvl w:val="0"/>
          <w:numId w:val="1"/>
        </w:numPr>
        <w:tabs>
          <w:tab w:val="clear" w:pos="1068"/>
          <w:tab w:val="left" w:pos="540"/>
          <w:tab w:val="num" w:pos="720"/>
          <w:tab w:val="left" w:pos="1440"/>
        </w:tabs>
        <w:ind w:hanging="888"/>
        <w:rPr>
          <w:sz w:val="22"/>
          <w:szCs w:val="22"/>
        </w:rPr>
      </w:pPr>
      <w:r w:rsidRPr="001F6BF3">
        <w:rPr>
          <w:sz w:val="22"/>
          <w:szCs w:val="22"/>
        </w:rPr>
        <w:t>Zapojení sociálně znevýhodněných do života v</w:t>
      </w:r>
      <w:r w:rsidR="00021318">
        <w:rPr>
          <w:sz w:val="22"/>
          <w:szCs w:val="22"/>
        </w:rPr>
        <w:t> </w:t>
      </w:r>
      <w:r w:rsidRPr="001F6BF3">
        <w:rPr>
          <w:sz w:val="22"/>
          <w:szCs w:val="22"/>
        </w:rPr>
        <w:t>regionu</w:t>
      </w:r>
    </w:p>
    <w:bookmarkEnd w:id="15"/>
    <w:p w:rsidR="00021318" w:rsidRPr="00021318" w:rsidRDefault="00021318" w:rsidP="00021318">
      <w:pPr>
        <w:tabs>
          <w:tab w:val="left" w:pos="540"/>
          <w:tab w:val="left" w:pos="1440"/>
        </w:tabs>
        <w:ind w:left="180"/>
        <w:rPr>
          <w:i/>
          <w:sz w:val="22"/>
          <w:szCs w:val="22"/>
        </w:rPr>
      </w:pPr>
      <w:r w:rsidRPr="00021318">
        <w:rPr>
          <w:i/>
          <w:sz w:val="22"/>
          <w:szCs w:val="22"/>
        </w:rPr>
        <w:t>Aktivity:</w:t>
      </w:r>
    </w:p>
    <w:p w:rsidR="00B30E4E" w:rsidRPr="00021318" w:rsidRDefault="001800C2" w:rsidP="00021318">
      <w:pPr>
        <w:pStyle w:val="Odstavecseseznamem"/>
        <w:numPr>
          <w:ilvl w:val="0"/>
          <w:numId w:val="24"/>
        </w:numPr>
        <w:tabs>
          <w:tab w:val="left" w:pos="540"/>
          <w:tab w:val="left" w:pos="1440"/>
        </w:tabs>
        <w:rPr>
          <w:sz w:val="22"/>
          <w:szCs w:val="22"/>
        </w:rPr>
      </w:pPr>
      <w:r>
        <w:rPr>
          <w:sz w:val="22"/>
          <w:szCs w:val="22"/>
        </w:rPr>
        <w:t>Vzdělávací kurzy pro</w:t>
      </w:r>
      <w:r w:rsidR="00021318">
        <w:rPr>
          <w:sz w:val="22"/>
          <w:szCs w:val="22"/>
        </w:rPr>
        <w:t xml:space="preserve"> výkon</w:t>
      </w:r>
      <w:r>
        <w:rPr>
          <w:sz w:val="22"/>
          <w:szCs w:val="22"/>
        </w:rPr>
        <w:t xml:space="preserve"> budoucí</w:t>
      </w:r>
      <w:r w:rsidR="00021318">
        <w:rPr>
          <w:sz w:val="22"/>
          <w:szCs w:val="22"/>
        </w:rPr>
        <w:t>ho</w:t>
      </w:r>
      <w:r>
        <w:rPr>
          <w:sz w:val="22"/>
          <w:szCs w:val="22"/>
        </w:rPr>
        <w:t xml:space="preserve"> povolán</w:t>
      </w:r>
      <w:r w:rsidR="00021318">
        <w:rPr>
          <w:sz w:val="22"/>
          <w:szCs w:val="22"/>
        </w:rPr>
        <w:t>í</w:t>
      </w:r>
    </w:p>
    <w:p w:rsidR="00A04B48" w:rsidRDefault="00511A4B" w:rsidP="0055396B">
      <w:pPr>
        <w:numPr>
          <w:ilvl w:val="0"/>
          <w:numId w:val="1"/>
        </w:numPr>
        <w:tabs>
          <w:tab w:val="clear" w:pos="1068"/>
          <w:tab w:val="left" w:pos="540"/>
          <w:tab w:val="num" w:pos="720"/>
          <w:tab w:val="left" w:pos="1440"/>
        </w:tabs>
        <w:ind w:hanging="888"/>
        <w:rPr>
          <w:sz w:val="22"/>
          <w:szCs w:val="22"/>
        </w:rPr>
      </w:pPr>
      <w:r w:rsidRPr="001F6BF3">
        <w:rPr>
          <w:sz w:val="22"/>
          <w:szCs w:val="22"/>
        </w:rPr>
        <w:t>Prezentace obcí a nestátních neziskových organizací (NNO)</w:t>
      </w:r>
    </w:p>
    <w:p w:rsidR="00CF0C1C" w:rsidRPr="00873996" w:rsidRDefault="00873996" w:rsidP="00873996">
      <w:pPr>
        <w:tabs>
          <w:tab w:val="left" w:pos="540"/>
          <w:tab w:val="left" w:pos="1440"/>
        </w:tabs>
        <w:rPr>
          <w:sz w:val="22"/>
          <w:szCs w:val="22"/>
        </w:rPr>
      </w:pPr>
      <w:r>
        <w:rPr>
          <w:i/>
          <w:sz w:val="22"/>
          <w:szCs w:val="22"/>
        </w:rPr>
        <w:t xml:space="preserve">  </w:t>
      </w:r>
      <w:r w:rsidRPr="00873996">
        <w:rPr>
          <w:i/>
          <w:sz w:val="22"/>
          <w:szCs w:val="22"/>
        </w:rPr>
        <w:t>Aktivity</w:t>
      </w:r>
      <w:r>
        <w:rPr>
          <w:sz w:val="22"/>
          <w:szCs w:val="22"/>
        </w:rPr>
        <w:t>:</w:t>
      </w:r>
    </w:p>
    <w:p w:rsidR="00CF0C1C" w:rsidRDefault="00CF0C1C" w:rsidP="00CF0C1C">
      <w:pPr>
        <w:pStyle w:val="Odstavecseseznamem"/>
        <w:numPr>
          <w:ilvl w:val="0"/>
          <w:numId w:val="24"/>
        </w:numPr>
        <w:tabs>
          <w:tab w:val="left" w:pos="540"/>
          <w:tab w:val="left" w:pos="1440"/>
        </w:tabs>
        <w:rPr>
          <w:sz w:val="22"/>
          <w:szCs w:val="22"/>
        </w:rPr>
      </w:pPr>
      <w:r>
        <w:rPr>
          <w:sz w:val="22"/>
          <w:szCs w:val="22"/>
        </w:rPr>
        <w:t xml:space="preserve">Zapojení obcí do příprav kulturních </w:t>
      </w:r>
      <w:r w:rsidR="001021DD">
        <w:rPr>
          <w:sz w:val="22"/>
          <w:szCs w:val="22"/>
        </w:rPr>
        <w:t>akcí</w:t>
      </w:r>
    </w:p>
    <w:p w:rsidR="00CF0C1C" w:rsidRPr="00CF0C1C" w:rsidRDefault="001021DD" w:rsidP="00CF0C1C">
      <w:pPr>
        <w:pStyle w:val="Odstavecseseznamem"/>
        <w:numPr>
          <w:ilvl w:val="0"/>
          <w:numId w:val="24"/>
        </w:numPr>
        <w:tabs>
          <w:tab w:val="left" w:pos="540"/>
          <w:tab w:val="left" w:pos="1440"/>
        </w:tabs>
        <w:rPr>
          <w:sz w:val="22"/>
          <w:szCs w:val="22"/>
        </w:rPr>
      </w:pPr>
      <w:r>
        <w:rPr>
          <w:sz w:val="22"/>
          <w:szCs w:val="22"/>
        </w:rPr>
        <w:t>Články v místních periodikách</w:t>
      </w:r>
    </w:p>
    <w:p w:rsidR="002E3D41" w:rsidRPr="001C113F" w:rsidRDefault="002E3D41" w:rsidP="0055396B">
      <w:pPr>
        <w:numPr>
          <w:ilvl w:val="0"/>
          <w:numId w:val="1"/>
        </w:numPr>
        <w:tabs>
          <w:tab w:val="clear" w:pos="1068"/>
          <w:tab w:val="left" w:pos="540"/>
          <w:tab w:val="num" w:pos="720"/>
          <w:tab w:val="left" w:pos="1440"/>
        </w:tabs>
        <w:ind w:hanging="888"/>
        <w:rPr>
          <w:i/>
          <w:sz w:val="22"/>
          <w:szCs w:val="22"/>
        </w:rPr>
      </w:pPr>
      <w:r w:rsidRPr="001F6BF3">
        <w:rPr>
          <w:sz w:val="22"/>
          <w:szCs w:val="22"/>
        </w:rPr>
        <w:t>Zkvalitňování možnosti využití volného času na vesnici</w:t>
      </w:r>
    </w:p>
    <w:p w:rsidR="001C113F" w:rsidRPr="00CF0C1C" w:rsidRDefault="001C113F" w:rsidP="001C113F">
      <w:pPr>
        <w:tabs>
          <w:tab w:val="left" w:pos="540"/>
          <w:tab w:val="left" w:pos="1440"/>
        </w:tabs>
        <w:ind w:left="180"/>
        <w:rPr>
          <w:i/>
          <w:sz w:val="22"/>
          <w:szCs w:val="22"/>
        </w:rPr>
      </w:pPr>
      <w:r w:rsidRPr="001C113F">
        <w:rPr>
          <w:i/>
          <w:sz w:val="22"/>
          <w:szCs w:val="22"/>
        </w:rPr>
        <w:t>Aktivity</w:t>
      </w:r>
      <w:r>
        <w:rPr>
          <w:sz w:val="22"/>
          <w:szCs w:val="22"/>
        </w:rPr>
        <w:t>:</w:t>
      </w:r>
    </w:p>
    <w:p w:rsidR="00CF0C1C" w:rsidRPr="00CF0C1C" w:rsidRDefault="00CF0C1C" w:rsidP="00CF0C1C">
      <w:pPr>
        <w:pStyle w:val="Odstavecseseznamem"/>
        <w:numPr>
          <w:ilvl w:val="0"/>
          <w:numId w:val="24"/>
        </w:numPr>
        <w:tabs>
          <w:tab w:val="left" w:pos="540"/>
          <w:tab w:val="left" w:pos="1440"/>
        </w:tabs>
        <w:rPr>
          <w:i/>
          <w:sz w:val="22"/>
          <w:szCs w:val="22"/>
        </w:rPr>
      </w:pPr>
      <w:r>
        <w:rPr>
          <w:sz w:val="22"/>
          <w:szCs w:val="22"/>
        </w:rPr>
        <w:t>Pořízení vybavení pro sportovní využit</w:t>
      </w:r>
      <w:r w:rsidR="001C113F">
        <w:rPr>
          <w:sz w:val="22"/>
          <w:szCs w:val="22"/>
        </w:rPr>
        <w:t>í</w:t>
      </w:r>
    </w:p>
    <w:p w:rsidR="00CF0C1C" w:rsidRPr="00CF0C1C" w:rsidRDefault="00CF0C1C" w:rsidP="00CF0C1C">
      <w:pPr>
        <w:pStyle w:val="Odstavecseseznamem"/>
        <w:numPr>
          <w:ilvl w:val="0"/>
          <w:numId w:val="24"/>
        </w:numPr>
        <w:tabs>
          <w:tab w:val="left" w:pos="540"/>
          <w:tab w:val="left" w:pos="1440"/>
        </w:tabs>
        <w:rPr>
          <w:i/>
          <w:sz w:val="22"/>
          <w:szCs w:val="22"/>
        </w:rPr>
      </w:pPr>
      <w:r>
        <w:rPr>
          <w:sz w:val="22"/>
          <w:szCs w:val="22"/>
        </w:rPr>
        <w:t>P</w:t>
      </w:r>
      <w:r w:rsidR="001C113F">
        <w:rPr>
          <w:sz w:val="22"/>
          <w:szCs w:val="22"/>
        </w:rPr>
        <w:t>ořádání výukových kurzů</w:t>
      </w:r>
      <w:r>
        <w:rPr>
          <w:sz w:val="22"/>
          <w:szCs w:val="22"/>
        </w:rPr>
        <w:t xml:space="preserve"> tance, cizích jazyků, ručních prací</w:t>
      </w:r>
    </w:p>
    <w:p w:rsidR="00CF0C1C" w:rsidRPr="00CF0C1C" w:rsidRDefault="00CF0C1C" w:rsidP="00CF0C1C">
      <w:pPr>
        <w:pStyle w:val="Odstavecseseznamem"/>
        <w:numPr>
          <w:ilvl w:val="0"/>
          <w:numId w:val="24"/>
        </w:numPr>
        <w:tabs>
          <w:tab w:val="left" w:pos="540"/>
          <w:tab w:val="left" w:pos="1440"/>
        </w:tabs>
        <w:rPr>
          <w:i/>
          <w:sz w:val="22"/>
          <w:szCs w:val="22"/>
        </w:rPr>
      </w:pPr>
      <w:r>
        <w:rPr>
          <w:sz w:val="22"/>
          <w:szCs w:val="22"/>
        </w:rPr>
        <w:t>Nákup plátna nebo diaprojektoru pro veřejné promítání</w:t>
      </w:r>
    </w:p>
    <w:p w:rsidR="00CF0C1C" w:rsidRPr="008E6027" w:rsidRDefault="00CF0C1C" w:rsidP="00CF0C1C">
      <w:pPr>
        <w:pStyle w:val="Odstavecseseznamem"/>
        <w:numPr>
          <w:ilvl w:val="0"/>
          <w:numId w:val="24"/>
        </w:numPr>
        <w:tabs>
          <w:tab w:val="left" w:pos="540"/>
          <w:tab w:val="left" w:pos="1440"/>
        </w:tabs>
        <w:rPr>
          <w:i/>
          <w:sz w:val="22"/>
          <w:szCs w:val="22"/>
        </w:rPr>
      </w:pPr>
      <w:r>
        <w:rPr>
          <w:sz w:val="22"/>
          <w:szCs w:val="22"/>
        </w:rPr>
        <w:t>Otevření knihovny</w:t>
      </w:r>
    </w:p>
    <w:p w:rsidR="008E6027" w:rsidRPr="00CF0C1C" w:rsidRDefault="008E6027" w:rsidP="00CF0C1C">
      <w:pPr>
        <w:pStyle w:val="Odstavecseseznamem"/>
        <w:numPr>
          <w:ilvl w:val="0"/>
          <w:numId w:val="24"/>
        </w:numPr>
        <w:tabs>
          <w:tab w:val="left" w:pos="540"/>
          <w:tab w:val="left" w:pos="1440"/>
        </w:tabs>
        <w:rPr>
          <w:i/>
          <w:sz w:val="22"/>
          <w:szCs w:val="22"/>
        </w:rPr>
      </w:pPr>
      <w:r>
        <w:rPr>
          <w:sz w:val="22"/>
          <w:szCs w:val="22"/>
        </w:rPr>
        <w:t>Podpoření venkovních a vnitřních spolkových aktivit, podpora obcí pro občany a spolky</w:t>
      </w:r>
    </w:p>
    <w:p w:rsidR="002E3D41" w:rsidRPr="007B5227" w:rsidRDefault="002E3D41" w:rsidP="0055396B">
      <w:pPr>
        <w:numPr>
          <w:ilvl w:val="0"/>
          <w:numId w:val="1"/>
        </w:numPr>
        <w:tabs>
          <w:tab w:val="clear" w:pos="1068"/>
          <w:tab w:val="left" w:pos="540"/>
          <w:tab w:val="num" w:pos="720"/>
          <w:tab w:val="left" w:pos="1440"/>
        </w:tabs>
        <w:ind w:hanging="888"/>
        <w:rPr>
          <w:i/>
          <w:sz w:val="22"/>
          <w:szCs w:val="22"/>
        </w:rPr>
      </w:pPr>
      <w:r w:rsidRPr="001F6BF3">
        <w:rPr>
          <w:sz w:val="22"/>
          <w:szCs w:val="22"/>
        </w:rPr>
        <w:t>Všestranná podpora činnosti spolků a zájmových skupin</w:t>
      </w:r>
    </w:p>
    <w:p w:rsidR="007B5227" w:rsidRPr="007B5227" w:rsidRDefault="007B5227" w:rsidP="007B5227">
      <w:pPr>
        <w:tabs>
          <w:tab w:val="left" w:pos="540"/>
          <w:tab w:val="left" w:pos="1440"/>
        </w:tabs>
        <w:ind w:left="180"/>
        <w:rPr>
          <w:i/>
          <w:sz w:val="22"/>
          <w:szCs w:val="22"/>
        </w:rPr>
      </w:pPr>
      <w:r w:rsidRPr="007B5227">
        <w:rPr>
          <w:i/>
          <w:sz w:val="22"/>
          <w:szCs w:val="22"/>
        </w:rPr>
        <w:t>Aktivity:</w:t>
      </w:r>
    </w:p>
    <w:p w:rsidR="00051B5B" w:rsidRPr="00051B5B" w:rsidRDefault="00051B5B" w:rsidP="00051B5B">
      <w:pPr>
        <w:pStyle w:val="Odstavecseseznamem"/>
        <w:numPr>
          <w:ilvl w:val="0"/>
          <w:numId w:val="24"/>
        </w:numPr>
        <w:tabs>
          <w:tab w:val="left" w:pos="540"/>
          <w:tab w:val="left" w:pos="1440"/>
        </w:tabs>
        <w:rPr>
          <w:i/>
          <w:sz w:val="22"/>
          <w:szCs w:val="22"/>
        </w:rPr>
      </w:pPr>
      <w:r>
        <w:rPr>
          <w:sz w:val="22"/>
          <w:szCs w:val="22"/>
        </w:rPr>
        <w:t>Pořádání soutěží</w:t>
      </w:r>
    </w:p>
    <w:p w:rsidR="00051B5B" w:rsidRPr="007B5227" w:rsidRDefault="00051B5B" w:rsidP="007B5227">
      <w:pPr>
        <w:pStyle w:val="Odstavecseseznamem"/>
        <w:numPr>
          <w:ilvl w:val="0"/>
          <w:numId w:val="24"/>
        </w:numPr>
        <w:tabs>
          <w:tab w:val="left" w:pos="540"/>
          <w:tab w:val="left" w:pos="1440"/>
        </w:tabs>
        <w:rPr>
          <w:i/>
          <w:sz w:val="22"/>
          <w:szCs w:val="22"/>
        </w:rPr>
      </w:pPr>
      <w:r>
        <w:rPr>
          <w:sz w:val="22"/>
          <w:szCs w:val="22"/>
        </w:rPr>
        <w:t>Vytvoření podmínek pro možnosti tréninků a vystoupení</w:t>
      </w:r>
    </w:p>
    <w:p w:rsidR="006857DD" w:rsidRDefault="006857DD" w:rsidP="006857DD">
      <w:pPr>
        <w:tabs>
          <w:tab w:val="left" w:pos="540"/>
          <w:tab w:val="left" w:pos="1440"/>
        </w:tabs>
        <w:rPr>
          <w:sz w:val="22"/>
          <w:szCs w:val="22"/>
        </w:rPr>
      </w:pPr>
    </w:p>
    <w:p w:rsidR="0003107F" w:rsidRPr="001F6BF3" w:rsidRDefault="0003107F" w:rsidP="006857DD">
      <w:pPr>
        <w:tabs>
          <w:tab w:val="left" w:pos="540"/>
          <w:tab w:val="left" w:pos="1440"/>
        </w:tabs>
        <w:rPr>
          <w:i/>
          <w:sz w:val="22"/>
          <w:szCs w:val="22"/>
        </w:rPr>
      </w:pPr>
    </w:p>
    <w:p w:rsidR="005D34A8" w:rsidRPr="001F6BF3" w:rsidRDefault="00AB57F1" w:rsidP="00B81FA2">
      <w:pPr>
        <w:pStyle w:val="Nadpis1"/>
        <w:numPr>
          <w:ilvl w:val="0"/>
          <w:numId w:val="26"/>
        </w:numPr>
      </w:pPr>
      <w:bookmarkStart w:id="17" w:name="_Toc303234683"/>
      <w:r w:rsidRPr="001F6BF3">
        <w:t>Podnikatelé</w:t>
      </w:r>
      <w:bookmarkEnd w:id="17"/>
    </w:p>
    <w:p w:rsidR="00EA1150" w:rsidRPr="001F6BF3" w:rsidRDefault="00EA1150" w:rsidP="00EA1150">
      <w:pPr>
        <w:pStyle w:val="nadpiskatka"/>
        <w:numPr>
          <w:ilvl w:val="0"/>
          <w:numId w:val="0"/>
        </w:numPr>
        <w:rPr>
          <w:bCs/>
        </w:rPr>
      </w:pPr>
    </w:p>
    <w:p w:rsidR="000841FA" w:rsidRPr="001F6BF3" w:rsidRDefault="000841FA" w:rsidP="00B81FA2">
      <w:pPr>
        <w:pStyle w:val="Nadpis2"/>
        <w:numPr>
          <w:ilvl w:val="1"/>
          <w:numId w:val="26"/>
        </w:numPr>
      </w:pPr>
      <w:bookmarkStart w:id="18" w:name="_Toc303234684"/>
      <w:r w:rsidRPr="001F6BF3">
        <w:lastRenderedPageBreak/>
        <w:t xml:space="preserve">Podpora rozvoje </w:t>
      </w:r>
      <w:r w:rsidR="004A2D7A">
        <w:t>podnikání</w:t>
      </w:r>
      <w:bookmarkEnd w:id="18"/>
    </w:p>
    <w:p w:rsidR="006759A4" w:rsidRDefault="00E7778A" w:rsidP="0055396B">
      <w:pPr>
        <w:numPr>
          <w:ilvl w:val="0"/>
          <w:numId w:val="2"/>
        </w:numPr>
        <w:autoSpaceDE w:val="0"/>
        <w:autoSpaceDN w:val="0"/>
        <w:adjustRightInd w:val="0"/>
        <w:rPr>
          <w:sz w:val="22"/>
          <w:szCs w:val="22"/>
        </w:rPr>
      </w:pPr>
      <w:r w:rsidRPr="001F6BF3">
        <w:rPr>
          <w:sz w:val="22"/>
          <w:szCs w:val="22"/>
        </w:rPr>
        <w:t>S</w:t>
      </w:r>
      <w:r w:rsidR="000841FA" w:rsidRPr="001F6BF3">
        <w:rPr>
          <w:sz w:val="22"/>
          <w:szCs w:val="22"/>
        </w:rPr>
        <w:t>polupráce a výměna informací veřejné sféry</w:t>
      </w:r>
      <w:r w:rsidR="006759A4" w:rsidRPr="001F6BF3">
        <w:rPr>
          <w:sz w:val="22"/>
          <w:szCs w:val="22"/>
        </w:rPr>
        <w:t xml:space="preserve"> </w:t>
      </w:r>
      <w:r w:rsidR="000841FA" w:rsidRPr="001F6BF3">
        <w:rPr>
          <w:sz w:val="22"/>
          <w:szCs w:val="22"/>
        </w:rPr>
        <w:t>s podnikatelskou sférou a se zahraničím</w:t>
      </w:r>
    </w:p>
    <w:p w:rsidR="0076371A" w:rsidRDefault="0076371A" w:rsidP="0076371A">
      <w:pPr>
        <w:autoSpaceDE w:val="0"/>
        <w:autoSpaceDN w:val="0"/>
        <w:adjustRightInd w:val="0"/>
        <w:rPr>
          <w:sz w:val="22"/>
          <w:szCs w:val="22"/>
        </w:rPr>
      </w:pPr>
      <w:r>
        <w:rPr>
          <w:sz w:val="22"/>
          <w:szCs w:val="22"/>
        </w:rPr>
        <w:t>MAS se bude snažit o přenos informací mezi veřejnou sférou a podnikatelskou sférou. Také se bude snažit zařídit exkurze do zahraničí, kde by bylo možno načerpat zkušenosti a případy nejlepší praxe, neboť podnikatelé v území MAS jsou dost odříznutí od informací a nemají přístup k know - how jiných podniků.</w:t>
      </w:r>
    </w:p>
    <w:p w:rsidR="009E022D" w:rsidRPr="001B5D7F" w:rsidRDefault="009E022D" w:rsidP="0076371A">
      <w:pPr>
        <w:autoSpaceDE w:val="0"/>
        <w:autoSpaceDN w:val="0"/>
        <w:adjustRightInd w:val="0"/>
        <w:rPr>
          <w:i/>
          <w:sz w:val="22"/>
          <w:szCs w:val="22"/>
        </w:rPr>
      </w:pPr>
      <w:r w:rsidRPr="001B5D7F">
        <w:rPr>
          <w:i/>
          <w:sz w:val="22"/>
          <w:szCs w:val="22"/>
        </w:rPr>
        <w:t>Aktivity:</w:t>
      </w:r>
    </w:p>
    <w:p w:rsidR="009E022D" w:rsidRPr="001B5D7F" w:rsidRDefault="009E022D" w:rsidP="001B5D7F">
      <w:pPr>
        <w:pStyle w:val="Odstavecseseznamem"/>
        <w:numPr>
          <w:ilvl w:val="0"/>
          <w:numId w:val="24"/>
        </w:numPr>
        <w:autoSpaceDE w:val="0"/>
        <w:autoSpaceDN w:val="0"/>
        <w:adjustRightInd w:val="0"/>
        <w:rPr>
          <w:sz w:val="22"/>
          <w:szCs w:val="22"/>
        </w:rPr>
      </w:pPr>
      <w:r>
        <w:rPr>
          <w:sz w:val="22"/>
          <w:szCs w:val="22"/>
        </w:rPr>
        <w:t>Podnikatelský přístup pro rozvoj obcí</w:t>
      </w:r>
    </w:p>
    <w:p w:rsidR="009E022D" w:rsidRPr="001B5D7F" w:rsidRDefault="009E022D" w:rsidP="001B5D7F">
      <w:pPr>
        <w:pStyle w:val="Odstavecseseznamem"/>
        <w:numPr>
          <w:ilvl w:val="0"/>
          <w:numId w:val="24"/>
        </w:numPr>
        <w:autoSpaceDE w:val="0"/>
        <w:autoSpaceDN w:val="0"/>
        <w:adjustRightInd w:val="0"/>
        <w:rPr>
          <w:sz w:val="22"/>
          <w:szCs w:val="22"/>
        </w:rPr>
      </w:pPr>
      <w:r>
        <w:rPr>
          <w:sz w:val="22"/>
          <w:szCs w:val="22"/>
        </w:rPr>
        <w:t>Možnosti vzájemné spolupráce a společných projektů</w:t>
      </w:r>
    </w:p>
    <w:p w:rsidR="006759A4" w:rsidRDefault="000841FA" w:rsidP="0055396B">
      <w:pPr>
        <w:numPr>
          <w:ilvl w:val="0"/>
          <w:numId w:val="2"/>
        </w:numPr>
        <w:autoSpaceDE w:val="0"/>
        <w:autoSpaceDN w:val="0"/>
        <w:adjustRightInd w:val="0"/>
        <w:rPr>
          <w:sz w:val="22"/>
          <w:szCs w:val="22"/>
        </w:rPr>
      </w:pPr>
      <w:r w:rsidRPr="001F6BF3">
        <w:rPr>
          <w:sz w:val="22"/>
          <w:szCs w:val="22"/>
        </w:rPr>
        <w:t>Podpora tradičního podnikání, místní produkce</w:t>
      </w:r>
    </w:p>
    <w:p w:rsidR="0076371A" w:rsidRDefault="0076371A" w:rsidP="0076371A">
      <w:pPr>
        <w:autoSpaceDE w:val="0"/>
        <w:autoSpaceDN w:val="0"/>
        <w:adjustRightInd w:val="0"/>
        <w:rPr>
          <w:sz w:val="22"/>
          <w:szCs w:val="22"/>
        </w:rPr>
      </w:pPr>
      <w:r>
        <w:rPr>
          <w:sz w:val="22"/>
          <w:szCs w:val="22"/>
        </w:rPr>
        <w:t xml:space="preserve">MAS bude podporovat místní produkci a tradice podnikání prostřednictvím pořádání kulturních akcí a jarmarků, které budou v území MAS i mimo. MAS na své akce bude nakupovat místní produkty.  </w:t>
      </w:r>
    </w:p>
    <w:p w:rsidR="00FD5210" w:rsidRPr="00EE3B40" w:rsidRDefault="00FD5210" w:rsidP="0076371A">
      <w:pPr>
        <w:autoSpaceDE w:val="0"/>
        <w:autoSpaceDN w:val="0"/>
        <w:adjustRightInd w:val="0"/>
        <w:rPr>
          <w:i/>
          <w:sz w:val="22"/>
          <w:szCs w:val="22"/>
        </w:rPr>
      </w:pPr>
      <w:r w:rsidRPr="00EE3B40">
        <w:rPr>
          <w:i/>
          <w:sz w:val="22"/>
          <w:szCs w:val="22"/>
        </w:rPr>
        <w:t>Aktivity:</w:t>
      </w:r>
    </w:p>
    <w:p w:rsidR="00FD5210" w:rsidRDefault="00FD5210" w:rsidP="00FD5210">
      <w:pPr>
        <w:pStyle w:val="Odstavecseseznamem"/>
        <w:numPr>
          <w:ilvl w:val="0"/>
          <w:numId w:val="24"/>
        </w:numPr>
        <w:autoSpaceDE w:val="0"/>
        <w:autoSpaceDN w:val="0"/>
        <w:adjustRightInd w:val="0"/>
        <w:rPr>
          <w:sz w:val="22"/>
          <w:szCs w:val="22"/>
        </w:rPr>
      </w:pPr>
      <w:r>
        <w:rPr>
          <w:sz w:val="22"/>
          <w:szCs w:val="22"/>
        </w:rPr>
        <w:t>Podpora pořádání veřejných jarmarků a veletrhů</w:t>
      </w:r>
    </w:p>
    <w:p w:rsidR="00FD5210" w:rsidRDefault="00FD5210" w:rsidP="00FD5210">
      <w:pPr>
        <w:pStyle w:val="Odstavecseseznamem"/>
        <w:numPr>
          <w:ilvl w:val="0"/>
          <w:numId w:val="24"/>
        </w:numPr>
        <w:autoSpaceDE w:val="0"/>
        <w:autoSpaceDN w:val="0"/>
        <w:adjustRightInd w:val="0"/>
        <w:rPr>
          <w:sz w:val="22"/>
          <w:szCs w:val="22"/>
        </w:rPr>
      </w:pPr>
      <w:r>
        <w:rPr>
          <w:sz w:val="22"/>
          <w:szCs w:val="22"/>
        </w:rPr>
        <w:t>Prezentace místních specialit a produktů z regionu</w:t>
      </w:r>
    </w:p>
    <w:p w:rsidR="00FD5210" w:rsidRPr="00EE3B40" w:rsidRDefault="00FD5210" w:rsidP="00EE3B40">
      <w:pPr>
        <w:pStyle w:val="Odstavecseseznamem"/>
        <w:numPr>
          <w:ilvl w:val="0"/>
          <w:numId w:val="24"/>
        </w:numPr>
        <w:autoSpaceDE w:val="0"/>
        <w:autoSpaceDN w:val="0"/>
        <w:adjustRightInd w:val="0"/>
        <w:rPr>
          <w:sz w:val="22"/>
          <w:szCs w:val="22"/>
        </w:rPr>
      </w:pPr>
      <w:r>
        <w:rPr>
          <w:sz w:val="22"/>
          <w:szCs w:val="22"/>
        </w:rPr>
        <w:t>Tradice místního podnikání</w:t>
      </w:r>
    </w:p>
    <w:p w:rsidR="002768FF" w:rsidRDefault="006759A4" w:rsidP="0055396B">
      <w:pPr>
        <w:numPr>
          <w:ilvl w:val="0"/>
          <w:numId w:val="2"/>
        </w:numPr>
        <w:autoSpaceDE w:val="0"/>
        <w:autoSpaceDN w:val="0"/>
        <w:adjustRightInd w:val="0"/>
        <w:rPr>
          <w:sz w:val="22"/>
          <w:szCs w:val="22"/>
        </w:rPr>
      </w:pPr>
      <w:r w:rsidRPr="001F6BF3">
        <w:rPr>
          <w:sz w:val="22"/>
          <w:szCs w:val="22"/>
        </w:rPr>
        <w:t>Rozvoj IC</w:t>
      </w:r>
      <w:r w:rsidR="002768FF" w:rsidRPr="001F6BF3">
        <w:rPr>
          <w:sz w:val="22"/>
          <w:szCs w:val="22"/>
        </w:rPr>
        <w:t>T</w:t>
      </w:r>
      <w:r w:rsidRPr="001F6BF3">
        <w:rPr>
          <w:sz w:val="22"/>
          <w:szCs w:val="22"/>
        </w:rPr>
        <w:t xml:space="preserve"> v území MAS</w:t>
      </w:r>
    </w:p>
    <w:p w:rsidR="00FD5210" w:rsidRPr="00411F2F" w:rsidRDefault="0076371A" w:rsidP="00411F2F">
      <w:pPr>
        <w:autoSpaceDE w:val="0"/>
        <w:autoSpaceDN w:val="0"/>
        <w:adjustRightInd w:val="0"/>
        <w:rPr>
          <w:sz w:val="22"/>
          <w:szCs w:val="22"/>
        </w:rPr>
      </w:pPr>
      <w:r>
        <w:rPr>
          <w:sz w:val="22"/>
          <w:szCs w:val="22"/>
        </w:rPr>
        <w:t>MAS bude podporovat rozvoj ICT, avšak pouze pasivní formou po oslovení, neboť v tomto kritériu a oblasti MAS zaostalost není.</w:t>
      </w:r>
    </w:p>
    <w:p w:rsidR="002768FF" w:rsidRDefault="00AE1F1C" w:rsidP="0055396B">
      <w:pPr>
        <w:numPr>
          <w:ilvl w:val="0"/>
          <w:numId w:val="2"/>
        </w:numPr>
        <w:autoSpaceDE w:val="0"/>
        <w:autoSpaceDN w:val="0"/>
        <w:adjustRightInd w:val="0"/>
        <w:rPr>
          <w:sz w:val="22"/>
          <w:szCs w:val="22"/>
        </w:rPr>
      </w:pPr>
      <w:r w:rsidRPr="001F6BF3">
        <w:rPr>
          <w:sz w:val="22"/>
          <w:szCs w:val="22"/>
        </w:rPr>
        <w:t>Z</w:t>
      </w:r>
      <w:r w:rsidR="002768FF" w:rsidRPr="001F6BF3">
        <w:rPr>
          <w:sz w:val="22"/>
          <w:szCs w:val="22"/>
        </w:rPr>
        <w:t>avádění moderních technologií, zvyšování technických a užitných hodnot výrobků</w:t>
      </w:r>
    </w:p>
    <w:p w:rsidR="00FD5210" w:rsidRPr="008D5CA3" w:rsidRDefault="00FD5210" w:rsidP="00FD5210">
      <w:pPr>
        <w:autoSpaceDE w:val="0"/>
        <w:autoSpaceDN w:val="0"/>
        <w:adjustRightInd w:val="0"/>
        <w:ind w:left="113"/>
        <w:rPr>
          <w:i/>
          <w:sz w:val="22"/>
          <w:szCs w:val="22"/>
        </w:rPr>
      </w:pPr>
      <w:r w:rsidRPr="008D5CA3">
        <w:rPr>
          <w:i/>
          <w:sz w:val="22"/>
          <w:szCs w:val="22"/>
        </w:rPr>
        <w:t>Aktivity:</w:t>
      </w:r>
    </w:p>
    <w:p w:rsidR="00FD5210" w:rsidRDefault="008D5CA3" w:rsidP="00FD5210">
      <w:pPr>
        <w:pStyle w:val="Odstavecseseznamem"/>
        <w:numPr>
          <w:ilvl w:val="0"/>
          <w:numId w:val="24"/>
        </w:numPr>
        <w:autoSpaceDE w:val="0"/>
        <w:autoSpaceDN w:val="0"/>
        <w:adjustRightInd w:val="0"/>
        <w:rPr>
          <w:sz w:val="22"/>
          <w:szCs w:val="22"/>
        </w:rPr>
      </w:pPr>
      <w:r>
        <w:rPr>
          <w:sz w:val="22"/>
          <w:szCs w:val="22"/>
        </w:rPr>
        <w:t>Vzdělávání (</w:t>
      </w:r>
      <w:r w:rsidR="00FD5210">
        <w:rPr>
          <w:sz w:val="22"/>
          <w:szCs w:val="22"/>
        </w:rPr>
        <w:t>možnost využívání znovu obnovitelných zdrojů přírody</w:t>
      </w:r>
      <w:r>
        <w:rPr>
          <w:sz w:val="22"/>
          <w:szCs w:val="22"/>
        </w:rPr>
        <w:t>)</w:t>
      </w:r>
    </w:p>
    <w:p w:rsidR="00FD5210" w:rsidRPr="00FD5210" w:rsidRDefault="00FD5210" w:rsidP="00FD5210">
      <w:pPr>
        <w:pStyle w:val="Odstavecseseznamem"/>
        <w:numPr>
          <w:ilvl w:val="0"/>
          <w:numId w:val="24"/>
        </w:numPr>
        <w:autoSpaceDE w:val="0"/>
        <w:autoSpaceDN w:val="0"/>
        <w:adjustRightInd w:val="0"/>
        <w:rPr>
          <w:sz w:val="22"/>
          <w:szCs w:val="22"/>
        </w:rPr>
      </w:pPr>
      <w:r>
        <w:rPr>
          <w:sz w:val="22"/>
          <w:szCs w:val="22"/>
        </w:rPr>
        <w:t xml:space="preserve">Delší životnost pro produkty výroby (kvalitnější materiály) </w:t>
      </w:r>
    </w:p>
    <w:p w:rsidR="006857DD" w:rsidRPr="001F6BF3" w:rsidRDefault="006857DD" w:rsidP="006857DD">
      <w:pPr>
        <w:autoSpaceDE w:val="0"/>
        <w:autoSpaceDN w:val="0"/>
        <w:adjustRightInd w:val="0"/>
        <w:ind w:left="567"/>
        <w:rPr>
          <w:sz w:val="22"/>
          <w:szCs w:val="22"/>
        </w:rPr>
      </w:pPr>
    </w:p>
    <w:p w:rsidR="006759A4" w:rsidRPr="001F6BF3" w:rsidRDefault="000841FA" w:rsidP="00B81FA2">
      <w:pPr>
        <w:pStyle w:val="Nadpis2"/>
        <w:numPr>
          <w:ilvl w:val="1"/>
          <w:numId w:val="26"/>
        </w:numPr>
      </w:pPr>
      <w:bookmarkStart w:id="19" w:name="_Toc303234685"/>
      <w:r w:rsidRPr="001F6BF3">
        <w:t>Rozvoj a diverzifikace hospodářských činností</w:t>
      </w:r>
      <w:bookmarkEnd w:id="19"/>
    </w:p>
    <w:p w:rsidR="006759A4" w:rsidRPr="00513D0E" w:rsidRDefault="000841FA" w:rsidP="0055396B">
      <w:pPr>
        <w:numPr>
          <w:ilvl w:val="0"/>
          <w:numId w:val="3"/>
        </w:numPr>
        <w:autoSpaceDE w:val="0"/>
        <w:autoSpaceDN w:val="0"/>
        <w:adjustRightInd w:val="0"/>
        <w:rPr>
          <w:b/>
          <w:bCs/>
          <w:sz w:val="22"/>
          <w:szCs w:val="22"/>
        </w:rPr>
      </w:pPr>
      <w:r w:rsidRPr="001F6BF3">
        <w:rPr>
          <w:sz w:val="22"/>
          <w:szCs w:val="22"/>
        </w:rPr>
        <w:t>Podpora vzniku a rozvoje malých a středních nezemědělských podniků</w:t>
      </w:r>
    </w:p>
    <w:p w:rsidR="00513D0E" w:rsidRDefault="00513D0E" w:rsidP="00513D0E">
      <w:pPr>
        <w:autoSpaceDE w:val="0"/>
        <w:autoSpaceDN w:val="0"/>
        <w:adjustRightInd w:val="0"/>
        <w:ind w:left="113"/>
        <w:rPr>
          <w:sz w:val="22"/>
          <w:szCs w:val="22"/>
        </w:rPr>
      </w:pPr>
      <w:r w:rsidRPr="00E43CF5">
        <w:rPr>
          <w:i/>
          <w:sz w:val="22"/>
          <w:szCs w:val="22"/>
        </w:rPr>
        <w:t>Aktivity</w:t>
      </w:r>
      <w:r>
        <w:rPr>
          <w:sz w:val="22"/>
          <w:szCs w:val="22"/>
        </w:rPr>
        <w:t>:</w:t>
      </w:r>
    </w:p>
    <w:p w:rsidR="00513D0E" w:rsidRPr="007C06B1" w:rsidRDefault="007C06B1" w:rsidP="00513D0E">
      <w:pPr>
        <w:pStyle w:val="Odstavecseseznamem"/>
        <w:numPr>
          <w:ilvl w:val="0"/>
          <w:numId w:val="24"/>
        </w:numPr>
        <w:autoSpaceDE w:val="0"/>
        <w:autoSpaceDN w:val="0"/>
        <w:adjustRightInd w:val="0"/>
        <w:rPr>
          <w:b/>
          <w:bCs/>
          <w:sz w:val="22"/>
          <w:szCs w:val="22"/>
        </w:rPr>
      </w:pPr>
      <w:r>
        <w:rPr>
          <w:bCs/>
          <w:sz w:val="22"/>
          <w:szCs w:val="22"/>
        </w:rPr>
        <w:t>Podpora začínajících zemědělských podnikatelů</w:t>
      </w:r>
    </w:p>
    <w:p w:rsidR="007C06B1" w:rsidRPr="00E43CF5" w:rsidRDefault="00E43CF5" w:rsidP="00E43CF5">
      <w:pPr>
        <w:pStyle w:val="Odstavecseseznamem"/>
        <w:numPr>
          <w:ilvl w:val="0"/>
          <w:numId w:val="24"/>
        </w:numPr>
        <w:autoSpaceDE w:val="0"/>
        <w:autoSpaceDN w:val="0"/>
        <w:adjustRightInd w:val="0"/>
        <w:rPr>
          <w:b/>
          <w:bCs/>
          <w:sz w:val="22"/>
          <w:szCs w:val="22"/>
        </w:rPr>
      </w:pPr>
      <w:r>
        <w:rPr>
          <w:bCs/>
          <w:sz w:val="22"/>
          <w:szCs w:val="22"/>
        </w:rPr>
        <w:t>V</w:t>
      </w:r>
      <w:r w:rsidR="007C06B1" w:rsidRPr="00E43CF5">
        <w:rPr>
          <w:bCs/>
          <w:sz w:val="22"/>
          <w:szCs w:val="22"/>
        </w:rPr>
        <w:t>ýstavby objektů na zemědělskou výrobu</w:t>
      </w:r>
    </w:p>
    <w:p w:rsidR="007C06B1" w:rsidRPr="00513D0E" w:rsidRDefault="00E43CF5" w:rsidP="00513D0E">
      <w:pPr>
        <w:pStyle w:val="Odstavecseseznamem"/>
        <w:numPr>
          <w:ilvl w:val="0"/>
          <w:numId w:val="24"/>
        </w:numPr>
        <w:autoSpaceDE w:val="0"/>
        <w:autoSpaceDN w:val="0"/>
        <w:adjustRightInd w:val="0"/>
        <w:rPr>
          <w:b/>
          <w:bCs/>
          <w:sz w:val="22"/>
          <w:szCs w:val="22"/>
        </w:rPr>
      </w:pPr>
      <w:r>
        <w:rPr>
          <w:bCs/>
          <w:sz w:val="22"/>
          <w:szCs w:val="22"/>
        </w:rPr>
        <w:t>P</w:t>
      </w:r>
      <w:r w:rsidR="007C06B1">
        <w:rPr>
          <w:bCs/>
          <w:sz w:val="22"/>
          <w:szCs w:val="22"/>
        </w:rPr>
        <w:t>ořízení strojů</w:t>
      </w:r>
    </w:p>
    <w:p w:rsidR="006759A4" w:rsidRDefault="000841FA" w:rsidP="0055396B">
      <w:pPr>
        <w:numPr>
          <w:ilvl w:val="0"/>
          <w:numId w:val="3"/>
        </w:numPr>
        <w:autoSpaceDE w:val="0"/>
        <w:autoSpaceDN w:val="0"/>
        <w:adjustRightInd w:val="0"/>
        <w:rPr>
          <w:sz w:val="22"/>
          <w:szCs w:val="22"/>
        </w:rPr>
      </w:pPr>
      <w:r w:rsidRPr="001F6BF3">
        <w:rPr>
          <w:sz w:val="22"/>
          <w:szCs w:val="22"/>
        </w:rPr>
        <w:t>Zvýšení přidané hodnoty místních produktů a služeb</w:t>
      </w:r>
    </w:p>
    <w:p w:rsidR="007C06B1" w:rsidRPr="00BA6D21" w:rsidRDefault="007C06B1" w:rsidP="00BA6D21">
      <w:pPr>
        <w:autoSpaceDE w:val="0"/>
        <w:autoSpaceDN w:val="0"/>
        <w:adjustRightInd w:val="0"/>
        <w:ind w:left="113"/>
        <w:rPr>
          <w:sz w:val="22"/>
          <w:szCs w:val="22"/>
        </w:rPr>
      </w:pPr>
      <w:r w:rsidRPr="00BA6D21">
        <w:rPr>
          <w:i/>
          <w:sz w:val="22"/>
          <w:szCs w:val="22"/>
        </w:rPr>
        <w:t>Aktivity</w:t>
      </w:r>
      <w:r>
        <w:rPr>
          <w:sz w:val="22"/>
          <w:szCs w:val="22"/>
        </w:rPr>
        <w:t>:</w:t>
      </w:r>
    </w:p>
    <w:p w:rsidR="00BA6D21" w:rsidRDefault="00BA6D21" w:rsidP="00E37167">
      <w:pPr>
        <w:pStyle w:val="Odstavecseseznamem"/>
        <w:numPr>
          <w:ilvl w:val="0"/>
          <w:numId w:val="24"/>
        </w:numPr>
        <w:autoSpaceDE w:val="0"/>
        <w:autoSpaceDN w:val="0"/>
        <w:adjustRightInd w:val="0"/>
        <w:rPr>
          <w:sz w:val="22"/>
          <w:szCs w:val="22"/>
        </w:rPr>
      </w:pPr>
      <w:r>
        <w:rPr>
          <w:sz w:val="22"/>
          <w:szCs w:val="22"/>
        </w:rPr>
        <w:t>Logo místních potravin</w:t>
      </w:r>
    </w:p>
    <w:p w:rsidR="00E37167" w:rsidRPr="00E37167" w:rsidRDefault="00BA6D21" w:rsidP="00E37167">
      <w:pPr>
        <w:pStyle w:val="Odstavecseseznamem"/>
        <w:numPr>
          <w:ilvl w:val="0"/>
          <w:numId w:val="24"/>
        </w:numPr>
        <w:autoSpaceDE w:val="0"/>
        <w:autoSpaceDN w:val="0"/>
        <w:adjustRightInd w:val="0"/>
        <w:rPr>
          <w:sz w:val="22"/>
          <w:szCs w:val="22"/>
        </w:rPr>
      </w:pPr>
      <w:r>
        <w:rPr>
          <w:sz w:val="22"/>
          <w:szCs w:val="22"/>
        </w:rPr>
        <w:t>R</w:t>
      </w:r>
      <w:r w:rsidR="00E37167">
        <w:rPr>
          <w:sz w:val="22"/>
          <w:szCs w:val="22"/>
        </w:rPr>
        <w:t>eklama</w:t>
      </w:r>
      <w:r w:rsidR="000E2F84">
        <w:rPr>
          <w:sz w:val="22"/>
          <w:szCs w:val="22"/>
        </w:rPr>
        <w:t xml:space="preserve"> (zviditelnění)</w:t>
      </w:r>
    </w:p>
    <w:p w:rsidR="002768FF" w:rsidRDefault="006759A4" w:rsidP="0055396B">
      <w:pPr>
        <w:numPr>
          <w:ilvl w:val="0"/>
          <w:numId w:val="3"/>
        </w:numPr>
        <w:autoSpaceDE w:val="0"/>
        <w:autoSpaceDN w:val="0"/>
        <w:adjustRightInd w:val="0"/>
        <w:rPr>
          <w:sz w:val="22"/>
          <w:szCs w:val="22"/>
        </w:rPr>
      </w:pPr>
      <w:r w:rsidRPr="001F6BF3">
        <w:rPr>
          <w:sz w:val="22"/>
          <w:szCs w:val="22"/>
        </w:rPr>
        <w:t>Zavádění nových prodejních kanálů</w:t>
      </w:r>
      <w:r w:rsidR="002768FF" w:rsidRPr="001F6BF3">
        <w:rPr>
          <w:sz w:val="22"/>
          <w:szCs w:val="22"/>
        </w:rPr>
        <w:t xml:space="preserve"> </w:t>
      </w:r>
    </w:p>
    <w:p w:rsidR="00C6750D" w:rsidRDefault="00C6750D" w:rsidP="00C6750D">
      <w:pPr>
        <w:autoSpaceDE w:val="0"/>
        <w:autoSpaceDN w:val="0"/>
        <w:adjustRightInd w:val="0"/>
        <w:ind w:left="113"/>
        <w:rPr>
          <w:sz w:val="22"/>
          <w:szCs w:val="22"/>
        </w:rPr>
      </w:pPr>
      <w:r w:rsidRPr="00C6750D">
        <w:rPr>
          <w:i/>
          <w:sz w:val="22"/>
          <w:szCs w:val="22"/>
        </w:rPr>
        <w:t>Aktivity</w:t>
      </w:r>
      <w:r>
        <w:rPr>
          <w:sz w:val="22"/>
          <w:szCs w:val="22"/>
        </w:rPr>
        <w:t>:</w:t>
      </w:r>
    </w:p>
    <w:p w:rsidR="00CD73A9" w:rsidRDefault="00C6750D" w:rsidP="00CD73A9">
      <w:pPr>
        <w:pStyle w:val="Odstavecseseznamem"/>
        <w:numPr>
          <w:ilvl w:val="0"/>
          <w:numId w:val="24"/>
        </w:numPr>
        <w:autoSpaceDE w:val="0"/>
        <w:autoSpaceDN w:val="0"/>
        <w:adjustRightInd w:val="0"/>
        <w:rPr>
          <w:sz w:val="22"/>
          <w:szCs w:val="22"/>
        </w:rPr>
      </w:pPr>
      <w:r>
        <w:rPr>
          <w:sz w:val="22"/>
          <w:szCs w:val="22"/>
        </w:rPr>
        <w:lastRenderedPageBreak/>
        <w:t>Podpora prodeje (tisk, rádio, televize)</w:t>
      </w:r>
    </w:p>
    <w:p w:rsidR="00CD73A9" w:rsidRPr="00CD73A9" w:rsidRDefault="00CD73A9" w:rsidP="00CD73A9">
      <w:pPr>
        <w:pStyle w:val="Odstavecseseznamem"/>
        <w:numPr>
          <w:ilvl w:val="0"/>
          <w:numId w:val="24"/>
        </w:numPr>
        <w:autoSpaceDE w:val="0"/>
        <w:autoSpaceDN w:val="0"/>
        <w:adjustRightInd w:val="0"/>
        <w:rPr>
          <w:sz w:val="22"/>
          <w:szCs w:val="22"/>
        </w:rPr>
      </w:pPr>
      <w:r>
        <w:rPr>
          <w:sz w:val="22"/>
          <w:szCs w:val="22"/>
        </w:rPr>
        <w:t>Distribuce přes email, poštu</w:t>
      </w:r>
    </w:p>
    <w:p w:rsidR="006759A4" w:rsidRDefault="002768FF" w:rsidP="0055396B">
      <w:pPr>
        <w:numPr>
          <w:ilvl w:val="0"/>
          <w:numId w:val="3"/>
        </w:numPr>
        <w:autoSpaceDE w:val="0"/>
        <w:autoSpaceDN w:val="0"/>
        <w:adjustRightInd w:val="0"/>
        <w:rPr>
          <w:sz w:val="22"/>
          <w:szCs w:val="22"/>
        </w:rPr>
      </w:pPr>
      <w:r w:rsidRPr="001F6BF3">
        <w:rPr>
          <w:sz w:val="22"/>
          <w:szCs w:val="22"/>
        </w:rPr>
        <w:t>Podpora zavádění nových metod práce a novátorského řešení problémů</w:t>
      </w:r>
    </w:p>
    <w:p w:rsidR="004539C8" w:rsidRPr="002A707F" w:rsidRDefault="004539C8" w:rsidP="002A707F">
      <w:pPr>
        <w:autoSpaceDE w:val="0"/>
        <w:autoSpaceDN w:val="0"/>
        <w:adjustRightInd w:val="0"/>
        <w:ind w:left="113"/>
        <w:rPr>
          <w:i/>
          <w:sz w:val="22"/>
          <w:szCs w:val="22"/>
        </w:rPr>
      </w:pPr>
      <w:r w:rsidRPr="002A707F">
        <w:rPr>
          <w:i/>
          <w:sz w:val="22"/>
          <w:szCs w:val="22"/>
        </w:rPr>
        <w:t>Aktivit</w:t>
      </w:r>
      <w:r w:rsidR="002A707F" w:rsidRPr="002A707F">
        <w:rPr>
          <w:i/>
          <w:sz w:val="22"/>
          <w:szCs w:val="22"/>
        </w:rPr>
        <w:t>y:</w:t>
      </w:r>
    </w:p>
    <w:p w:rsidR="004539C8" w:rsidRDefault="004539C8" w:rsidP="004539C8">
      <w:pPr>
        <w:pStyle w:val="Odstavecseseznamem"/>
        <w:numPr>
          <w:ilvl w:val="0"/>
          <w:numId w:val="24"/>
        </w:numPr>
        <w:autoSpaceDE w:val="0"/>
        <w:autoSpaceDN w:val="0"/>
        <w:adjustRightInd w:val="0"/>
        <w:rPr>
          <w:sz w:val="22"/>
          <w:szCs w:val="22"/>
        </w:rPr>
      </w:pPr>
      <w:r>
        <w:rPr>
          <w:sz w:val="22"/>
          <w:szCs w:val="22"/>
        </w:rPr>
        <w:t>Úspornější možnosti nových postupů práce</w:t>
      </w:r>
    </w:p>
    <w:p w:rsidR="004539C8" w:rsidRPr="004539C8" w:rsidRDefault="004539C8" w:rsidP="004539C8">
      <w:pPr>
        <w:pStyle w:val="Odstavecseseznamem"/>
        <w:numPr>
          <w:ilvl w:val="0"/>
          <w:numId w:val="24"/>
        </w:numPr>
        <w:autoSpaceDE w:val="0"/>
        <w:autoSpaceDN w:val="0"/>
        <w:adjustRightInd w:val="0"/>
        <w:rPr>
          <w:sz w:val="22"/>
          <w:szCs w:val="22"/>
        </w:rPr>
      </w:pPr>
      <w:r>
        <w:rPr>
          <w:sz w:val="22"/>
          <w:szCs w:val="22"/>
        </w:rPr>
        <w:t>Ekologie a bio předpoklady</w:t>
      </w:r>
    </w:p>
    <w:p w:rsidR="006857DD" w:rsidRPr="001F6BF3" w:rsidRDefault="006857DD" w:rsidP="006857DD">
      <w:pPr>
        <w:autoSpaceDE w:val="0"/>
        <w:autoSpaceDN w:val="0"/>
        <w:adjustRightInd w:val="0"/>
        <w:ind w:left="567"/>
        <w:rPr>
          <w:sz w:val="22"/>
          <w:szCs w:val="22"/>
        </w:rPr>
      </w:pPr>
    </w:p>
    <w:p w:rsidR="000841FA" w:rsidRPr="003878D2" w:rsidRDefault="003878D2" w:rsidP="00B81FA2">
      <w:pPr>
        <w:pStyle w:val="Nadpis2"/>
        <w:numPr>
          <w:ilvl w:val="1"/>
          <w:numId w:val="26"/>
        </w:numPr>
      </w:pPr>
      <w:r>
        <w:t xml:space="preserve"> </w:t>
      </w:r>
      <w:bookmarkStart w:id="20" w:name="_Toc303234686"/>
      <w:r w:rsidR="000841FA" w:rsidRPr="003878D2">
        <w:t>Rozvoj alternativních způsobů výroby</w:t>
      </w:r>
      <w:bookmarkEnd w:id="20"/>
    </w:p>
    <w:p w:rsidR="006759A4" w:rsidRDefault="000841FA" w:rsidP="0055396B">
      <w:pPr>
        <w:numPr>
          <w:ilvl w:val="0"/>
          <w:numId w:val="4"/>
        </w:numPr>
        <w:autoSpaceDE w:val="0"/>
        <w:autoSpaceDN w:val="0"/>
        <w:adjustRightInd w:val="0"/>
        <w:rPr>
          <w:sz w:val="22"/>
          <w:szCs w:val="22"/>
        </w:rPr>
      </w:pPr>
      <w:r w:rsidRPr="001F6BF3">
        <w:rPr>
          <w:sz w:val="22"/>
          <w:szCs w:val="22"/>
        </w:rPr>
        <w:t xml:space="preserve">Podpora </w:t>
      </w:r>
      <w:r w:rsidR="00D01FDC" w:rsidRPr="001F6BF3">
        <w:rPr>
          <w:sz w:val="22"/>
          <w:szCs w:val="22"/>
        </w:rPr>
        <w:t>ekologického</w:t>
      </w:r>
      <w:r w:rsidR="002768FF" w:rsidRPr="001F6BF3">
        <w:rPr>
          <w:sz w:val="22"/>
          <w:szCs w:val="22"/>
        </w:rPr>
        <w:t xml:space="preserve"> podnikání </w:t>
      </w:r>
      <w:r w:rsidR="00D01FDC" w:rsidRPr="001F6BF3">
        <w:rPr>
          <w:sz w:val="22"/>
          <w:szCs w:val="22"/>
        </w:rPr>
        <w:t>(</w:t>
      </w:r>
      <w:r w:rsidR="002768FF" w:rsidRPr="001F6BF3">
        <w:rPr>
          <w:sz w:val="22"/>
          <w:szCs w:val="22"/>
        </w:rPr>
        <w:t>zemědělství</w:t>
      </w:r>
      <w:r w:rsidR="00D01FDC" w:rsidRPr="001F6BF3">
        <w:rPr>
          <w:sz w:val="22"/>
          <w:szCs w:val="22"/>
        </w:rPr>
        <w:t>,</w:t>
      </w:r>
      <w:r w:rsidR="002768FF" w:rsidRPr="001F6BF3">
        <w:rPr>
          <w:sz w:val="22"/>
          <w:szCs w:val="22"/>
        </w:rPr>
        <w:t xml:space="preserve"> lesnictví</w:t>
      </w:r>
      <w:r w:rsidR="00D01FDC" w:rsidRPr="001F6BF3">
        <w:rPr>
          <w:sz w:val="22"/>
          <w:szCs w:val="22"/>
        </w:rPr>
        <w:t>,…)</w:t>
      </w:r>
    </w:p>
    <w:p w:rsidR="00F60903" w:rsidRPr="00386710" w:rsidRDefault="00F60903" w:rsidP="00F60903">
      <w:pPr>
        <w:autoSpaceDE w:val="0"/>
        <w:autoSpaceDN w:val="0"/>
        <w:adjustRightInd w:val="0"/>
        <w:ind w:left="113"/>
        <w:rPr>
          <w:i/>
          <w:sz w:val="22"/>
          <w:szCs w:val="22"/>
        </w:rPr>
      </w:pPr>
      <w:r w:rsidRPr="00386710">
        <w:rPr>
          <w:i/>
          <w:sz w:val="22"/>
          <w:szCs w:val="22"/>
        </w:rPr>
        <w:t xml:space="preserve">Aktivity: </w:t>
      </w:r>
    </w:p>
    <w:p w:rsidR="00F60903" w:rsidRPr="00386710" w:rsidRDefault="00386710" w:rsidP="00386710">
      <w:pPr>
        <w:pStyle w:val="Odstavecseseznamem"/>
        <w:numPr>
          <w:ilvl w:val="0"/>
          <w:numId w:val="24"/>
        </w:numPr>
        <w:autoSpaceDE w:val="0"/>
        <w:autoSpaceDN w:val="0"/>
        <w:adjustRightInd w:val="0"/>
        <w:rPr>
          <w:sz w:val="22"/>
          <w:szCs w:val="22"/>
        </w:rPr>
      </w:pPr>
      <w:r>
        <w:rPr>
          <w:sz w:val="22"/>
          <w:szCs w:val="22"/>
        </w:rPr>
        <w:t>Kvalitnější materiály</w:t>
      </w:r>
      <w:r w:rsidR="00F60903">
        <w:rPr>
          <w:sz w:val="22"/>
          <w:szCs w:val="22"/>
        </w:rPr>
        <w:t>, které nebudou ničit přírodu a krajinu</w:t>
      </w:r>
    </w:p>
    <w:p w:rsidR="00F60903" w:rsidRPr="00F60903" w:rsidRDefault="00386710" w:rsidP="00F60903">
      <w:pPr>
        <w:pStyle w:val="Odstavecseseznamem"/>
        <w:numPr>
          <w:ilvl w:val="0"/>
          <w:numId w:val="24"/>
        </w:numPr>
        <w:autoSpaceDE w:val="0"/>
        <w:autoSpaceDN w:val="0"/>
        <w:adjustRightInd w:val="0"/>
        <w:rPr>
          <w:sz w:val="22"/>
          <w:szCs w:val="22"/>
        </w:rPr>
      </w:pPr>
      <w:r>
        <w:rPr>
          <w:sz w:val="22"/>
          <w:szCs w:val="22"/>
        </w:rPr>
        <w:t xml:space="preserve">Využívání </w:t>
      </w:r>
      <w:r w:rsidR="00F60903">
        <w:rPr>
          <w:sz w:val="22"/>
          <w:szCs w:val="22"/>
        </w:rPr>
        <w:t>úspornějších strojů a zařízení</w:t>
      </w:r>
    </w:p>
    <w:p w:rsidR="00F60903" w:rsidRPr="00652F27" w:rsidRDefault="00D01FDC" w:rsidP="00652F27">
      <w:pPr>
        <w:numPr>
          <w:ilvl w:val="0"/>
          <w:numId w:val="4"/>
        </w:numPr>
        <w:autoSpaceDE w:val="0"/>
        <w:autoSpaceDN w:val="0"/>
        <w:adjustRightInd w:val="0"/>
        <w:rPr>
          <w:sz w:val="22"/>
          <w:szCs w:val="22"/>
        </w:rPr>
      </w:pPr>
      <w:r w:rsidRPr="001F6BF3">
        <w:rPr>
          <w:sz w:val="22"/>
          <w:szCs w:val="22"/>
        </w:rPr>
        <w:t>Snížení a znovu</w:t>
      </w:r>
      <w:r w:rsidR="0015226E">
        <w:rPr>
          <w:sz w:val="22"/>
          <w:szCs w:val="22"/>
        </w:rPr>
        <w:t xml:space="preserve"> </w:t>
      </w:r>
      <w:r w:rsidRPr="001F6BF3">
        <w:rPr>
          <w:sz w:val="22"/>
          <w:szCs w:val="22"/>
        </w:rPr>
        <w:t>využití</w:t>
      </w:r>
      <w:r w:rsidR="000841FA" w:rsidRPr="001F6BF3">
        <w:rPr>
          <w:sz w:val="22"/>
          <w:szCs w:val="22"/>
        </w:rPr>
        <w:t xml:space="preserve"> odpadů</w:t>
      </w:r>
    </w:p>
    <w:p w:rsidR="006857DD" w:rsidRPr="001F6BF3" w:rsidRDefault="006857DD" w:rsidP="006857DD">
      <w:pPr>
        <w:autoSpaceDE w:val="0"/>
        <w:autoSpaceDN w:val="0"/>
        <w:adjustRightInd w:val="0"/>
        <w:ind w:left="567"/>
        <w:rPr>
          <w:sz w:val="22"/>
          <w:szCs w:val="22"/>
        </w:rPr>
      </w:pPr>
    </w:p>
    <w:p w:rsidR="000841FA" w:rsidRPr="001F6BF3" w:rsidRDefault="00E6433A" w:rsidP="00B81FA2">
      <w:pPr>
        <w:pStyle w:val="Nadpis2"/>
        <w:numPr>
          <w:ilvl w:val="1"/>
          <w:numId w:val="26"/>
        </w:numPr>
      </w:pPr>
      <w:bookmarkStart w:id="21" w:name="_Toc303234687"/>
      <w:r w:rsidRPr="001F6BF3">
        <w:t>Dostupnost informací</w:t>
      </w:r>
      <w:bookmarkEnd w:id="21"/>
    </w:p>
    <w:p w:rsidR="000841FA" w:rsidRDefault="000841FA" w:rsidP="0055396B">
      <w:pPr>
        <w:numPr>
          <w:ilvl w:val="0"/>
          <w:numId w:val="5"/>
        </w:numPr>
        <w:autoSpaceDE w:val="0"/>
        <w:autoSpaceDN w:val="0"/>
        <w:adjustRightInd w:val="0"/>
        <w:rPr>
          <w:sz w:val="22"/>
          <w:szCs w:val="22"/>
        </w:rPr>
      </w:pPr>
      <w:r w:rsidRPr="001F6BF3">
        <w:rPr>
          <w:sz w:val="22"/>
          <w:szCs w:val="22"/>
        </w:rPr>
        <w:t>Podpora odborného poradenství a informační podpora MSP</w:t>
      </w:r>
      <w:r w:rsidR="002768FF" w:rsidRPr="001F6BF3">
        <w:rPr>
          <w:sz w:val="22"/>
          <w:szCs w:val="22"/>
        </w:rPr>
        <w:t xml:space="preserve"> (podpora začínajících podnikatelů)</w:t>
      </w:r>
    </w:p>
    <w:p w:rsidR="00BB5ED8" w:rsidRDefault="00BB5ED8" w:rsidP="00BB5ED8">
      <w:pPr>
        <w:autoSpaceDE w:val="0"/>
        <w:autoSpaceDN w:val="0"/>
        <w:adjustRightInd w:val="0"/>
        <w:ind w:left="113"/>
        <w:rPr>
          <w:sz w:val="22"/>
          <w:szCs w:val="22"/>
        </w:rPr>
      </w:pPr>
      <w:r w:rsidRPr="0015226E">
        <w:rPr>
          <w:i/>
          <w:sz w:val="22"/>
          <w:szCs w:val="22"/>
        </w:rPr>
        <w:t>Aktivity</w:t>
      </w:r>
      <w:r>
        <w:rPr>
          <w:sz w:val="22"/>
          <w:szCs w:val="22"/>
        </w:rPr>
        <w:t>:</w:t>
      </w:r>
    </w:p>
    <w:p w:rsidR="00BB5ED8" w:rsidRPr="0015226E" w:rsidRDefault="0015226E" w:rsidP="0015226E">
      <w:pPr>
        <w:pStyle w:val="Odstavecseseznamem"/>
        <w:numPr>
          <w:ilvl w:val="0"/>
          <w:numId w:val="24"/>
        </w:numPr>
        <w:autoSpaceDE w:val="0"/>
        <w:autoSpaceDN w:val="0"/>
        <w:adjustRightInd w:val="0"/>
        <w:rPr>
          <w:sz w:val="22"/>
          <w:szCs w:val="22"/>
        </w:rPr>
      </w:pPr>
      <w:r>
        <w:rPr>
          <w:sz w:val="22"/>
          <w:szCs w:val="22"/>
        </w:rPr>
        <w:t>Š</w:t>
      </w:r>
      <w:r w:rsidR="00BB5ED8">
        <w:rPr>
          <w:sz w:val="22"/>
          <w:szCs w:val="22"/>
        </w:rPr>
        <w:t>kolení a vzdělávání pro zájemce</w:t>
      </w:r>
    </w:p>
    <w:p w:rsidR="00BB5ED8" w:rsidRPr="00BB5ED8" w:rsidRDefault="00BB5ED8" w:rsidP="00BB5ED8">
      <w:pPr>
        <w:pStyle w:val="Odstavecseseznamem"/>
        <w:numPr>
          <w:ilvl w:val="0"/>
          <w:numId w:val="24"/>
        </w:numPr>
        <w:autoSpaceDE w:val="0"/>
        <w:autoSpaceDN w:val="0"/>
        <w:adjustRightInd w:val="0"/>
        <w:rPr>
          <w:sz w:val="22"/>
          <w:szCs w:val="22"/>
        </w:rPr>
      </w:pPr>
      <w:r>
        <w:rPr>
          <w:sz w:val="22"/>
          <w:szCs w:val="22"/>
        </w:rPr>
        <w:t>Dostupnost informací na webových stránkách</w:t>
      </w:r>
    </w:p>
    <w:p w:rsidR="000841FA" w:rsidRPr="00BB5ED8" w:rsidRDefault="000841FA" w:rsidP="0055396B">
      <w:pPr>
        <w:numPr>
          <w:ilvl w:val="0"/>
          <w:numId w:val="5"/>
        </w:numPr>
        <w:autoSpaceDE w:val="0"/>
        <w:autoSpaceDN w:val="0"/>
        <w:adjustRightInd w:val="0"/>
        <w:rPr>
          <w:sz w:val="22"/>
          <w:szCs w:val="22"/>
        </w:rPr>
      </w:pPr>
      <w:r w:rsidRPr="001F6BF3">
        <w:rPr>
          <w:bCs/>
          <w:sz w:val="22"/>
          <w:szCs w:val="22"/>
        </w:rPr>
        <w:t xml:space="preserve">Podpora činnosti vlastní MAS jako servisní </w:t>
      </w:r>
      <w:r w:rsidR="002768FF" w:rsidRPr="001F6BF3">
        <w:rPr>
          <w:bCs/>
          <w:sz w:val="22"/>
          <w:szCs w:val="22"/>
        </w:rPr>
        <w:t xml:space="preserve">a poradenské </w:t>
      </w:r>
      <w:r w:rsidRPr="001F6BF3">
        <w:rPr>
          <w:bCs/>
          <w:sz w:val="22"/>
          <w:szCs w:val="22"/>
        </w:rPr>
        <w:t>regionální instituce</w:t>
      </w:r>
    </w:p>
    <w:p w:rsidR="00BB5ED8" w:rsidRDefault="00BB5ED8" w:rsidP="00BB5ED8">
      <w:pPr>
        <w:autoSpaceDE w:val="0"/>
        <w:autoSpaceDN w:val="0"/>
        <w:adjustRightInd w:val="0"/>
        <w:ind w:left="113"/>
        <w:rPr>
          <w:bCs/>
          <w:sz w:val="22"/>
          <w:szCs w:val="22"/>
        </w:rPr>
      </w:pPr>
      <w:r w:rsidRPr="0015226E">
        <w:rPr>
          <w:bCs/>
          <w:i/>
          <w:sz w:val="22"/>
          <w:szCs w:val="22"/>
        </w:rPr>
        <w:t>Aktivity</w:t>
      </w:r>
      <w:r>
        <w:rPr>
          <w:bCs/>
          <w:sz w:val="22"/>
          <w:szCs w:val="22"/>
        </w:rPr>
        <w:t>:</w:t>
      </w:r>
    </w:p>
    <w:p w:rsidR="00BB5ED8" w:rsidRPr="00BA0613" w:rsidRDefault="00BB5ED8" w:rsidP="00BA0613">
      <w:pPr>
        <w:pStyle w:val="Odstavecseseznamem"/>
        <w:numPr>
          <w:ilvl w:val="0"/>
          <w:numId w:val="24"/>
        </w:numPr>
        <w:autoSpaceDE w:val="0"/>
        <w:autoSpaceDN w:val="0"/>
        <w:adjustRightInd w:val="0"/>
        <w:rPr>
          <w:sz w:val="22"/>
          <w:szCs w:val="22"/>
        </w:rPr>
      </w:pPr>
      <w:r>
        <w:rPr>
          <w:sz w:val="22"/>
          <w:szCs w:val="22"/>
        </w:rPr>
        <w:t>Poradenství v širší oblasti než je SPL (zelená úsporám)</w:t>
      </w:r>
    </w:p>
    <w:p w:rsidR="006857DD" w:rsidRDefault="006857DD" w:rsidP="006857DD">
      <w:pPr>
        <w:autoSpaceDE w:val="0"/>
        <w:autoSpaceDN w:val="0"/>
        <w:adjustRightInd w:val="0"/>
        <w:ind w:left="567"/>
        <w:rPr>
          <w:bCs/>
          <w:sz w:val="22"/>
          <w:szCs w:val="22"/>
        </w:rPr>
      </w:pPr>
    </w:p>
    <w:p w:rsidR="006857DD" w:rsidRDefault="006857DD" w:rsidP="006857DD">
      <w:pPr>
        <w:autoSpaceDE w:val="0"/>
        <w:autoSpaceDN w:val="0"/>
        <w:adjustRightInd w:val="0"/>
        <w:rPr>
          <w:bCs/>
          <w:sz w:val="22"/>
          <w:szCs w:val="22"/>
        </w:rPr>
      </w:pPr>
    </w:p>
    <w:p w:rsidR="006857DD" w:rsidRPr="001F6BF3" w:rsidRDefault="006857DD" w:rsidP="006857DD">
      <w:pPr>
        <w:autoSpaceDE w:val="0"/>
        <w:autoSpaceDN w:val="0"/>
        <w:adjustRightInd w:val="0"/>
        <w:rPr>
          <w:sz w:val="22"/>
          <w:szCs w:val="22"/>
        </w:rPr>
      </w:pPr>
    </w:p>
    <w:p w:rsidR="00663C54" w:rsidRPr="001F6BF3" w:rsidRDefault="00663C54" w:rsidP="00B81FA2">
      <w:pPr>
        <w:pStyle w:val="Nadpis1"/>
        <w:numPr>
          <w:ilvl w:val="0"/>
          <w:numId w:val="26"/>
        </w:numPr>
      </w:pPr>
      <w:bookmarkStart w:id="22" w:name="_Toc303234688"/>
      <w:r w:rsidRPr="001F6BF3">
        <w:t>Cestovní ruch</w:t>
      </w:r>
      <w:bookmarkEnd w:id="22"/>
    </w:p>
    <w:p w:rsidR="00663C54" w:rsidRDefault="00663C54" w:rsidP="0055396B">
      <w:pPr>
        <w:numPr>
          <w:ilvl w:val="0"/>
          <w:numId w:val="5"/>
        </w:numPr>
        <w:autoSpaceDE w:val="0"/>
        <w:autoSpaceDN w:val="0"/>
        <w:adjustRightInd w:val="0"/>
        <w:rPr>
          <w:bCs/>
          <w:sz w:val="22"/>
          <w:szCs w:val="22"/>
        </w:rPr>
      </w:pPr>
      <w:r w:rsidRPr="001F6BF3">
        <w:rPr>
          <w:bCs/>
          <w:sz w:val="22"/>
          <w:szCs w:val="22"/>
        </w:rPr>
        <w:t>Ochrana a údržba současného potenciálu území v oblasti cestovního ruchu</w:t>
      </w:r>
    </w:p>
    <w:p w:rsidR="00903739" w:rsidRPr="00C31A07" w:rsidRDefault="00903739" w:rsidP="00903739">
      <w:pPr>
        <w:autoSpaceDE w:val="0"/>
        <w:autoSpaceDN w:val="0"/>
        <w:adjustRightInd w:val="0"/>
        <w:ind w:left="113"/>
        <w:rPr>
          <w:bCs/>
          <w:i/>
          <w:sz w:val="22"/>
          <w:szCs w:val="22"/>
        </w:rPr>
      </w:pPr>
      <w:r w:rsidRPr="00C31A07">
        <w:rPr>
          <w:bCs/>
          <w:i/>
          <w:sz w:val="22"/>
          <w:szCs w:val="22"/>
        </w:rPr>
        <w:t>Aktivity:</w:t>
      </w:r>
    </w:p>
    <w:p w:rsidR="00903739" w:rsidRDefault="00903739" w:rsidP="00903739">
      <w:pPr>
        <w:pStyle w:val="Odstavecseseznamem"/>
        <w:numPr>
          <w:ilvl w:val="0"/>
          <w:numId w:val="24"/>
        </w:numPr>
        <w:autoSpaceDE w:val="0"/>
        <w:autoSpaceDN w:val="0"/>
        <w:adjustRightInd w:val="0"/>
        <w:rPr>
          <w:bCs/>
          <w:sz w:val="22"/>
          <w:szCs w:val="22"/>
        </w:rPr>
      </w:pPr>
      <w:r>
        <w:rPr>
          <w:bCs/>
          <w:sz w:val="22"/>
          <w:szCs w:val="22"/>
        </w:rPr>
        <w:t>Zachování přírodních stezek</w:t>
      </w:r>
    </w:p>
    <w:p w:rsidR="00903739" w:rsidRDefault="00903739" w:rsidP="00903739">
      <w:pPr>
        <w:pStyle w:val="Odstavecseseznamem"/>
        <w:numPr>
          <w:ilvl w:val="0"/>
          <w:numId w:val="24"/>
        </w:numPr>
        <w:autoSpaceDE w:val="0"/>
        <w:autoSpaceDN w:val="0"/>
        <w:adjustRightInd w:val="0"/>
        <w:rPr>
          <w:bCs/>
          <w:sz w:val="22"/>
          <w:szCs w:val="22"/>
        </w:rPr>
      </w:pPr>
      <w:r>
        <w:rPr>
          <w:bCs/>
          <w:sz w:val="22"/>
          <w:szCs w:val="22"/>
        </w:rPr>
        <w:t>Údržba a úprava okolní krajiny (hledisko atraktivity)</w:t>
      </w:r>
    </w:p>
    <w:p w:rsidR="00903739" w:rsidRPr="00C31A07" w:rsidRDefault="00903739" w:rsidP="00C31A07">
      <w:pPr>
        <w:pStyle w:val="Odstavecseseznamem"/>
        <w:numPr>
          <w:ilvl w:val="0"/>
          <w:numId w:val="24"/>
        </w:numPr>
        <w:autoSpaceDE w:val="0"/>
        <w:autoSpaceDN w:val="0"/>
        <w:adjustRightInd w:val="0"/>
        <w:rPr>
          <w:bCs/>
          <w:sz w:val="22"/>
          <w:szCs w:val="22"/>
        </w:rPr>
      </w:pPr>
      <w:r>
        <w:rPr>
          <w:bCs/>
          <w:sz w:val="22"/>
          <w:szCs w:val="22"/>
        </w:rPr>
        <w:lastRenderedPageBreak/>
        <w:t>Zachování poklidného rázu krajiny</w:t>
      </w:r>
    </w:p>
    <w:p w:rsidR="00E33CE1" w:rsidRPr="00903739" w:rsidRDefault="00E33CE1" w:rsidP="00903739">
      <w:pPr>
        <w:pStyle w:val="Odstavecseseznamem"/>
        <w:numPr>
          <w:ilvl w:val="0"/>
          <w:numId w:val="24"/>
        </w:numPr>
        <w:autoSpaceDE w:val="0"/>
        <w:autoSpaceDN w:val="0"/>
        <w:adjustRightInd w:val="0"/>
        <w:rPr>
          <w:bCs/>
          <w:sz w:val="22"/>
          <w:szCs w:val="22"/>
        </w:rPr>
      </w:pPr>
      <w:r>
        <w:rPr>
          <w:bCs/>
          <w:sz w:val="22"/>
          <w:szCs w:val="22"/>
        </w:rPr>
        <w:t>Čistota krajiny a prostředí</w:t>
      </w:r>
    </w:p>
    <w:p w:rsidR="00044B47" w:rsidRDefault="00663C54" w:rsidP="0055396B">
      <w:pPr>
        <w:numPr>
          <w:ilvl w:val="0"/>
          <w:numId w:val="5"/>
        </w:numPr>
        <w:autoSpaceDE w:val="0"/>
        <w:autoSpaceDN w:val="0"/>
        <w:adjustRightInd w:val="0"/>
        <w:rPr>
          <w:bCs/>
          <w:sz w:val="22"/>
          <w:szCs w:val="22"/>
        </w:rPr>
      </w:pPr>
      <w:r w:rsidRPr="001F6BF3">
        <w:rPr>
          <w:bCs/>
          <w:sz w:val="22"/>
          <w:szCs w:val="22"/>
        </w:rPr>
        <w:t>Zvýšení kapacity ubytovacích zařízení a zlepšení turistické</w:t>
      </w:r>
      <w:r w:rsidR="00044B47" w:rsidRPr="001F6BF3">
        <w:rPr>
          <w:bCs/>
          <w:sz w:val="22"/>
          <w:szCs w:val="22"/>
        </w:rPr>
        <w:t xml:space="preserve"> i</w:t>
      </w:r>
      <w:r w:rsidRPr="001F6BF3">
        <w:rPr>
          <w:bCs/>
          <w:sz w:val="22"/>
          <w:szCs w:val="22"/>
        </w:rPr>
        <w:t>nfrastruktury</w:t>
      </w:r>
    </w:p>
    <w:p w:rsidR="00903739" w:rsidRPr="00C31A07" w:rsidRDefault="00903739" w:rsidP="00903739">
      <w:pPr>
        <w:autoSpaceDE w:val="0"/>
        <w:autoSpaceDN w:val="0"/>
        <w:adjustRightInd w:val="0"/>
        <w:ind w:left="113"/>
        <w:rPr>
          <w:bCs/>
          <w:i/>
          <w:sz w:val="22"/>
          <w:szCs w:val="22"/>
        </w:rPr>
      </w:pPr>
      <w:r w:rsidRPr="00C31A07">
        <w:rPr>
          <w:bCs/>
          <w:i/>
          <w:sz w:val="22"/>
          <w:szCs w:val="22"/>
        </w:rPr>
        <w:t>Aktivity:</w:t>
      </w:r>
    </w:p>
    <w:p w:rsidR="00903739" w:rsidRDefault="00C31A07" w:rsidP="00903739">
      <w:pPr>
        <w:pStyle w:val="Odstavecseseznamem"/>
        <w:numPr>
          <w:ilvl w:val="0"/>
          <w:numId w:val="24"/>
        </w:numPr>
        <w:autoSpaceDE w:val="0"/>
        <w:autoSpaceDN w:val="0"/>
        <w:adjustRightInd w:val="0"/>
        <w:rPr>
          <w:bCs/>
          <w:sz w:val="22"/>
          <w:szCs w:val="22"/>
        </w:rPr>
      </w:pPr>
      <w:r>
        <w:rPr>
          <w:bCs/>
          <w:sz w:val="22"/>
          <w:szCs w:val="22"/>
        </w:rPr>
        <w:t>Nové ubytovací</w:t>
      </w:r>
      <w:r w:rsidR="00E33CE1">
        <w:rPr>
          <w:bCs/>
          <w:sz w:val="22"/>
          <w:szCs w:val="22"/>
        </w:rPr>
        <w:t xml:space="preserve"> zařízení</w:t>
      </w:r>
    </w:p>
    <w:p w:rsidR="00E33CE1" w:rsidRDefault="00207CC5" w:rsidP="00903739">
      <w:pPr>
        <w:pStyle w:val="Odstavecseseznamem"/>
        <w:numPr>
          <w:ilvl w:val="0"/>
          <w:numId w:val="24"/>
        </w:numPr>
        <w:autoSpaceDE w:val="0"/>
        <w:autoSpaceDN w:val="0"/>
        <w:adjustRightInd w:val="0"/>
        <w:rPr>
          <w:bCs/>
          <w:sz w:val="22"/>
          <w:szCs w:val="22"/>
        </w:rPr>
      </w:pPr>
      <w:r>
        <w:rPr>
          <w:bCs/>
          <w:sz w:val="22"/>
          <w:szCs w:val="22"/>
        </w:rPr>
        <w:t xml:space="preserve">Pronájem </w:t>
      </w:r>
      <w:r w:rsidR="00E33CE1">
        <w:rPr>
          <w:bCs/>
          <w:sz w:val="22"/>
          <w:szCs w:val="22"/>
        </w:rPr>
        <w:t xml:space="preserve">chat a </w:t>
      </w:r>
      <w:r>
        <w:rPr>
          <w:bCs/>
          <w:sz w:val="22"/>
          <w:szCs w:val="22"/>
        </w:rPr>
        <w:t>chalup v regionu</w:t>
      </w:r>
    </w:p>
    <w:p w:rsidR="00E33CE1" w:rsidRPr="00207CC5" w:rsidRDefault="00C31A07" w:rsidP="00207CC5">
      <w:pPr>
        <w:pStyle w:val="Odstavecseseznamem"/>
        <w:numPr>
          <w:ilvl w:val="0"/>
          <w:numId w:val="24"/>
        </w:numPr>
        <w:autoSpaceDE w:val="0"/>
        <w:autoSpaceDN w:val="0"/>
        <w:adjustRightInd w:val="0"/>
        <w:rPr>
          <w:bCs/>
          <w:sz w:val="22"/>
          <w:szCs w:val="22"/>
        </w:rPr>
      </w:pPr>
      <w:r>
        <w:rPr>
          <w:bCs/>
          <w:sz w:val="22"/>
          <w:szCs w:val="22"/>
        </w:rPr>
        <w:t>Cyklostezky a turistické stezky</w:t>
      </w:r>
    </w:p>
    <w:p w:rsidR="00E33CE1" w:rsidRPr="00903739" w:rsidRDefault="00A274A5" w:rsidP="00903739">
      <w:pPr>
        <w:pStyle w:val="Odstavecseseznamem"/>
        <w:numPr>
          <w:ilvl w:val="0"/>
          <w:numId w:val="24"/>
        </w:numPr>
        <w:autoSpaceDE w:val="0"/>
        <w:autoSpaceDN w:val="0"/>
        <w:adjustRightInd w:val="0"/>
        <w:rPr>
          <w:bCs/>
          <w:sz w:val="22"/>
          <w:szCs w:val="22"/>
        </w:rPr>
      </w:pPr>
      <w:r>
        <w:rPr>
          <w:bCs/>
          <w:sz w:val="22"/>
          <w:szCs w:val="22"/>
        </w:rPr>
        <w:t>Nabídka výletů</w:t>
      </w:r>
    </w:p>
    <w:p w:rsidR="00F53585" w:rsidRDefault="00044B47" w:rsidP="0055396B">
      <w:pPr>
        <w:numPr>
          <w:ilvl w:val="0"/>
          <w:numId w:val="5"/>
        </w:numPr>
        <w:autoSpaceDE w:val="0"/>
        <w:autoSpaceDN w:val="0"/>
        <w:adjustRightInd w:val="0"/>
        <w:rPr>
          <w:bCs/>
          <w:sz w:val="22"/>
          <w:szCs w:val="22"/>
        </w:rPr>
      </w:pPr>
      <w:r w:rsidRPr="001F6BF3">
        <w:rPr>
          <w:bCs/>
          <w:sz w:val="22"/>
          <w:szCs w:val="22"/>
        </w:rPr>
        <w:t>Podpora projektů spolupráce v oblasti cestovního ruchu</w:t>
      </w:r>
    </w:p>
    <w:p w:rsidR="00E33CE1" w:rsidRDefault="00E33CE1" w:rsidP="00E33CE1">
      <w:pPr>
        <w:autoSpaceDE w:val="0"/>
        <w:autoSpaceDN w:val="0"/>
        <w:adjustRightInd w:val="0"/>
        <w:ind w:left="113"/>
        <w:rPr>
          <w:bCs/>
          <w:sz w:val="22"/>
          <w:szCs w:val="22"/>
        </w:rPr>
      </w:pPr>
      <w:r w:rsidRPr="00884EA4">
        <w:rPr>
          <w:bCs/>
          <w:i/>
          <w:sz w:val="22"/>
          <w:szCs w:val="22"/>
        </w:rPr>
        <w:t>Aktivity</w:t>
      </w:r>
      <w:r>
        <w:rPr>
          <w:bCs/>
          <w:sz w:val="22"/>
          <w:szCs w:val="22"/>
        </w:rPr>
        <w:t>:</w:t>
      </w:r>
    </w:p>
    <w:p w:rsidR="00E33CE1" w:rsidRDefault="00884EA4" w:rsidP="00E33CE1">
      <w:pPr>
        <w:pStyle w:val="Odstavecseseznamem"/>
        <w:numPr>
          <w:ilvl w:val="0"/>
          <w:numId w:val="24"/>
        </w:numPr>
        <w:autoSpaceDE w:val="0"/>
        <w:autoSpaceDN w:val="0"/>
        <w:adjustRightInd w:val="0"/>
        <w:rPr>
          <w:bCs/>
          <w:sz w:val="22"/>
          <w:szCs w:val="22"/>
        </w:rPr>
      </w:pPr>
      <w:r>
        <w:rPr>
          <w:bCs/>
          <w:sz w:val="22"/>
          <w:szCs w:val="22"/>
        </w:rPr>
        <w:t>Propagační materiály</w:t>
      </w:r>
    </w:p>
    <w:p w:rsidR="006C2140" w:rsidRPr="00884EA4" w:rsidRDefault="00884EA4" w:rsidP="00884EA4">
      <w:pPr>
        <w:pStyle w:val="Odstavecseseznamem"/>
        <w:numPr>
          <w:ilvl w:val="0"/>
          <w:numId w:val="24"/>
        </w:numPr>
        <w:autoSpaceDE w:val="0"/>
        <w:autoSpaceDN w:val="0"/>
        <w:adjustRightInd w:val="0"/>
        <w:rPr>
          <w:bCs/>
          <w:sz w:val="22"/>
          <w:szCs w:val="22"/>
        </w:rPr>
      </w:pPr>
      <w:r>
        <w:rPr>
          <w:bCs/>
          <w:sz w:val="22"/>
          <w:szCs w:val="22"/>
        </w:rPr>
        <w:t>Webové stránky</w:t>
      </w:r>
      <w:r w:rsidR="006C2140">
        <w:rPr>
          <w:bCs/>
          <w:sz w:val="22"/>
          <w:szCs w:val="22"/>
        </w:rPr>
        <w:t xml:space="preserve"> pro veřejnost</w:t>
      </w:r>
    </w:p>
    <w:p w:rsidR="00F53585" w:rsidRDefault="00663C54" w:rsidP="0055396B">
      <w:pPr>
        <w:numPr>
          <w:ilvl w:val="0"/>
          <w:numId w:val="5"/>
        </w:numPr>
        <w:autoSpaceDE w:val="0"/>
        <w:autoSpaceDN w:val="0"/>
        <w:adjustRightInd w:val="0"/>
        <w:rPr>
          <w:bCs/>
          <w:sz w:val="22"/>
          <w:szCs w:val="22"/>
        </w:rPr>
      </w:pPr>
      <w:r w:rsidRPr="001F6BF3">
        <w:rPr>
          <w:bCs/>
          <w:sz w:val="22"/>
          <w:szCs w:val="22"/>
        </w:rPr>
        <w:t>Rozšíření nabídky pro sportovně-kulturní vyžití návštěvníků</w:t>
      </w:r>
      <w:r w:rsidR="00F53585" w:rsidRPr="001F6BF3">
        <w:rPr>
          <w:bCs/>
          <w:sz w:val="22"/>
          <w:szCs w:val="22"/>
        </w:rPr>
        <w:t xml:space="preserve"> </w:t>
      </w:r>
      <w:r w:rsidRPr="001F6BF3">
        <w:rPr>
          <w:bCs/>
          <w:sz w:val="22"/>
          <w:szCs w:val="22"/>
        </w:rPr>
        <w:t>a občanů regionu MAS</w:t>
      </w:r>
    </w:p>
    <w:p w:rsidR="006C2140" w:rsidRPr="00E62E39" w:rsidRDefault="006C2140" w:rsidP="006C2140">
      <w:pPr>
        <w:autoSpaceDE w:val="0"/>
        <w:autoSpaceDN w:val="0"/>
        <w:adjustRightInd w:val="0"/>
        <w:ind w:left="113"/>
        <w:rPr>
          <w:bCs/>
          <w:i/>
          <w:sz w:val="22"/>
          <w:szCs w:val="22"/>
        </w:rPr>
      </w:pPr>
      <w:r w:rsidRPr="00E62E39">
        <w:rPr>
          <w:bCs/>
          <w:i/>
          <w:sz w:val="22"/>
          <w:szCs w:val="22"/>
        </w:rPr>
        <w:t>Aktivity:</w:t>
      </w:r>
    </w:p>
    <w:p w:rsidR="006C2140" w:rsidRDefault="00E62E39" w:rsidP="006C2140">
      <w:pPr>
        <w:pStyle w:val="Odstavecseseznamem"/>
        <w:numPr>
          <w:ilvl w:val="0"/>
          <w:numId w:val="24"/>
        </w:numPr>
        <w:autoSpaceDE w:val="0"/>
        <w:autoSpaceDN w:val="0"/>
        <w:adjustRightInd w:val="0"/>
        <w:rPr>
          <w:bCs/>
          <w:sz w:val="22"/>
          <w:szCs w:val="22"/>
        </w:rPr>
      </w:pPr>
      <w:r>
        <w:rPr>
          <w:bCs/>
          <w:sz w:val="22"/>
          <w:szCs w:val="22"/>
        </w:rPr>
        <w:t>Víceúčelová hřiště</w:t>
      </w:r>
    </w:p>
    <w:p w:rsidR="006C2140" w:rsidRPr="00E62E39" w:rsidRDefault="00E62E39" w:rsidP="00E62E39">
      <w:pPr>
        <w:pStyle w:val="Odstavecseseznamem"/>
        <w:numPr>
          <w:ilvl w:val="0"/>
          <w:numId w:val="24"/>
        </w:numPr>
        <w:autoSpaceDE w:val="0"/>
        <w:autoSpaceDN w:val="0"/>
        <w:adjustRightInd w:val="0"/>
        <w:rPr>
          <w:bCs/>
          <w:sz w:val="22"/>
          <w:szCs w:val="22"/>
        </w:rPr>
      </w:pPr>
      <w:r>
        <w:rPr>
          <w:bCs/>
          <w:sz w:val="22"/>
          <w:szCs w:val="22"/>
        </w:rPr>
        <w:t>Dětská</w:t>
      </w:r>
      <w:r w:rsidR="006C2140">
        <w:rPr>
          <w:bCs/>
          <w:sz w:val="22"/>
          <w:szCs w:val="22"/>
        </w:rPr>
        <w:t xml:space="preserve"> hř</w:t>
      </w:r>
      <w:r>
        <w:rPr>
          <w:bCs/>
          <w:sz w:val="22"/>
          <w:szCs w:val="22"/>
        </w:rPr>
        <w:t>iště</w:t>
      </w:r>
    </w:p>
    <w:p w:rsidR="006C2140" w:rsidRPr="006C2140" w:rsidRDefault="006C2140" w:rsidP="006C2140">
      <w:pPr>
        <w:pStyle w:val="Odstavecseseznamem"/>
        <w:numPr>
          <w:ilvl w:val="0"/>
          <w:numId w:val="24"/>
        </w:numPr>
        <w:autoSpaceDE w:val="0"/>
        <w:autoSpaceDN w:val="0"/>
        <w:adjustRightInd w:val="0"/>
        <w:rPr>
          <w:bCs/>
          <w:sz w:val="22"/>
          <w:szCs w:val="22"/>
        </w:rPr>
      </w:pPr>
      <w:r>
        <w:rPr>
          <w:bCs/>
          <w:sz w:val="22"/>
          <w:szCs w:val="22"/>
        </w:rPr>
        <w:t>Výstavy místních kultur a tradic</w:t>
      </w:r>
    </w:p>
    <w:p w:rsidR="00F53585" w:rsidRDefault="00663C54" w:rsidP="0055396B">
      <w:pPr>
        <w:numPr>
          <w:ilvl w:val="0"/>
          <w:numId w:val="5"/>
        </w:numPr>
        <w:autoSpaceDE w:val="0"/>
        <w:autoSpaceDN w:val="0"/>
        <w:adjustRightInd w:val="0"/>
        <w:rPr>
          <w:bCs/>
          <w:sz w:val="22"/>
          <w:szCs w:val="22"/>
        </w:rPr>
      </w:pPr>
      <w:r w:rsidRPr="001F6BF3">
        <w:rPr>
          <w:bCs/>
          <w:sz w:val="22"/>
          <w:szCs w:val="22"/>
        </w:rPr>
        <w:t>Šetrná turistika s prvky obnovitelné energie a EVVO</w:t>
      </w:r>
    </w:p>
    <w:p w:rsidR="00086D56" w:rsidRPr="00D43BFC" w:rsidRDefault="00086D56" w:rsidP="00D43BFC">
      <w:pPr>
        <w:autoSpaceDE w:val="0"/>
        <w:autoSpaceDN w:val="0"/>
        <w:adjustRightInd w:val="0"/>
        <w:ind w:left="113"/>
        <w:rPr>
          <w:bCs/>
          <w:i/>
          <w:sz w:val="22"/>
          <w:szCs w:val="22"/>
        </w:rPr>
      </w:pPr>
      <w:r w:rsidRPr="00D43BFC">
        <w:rPr>
          <w:bCs/>
          <w:i/>
          <w:sz w:val="22"/>
          <w:szCs w:val="22"/>
        </w:rPr>
        <w:t>Aktivity:</w:t>
      </w:r>
    </w:p>
    <w:p w:rsidR="00086D56" w:rsidRDefault="00D43BFC" w:rsidP="00086D56">
      <w:pPr>
        <w:pStyle w:val="Odstavecseseznamem"/>
        <w:numPr>
          <w:ilvl w:val="0"/>
          <w:numId w:val="24"/>
        </w:numPr>
        <w:autoSpaceDE w:val="0"/>
        <w:autoSpaceDN w:val="0"/>
        <w:adjustRightInd w:val="0"/>
        <w:rPr>
          <w:bCs/>
          <w:sz w:val="22"/>
          <w:szCs w:val="22"/>
        </w:rPr>
      </w:pPr>
      <w:r>
        <w:rPr>
          <w:bCs/>
          <w:sz w:val="22"/>
          <w:szCs w:val="22"/>
        </w:rPr>
        <w:t>V b</w:t>
      </w:r>
      <w:r w:rsidR="00086D56">
        <w:rPr>
          <w:bCs/>
          <w:sz w:val="22"/>
          <w:szCs w:val="22"/>
        </w:rPr>
        <w:t>lízko</w:t>
      </w:r>
      <w:r>
        <w:rPr>
          <w:bCs/>
          <w:sz w:val="22"/>
          <w:szCs w:val="22"/>
        </w:rPr>
        <w:t>sti</w:t>
      </w:r>
      <w:r w:rsidR="00086D56">
        <w:rPr>
          <w:bCs/>
          <w:sz w:val="22"/>
          <w:szCs w:val="22"/>
        </w:rPr>
        <w:t xml:space="preserve"> stezek výsadba stromů a zeleně</w:t>
      </w:r>
    </w:p>
    <w:p w:rsidR="00086D56" w:rsidRPr="00086D56" w:rsidRDefault="00D43BFC" w:rsidP="00086D56">
      <w:pPr>
        <w:pStyle w:val="Odstavecseseznamem"/>
        <w:numPr>
          <w:ilvl w:val="0"/>
          <w:numId w:val="24"/>
        </w:numPr>
        <w:autoSpaceDE w:val="0"/>
        <w:autoSpaceDN w:val="0"/>
        <w:adjustRightInd w:val="0"/>
        <w:rPr>
          <w:bCs/>
          <w:sz w:val="22"/>
          <w:szCs w:val="22"/>
        </w:rPr>
      </w:pPr>
      <w:r>
        <w:rPr>
          <w:bCs/>
          <w:sz w:val="22"/>
          <w:szCs w:val="22"/>
        </w:rPr>
        <w:t xml:space="preserve">Využití solárních panelů a </w:t>
      </w:r>
      <w:r w:rsidR="00086D56">
        <w:rPr>
          <w:bCs/>
          <w:sz w:val="22"/>
          <w:szCs w:val="22"/>
        </w:rPr>
        <w:t>větrných e</w:t>
      </w:r>
      <w:r>
        <w:rPr>
          <w:bCs/>
          <w:sz w:val="22"/>
          <w:szCs w:val="22"/>
        </w:rPr>
        <w:t>lektráren</w:t>
      </w:r>
    </w:p>
    <w:p w:rsidR="00663C54" w:rsidRDefault="00663C54" w:rsidP="0055396B">
      <w:pPr>
        <w:numPr>
          <w:ilvl w:val="0"/>
          <w:numId w:val="5"/>
        </w:numPr>
        <w:autoSpaceDE w:val="0"/>
        <w:autoSpaceDN w:val="0"/>
        <w:adjustRightInd w:val="0"/>
        <w:rPr>
          <w:bCs/>
          <w:sz w:val="22"/>
          <w:szCs w:val="22"/>
        </w:rPr>
      </w:pPr>
      <w:r w:rsidRPr="001F6BF3">
        <w:rPr>
          <w:bCs/>
          <w:sz w:val="22"/>
          <w:szCs w:val="22"/>
        </w:rPr>
        <w:t xml:space="preserve">Vznik a podpora informačních a návštěvnických center </w:t>
      </w:r>
      <w:r w:rsidR="00F53585" w:rsidRPr="001F6BF3">
        <w:rPr>
          <w:bCs/>
          <w:sz w:val="22"/>
          <w:szCs w:val="22"/>
        </w:rPr>
        <w:t>a je</w:t>
      </w:r>
      <w:r w:rsidRPr="001F6BF3">
        <w:rPr>
          <w:bCs/>
          <w:sz w:val="22"/>
          <w:szCs w:val="22"/>
        </w:rPr>
        <w:t>jich spolupráce</w:t>
      </w:r>
    </w:p>
    <w:p w:rsidR="00F83A44" w:rsidRPr="00C14A92" w:rsidRDefault="00F83A44" w:rsidP="00C14A92">
      <w:pPr>
        <w:autoSpaceDE w:val="0"/>
        <w:autoSpaceDN w:val="0"/>
        <w:adjustRightInd w:val="0"/>
        <w:ind w:left="113"/>
        <w:rPr>
          <w:bCs/>
          <w:i/>
          <w:sz w:val="22"/>
          <w:szCs w:val="22"/>
        </w:rPr>
      </w:pPr>
      <w:r w:rsidRPr="00C14A92">
        <w:rPr>
          <w:bCs/>
          <w:i/>
          <w:sz w:val="22"/>
          <w:szCs w:val="22"/>
        </w:rPr>
        <w:t>Aktivit</w:t>
      </w:r>
      <w:r w:rsidR="00C14A92">
        <w:rPr>
          <w:bCs/>
          <w:i/>
          <w:sz w:val="22"/>
          <w:szCs w:val="22"/>
        </w:rPr>
        <w:t>y:</w:t>
      </w:r>
    </w:p>
    <w:p w:rsidR="00485927" w:rsidRPr="00C14A92" w:rsidRDefault="00485927" w:rsidP="00C14A92">
      <w:pPr>
        <w:pStyle w:val="Odstavecseseznamem"/>
        <w:numPr>
          <w:ilvl w:val="0"/>
          <w:numId w:val="24"/>
        </w:numPr>
        <w:autoSpaceDE w:val="0"/>
        <w:autoSpaceDN w:val="0"/>
        <w:adjustRightInd w:val="0"/>
        <w:rPr>
          <w:bCs/>
          <w:sz w:val="22"/>
          <w:szCs w:val="22"/>
        </w:rPr>
      </w:pPr>
      <w:r>
        <w:rPr>
          <w:bCs/>
          <w:sz w:val="22"/>
          <w:szCs w:val="22"/>
        </w:rPr>
        <w:t>Propagace regionu</w:t>
      </w:r>
    </w:p>
    <w:p w:rsidR="00485927" w:rsidRDefault="00485927" w:rsidP="00F83A44">
      <w:pPr>
        <w:pStyle w:val="Odstavecseseznamem"/>
        <w:numPr>
          <w:ilvl w:val="0"/>
          <w:numId w:val="24"/>
        </w:numPr>
        <w:autoSpaceDE w:val="0"/>
        <w:autoSpaceDN w:val="0"/>
        <w:adjustRightInd w:val="0"/>
        <w:rPr>
          <w:bCs/>
          <w:sz w:val="22"/>
          <w:szCs w:val="22"/>
        </w:rPr>
      </w:pPr>
      <w:r>
        <w:rPr>
          <w:bCs/>
          <w:sz w:val="22"/>
          <w:szCs w:val="22"/>
        </w:rPr>
        <w:t xml:space="preserve">Spolupráce při </w:t>
      </w:r>
      <w:r w:rsidR="00C14A92">
        <w:rPr>
          <w:bCs/>
          <w:sz w:val="22"/>
          <w:szCs w:val="22"/>
        </w:rPr>
        <w:t>tvorbě propagačních předmětů</w:t>
      </w:r>
    </w:p>
    <w:p w:rsidR="00485927" w:rsidRPr="00F83A44" w:rsidRDefault="00047E54" w:rsidP="00F83A44">
      <w:pPr>
        <w:pStyle w:val="Odstavecseseznamem"/>
        <w:numPr>
          <w:ilvl w:val="0"/>
          <w:numId w:val="24"/>
        </w:numPr>
        <w:autoSpaceDE w:val="0"/>
        <w:autoSpaceDN w:val="0"/>
        <w:adjustRightInd w:val="0"/>
        <w:rPr>
          <w:bCs/>
          <w:sz w:val="22"/>
          <w:szCs w:val="22"/>
        </w:rPr>
      </w:pPr>
      <w:r>
        <w:rPr>
          <w:bCs/>
          <w:sz w:val="22"/>
          <w:szCs w:val="22"/>
        </w:rPr>
        <w:t>Provázané výstavy tradic a kultur</w:t>
      </w:r>
      <w:r w:rsidR="00485927">
        <w:rPr>
          <w:bCs/>
          <w:sz w:val="22"/>
          <w:szCs w:val="22"/>
        </w:rPr>
        <w:t xml:space="preserve"> (spolupráce rozvoje krajů)</w:t>
      </w:r>
    </w:p>
    <w:p w:rsidR="00253F32" w:rsidRDefault="00253F32" w:rsidP="0055396B">
      <w:pPr>
        <w:numPr>
          <w:ilvl w:val="0"/>
          <w:numId w:val="5"/>
        </w:numPr>
        <w:autoSpaceDE w:val="0"/>
        <w:autoSpaceDN w:val="0"/>
        <w:adjustRightInd w:val="0"/>
        <w:rPr>
          <w:bCs/>
          <w:sz w:val="22"/>
          <w:szCs w:val="22"/>
        </w:rPr>
      </w:pPr>
      <w:r>
        <w:rPr>
          <w:bCs/>
          <w:sz w:val="22"/>
          <w:szCs w:val="22"/>
        </w:rPr>
        <w:t>Sportovní a rekreační zařízení</w:t>
      </w:r>
    </w:p>
    <w:p w:rsidR="00F944A3" w:rsidRPr="00773C84" w:rsidRDefault="00F944A3" w:rsidP="00F944A3">
      <w:pPr>
        <w:autoSpaceDE w:val="0"/>
        <w:autoSpaceDN w:val="0"/>
        <w:adjustRightInd w:val="0"/>
        <w:ind w:left="113"/>
        <w:rPr>
          <w:bCs/>
          <w:i/>
          <w:sz w:val="22"/>
          <w:szCs w:val="22"/>
        </w:rPr>
      </w:pPr>
      <w:r w:rsidRPr="00773C84">
        <w:rPr>
          <w:bCs/>
          <w:i/>
          <w:sz w:val="22"/>
          <w:szCs w:val="22"/>
        </w:rPr>
        <w:t>Aktivity:</w:t>
      </w:r>
    </w:p>
    <w:p w:rsidR="00F944A3" w:rsidRDefault="00773C84" w:rsidP="00F944A3">
      <w:pPr>
        <w:pStyle w:val="Odstavecseseznamem"/>
        <w:numPr>
          <w:ilvl w:val="0"/>
          <w:numId w:val="24"/>
        </w:numPr>
        <w:autoSpaceDE w:val="0"/>
        <w:autoSpaceDN w:val="0"/>
        <w:adjustRightInd w:val="0"/>
        <w:rPr>
          <w:bCs/>
          <w:sz w:val="22"/>
          <w:szCs w:val="22"/>
        </w:rPr>
      </w:pPr>
      <w:r>
        <w:rPr>
          <w:bCs/>
          <w:sz w:val="22"/>
          <w:szCs w:val="22"/>
        </w:rPr>
        <w:t>Rozvoj</w:t>
      </w:r>
      <w:r w:rsidR="00F944A3">
        <w:rPr>
          <w:bCs/>
          <w:sz w:val="22"/>
          <w:szCs w:val="22"/>
        </w:rPr>
        <w:t xml:space="preserve"> sportovních aktivit</w:t>
      </w:r>
    </w:p>
    <w:p w:rsidR="00F944A3" w:rsidRDefault="00F944A3" w:rsidP="00F944A3">
      <w:pPr>
        <w:pStyle w:val="Odstavecseseznamem"/>
        <w:numPr>
          <w:ilvl w:val="0"/>
          <w:numId w:val="24"/>
        </w:numPr>
        <w:autoSpaceDE w:val="0"/>
        <w:autoSpaceDN w:val="0"/>
        <w:adjustRightInd w:val="0"/>
        <w:rPr>
          <w:bCs/>
          <w:sz w:val="22"/>
          <w:szCs w:val="22"/>
        </w:rPr>
      </w:pPr>
      <w:r>
        <w:rPr>
          <w:bCs/>
          <w:sz w:val="22"/>
          <w:szCs w:val="22"/>
        </w:rPr>
        <w:t>Roz</w:t>
      </w:r>
      <w:r w:rsidR="00773C84">
        <w:rPr>
          <w:bCs/>
          <w:sz w:val="22"/>
          <w:szCs w:val="22"/>
        </w:rPr>
        <w:t>voj wellness</w:t>
      </w:r>
    </w:p>
    <w:p w:rsidR="00F944A3" w:rsidRPr="00773C84" w:rsidRDefault="00F944A3" w:rsidP="00773C84">
      <w:pPr>
        <w:pStyle w:val="Odstavecseseznamem"/>
        <w:numPr>
          <w:ilvl w:val="0"/>
          <w:numId w:val="24"/>
        </w:numPr>
        <w:autoSpaceDE w:val="0"/>
        <w:autoSpaceDN w:val="0"/>
        <w:adjustRightInd w:val="0"/>
        <w:rPr>
          <w:bCs/>
          <w:sz w:val="22"/>
          <w:szCs w:val="22"/>
        </w:rPr>
      </w:pPr>
      <w:r>
        <w:rPr>
          <w:bCs/>
          <w:sz w:val="22"/>
          <w:szCs w:val="22"/>
        </w:rPr>
        <w:t>Využití agroturist</w:t>
      </w:r>
      <w:r w:rsidR="00773C84">
        <w:rPr>
          <w:bCs/>
          <w:sz w:val="22"/>
          <w:szCs w:val="22"/>
        </w:rPr>
        <w:t>iky</w:t>
      </w:r>
    </w:p>
    <w:p w:rsidR="00F944A3" w:rsidRPr="00F944A3" w:rsidRDefault="00F944A3" w:rsidP="00F944A3">
      <w:pPr>
        <w:pStyle w:val="Odstavecseseznamem"/>
        <w:numPr>
          <w:ilvl w:val="0"/>
          <w:numId w:val="24"/>
        </w:numPr>
        <w:autoSpaceDE w:val="0"/>
        <w:autoSpaceDN w:val="0"/>
        <w:adjustRightInd w:val="0"/>
        <w:rPr>
          <w:bCs/>
          <w:sz w:val="22"/>
          <w:szCs w:val="22"/>
        </w:rPr>
      </w:pPr>
      <w:r>
        <w:rPr>
          <w:bCs/>
          <w:sz w:val="22"/>
          <w:szCs w:val="22"/>
        </w:rPr>
        <w:t>Nové vybavení v zařízeních</w:t>
      </w:r>
    </w:p>
    <w:p w:rsidR="00663C54" w:rsidRDefault="00663C54" w:rsidP="00663C54">
      <w:pPr>
        <w:autoSpaceDE w:val="0"/>
        <w:autoSpaceDN w:val="0"/>
        <w:adjustRightInd w:val="0"/>
        <w:rPr>
          <w:b/>
          <w:sz w:val="22"/>
          <w:szCs w:val="22"/>
        </w:rPr>
      </w:pPr>
    </w:p>
    <w:p w:rsidR="006857DD" w:rsidRDefault="006857DD" w:rsidP="00663C54">
      <w:pPr>
        <w:autoSpaceDE w:val="0"/>
        <w:autoSpaceDN w:val="0"/>
        <w:adjustRightInd w:val="0"/>
        <w:rPr>
          <w:b/>
          <w:sz w:val="22"/>
          <w:szCs w:val="22"/>
        </w:rPr>
      </w:pPr>
    </w:p>
    <w:p w:rsidR="002A4177" w:rsidRPr="00433A0D" w:rsidRDefault="002A4177" w:rsidP="002A4177">
      <w:pPr>
        <w:spacing w:after="13"/>
        <w:jc w:val="both"/>
        <w:rPr>
          <w:sz w:val="22"/>
          <w:szCs w:val="22"/>
          <w:u w:val="single"/>
        </w:rPr>
      </w:pPr>
      <w:r w:rsidRPr="00433A0D">
        <w:rPr>
          <w:sz w:val="22"/>
          <w:szCs w:val="22"/>
          <w:u w:val="single"/>
        </w:rPr>
        <w:t>Sportovní a rekreační zařízení</w:t>
      </w:r>
    </w:p>
    <w:p w:rsidR="002A4177" w:rsidRPr="00433A0D" w:rsidRDefault="002A4177" w:rsidP="002A4177">
      <w:pPr>
        <w:spacing w:after="13"/>
        <w:ind w:firstLine="284"/>
        <w:jc w:val="both"/>
        <w:rPr>
          <w:sz w:val="22"/>
          <w:szCs w:val="22"/>
        </w:rPr>
      </w:pPr>
    </w:p>
    <w:p w:rsidR="002A4177" w:rsidRPr="00433A0D" w:rsidRDefault="002A4177" w:rsidP="002A4177">
      <w:pPr>
        <w:spacing w:after="13"/>
        <w:ind w:firstLine="284"/>
        <w:jc w:val="both"/>
        <w:rPr>
          <w:sz w:val="22"/>
          <w:szCs w:val="22"/>
        </w:rPr>
      </w:pPr>
      <w:r w:rsidRPr="00433A0D">
        <w:rPr>
          <w:sz w:val="22"/>
          <w:szCs w:val="22"/>
        </w:rPr>
        <w:t>Drobná sportoviště jsou součástí většiny sídel</w:t>
      </w:r>
      <w:r w:rsidR="00322BF7">
        <w:rPr>
          <w:sz w:val="22"/>
          <w:szCs w:val="22"/>
        </w:rPr>
        <w:t>,</w:t>
      </w:r>
      <w:r w:rsidRPr="00433A0D">
        <w:rPr>
          <w:sz w:val="22"/>
          <w:szCs w:val="22"/>
        </w:rPr>
        <w:t xml:space="preserve"> anebo se s jejich výstavbou počítá. Sportoviště většího rozsahu j</w:t>
      </w:r>
      <w:r w:rsidR="00253F32" w:rsidRPr="00433A0D">
        <w:rPr>
          <w:sz w:val="22"/>
          <w:szCs w:val="22"/>
        </w:rPr>
        <w:t>sou situována v Habrech, Vilémově, Golčově Jeníkově, Lučici a Tisu</w:t>
      </w:r>
    </w:p>
    <w:p w:rsidR="002A4177" w:rsidRPr="00433A0D" w:rsidRDefault="002A4177" w:rsidP="002A4177">
      <w:pPr>
        <w:spacing w:after="13"/>
        <w:ind w:firstLine="284"/>
        <w:jc w:val="both"/>
        <w:rPr>
          <w:sz w:val="22"/>
          <w:szCs w:val="22"/>
        </w:rPr>
      </w:pPr>
      <w:r w:rsidRPr="00433A0D">
        <w:rPr>
          <w:sz w:val="22"/>
          <w:szCs w:val="22"/>
        </w:rPr>
        <w:t>Výhledově se předpokládá výstavba koupaliště se zázemím hřišť v Habrech.</w:t>
      </w:r>
    </w:p>
    <w:p w:rsidR="002A4177" w:rsidRPr="00433A0D" w:rsidRDefault="002A4177" w:rsidP="002A4177">
      <w:pPr>
        <w:spacing w:after="13"/>
        <w:ind w:firstLine="284"/>
        <w:jc w:val="both"/>
        <w:rPr>
          <w:sz w:val="22"/>
          <w:szCs w:val="22"/>
        </w:rPr>
      </w:pPr>
      <w:r w:rsidRPr="00433A0D">
        <w:rPr>
          <w:sz w:val="22"/>
          <w:szCs w:val="22"/>
        </w:rPr>
        <w:t xml:space="preserve">Dnes chybí zařízení turistické infrastruktury. </w:t>
      </w:r>
    </w:p>
    <w:p w:rsidR="002A4177" w:rsidRPr="00433A0D" w:rsidRDefault="002A4177" w:rsidP="002A4177">
      <w:pPr>
        <w:spacing w:after="13"/>
        <w:ind w:firstLine="284"/>
        <w:jc w:val="both"/>
        <w:rPr>
          <w:sz w:val="22"/>
          <w:szCs w:val="22"/>
        </w:rPr>
      </w:pPr>
      <w:r w:rsidRPr="00433A0D">
        <w:rPr>
          <w:sz w:val="22"/>
          <w:szCs w:val="22"/>
        </w:rPr>
        <w:t>Výhledová lokalizace těchto zařízení bude optimální v návaznosti na zastavěné území sídel a dále využití (v maximální míře) stávajícího domovního fondu v sídlech.</w:t>
      </w:r>
    </w:p>
    <w:p w:rsidR="002A4177" w:rsidRPr="00433A0D" w:rsidRDefault="002A4177" w:rsidP="002A4177">
      <w:pPr>
        <w:spacing w:after="13"/>
        <w:ind w:firstLine="284"/>
        <w:jc w:val="both"/>
        <w:rPr>
          <w:sz w:val="22"/>
          <w:szCs w:val="22"/>
        </w:rPr>
      </w:pPr>
    </w:p>
    <w:p w:rsidR="002A4177" w:rsidRPr="00433A0D" w:rsidRDefault="002A4177" w:rsidP="002A4177">
      <w:pPr>
        <w:spacing w:after="13"/>
        <w:jc w:val="both"/>
        <w:rPr>
          <w:sz w:val="22"/>
          <w:szCs w:val="22"/>
          <w:u w:val="single"/>
        </w:rPr>
      </w:pPr>
      <w:r w:rsidRPr="00433A0D">
        <w:rPr>
          <w:sz w:val="22"/>
          <w:szCs w:val="22"/>
          <w:u w:val="single"/>
        </w:rPr>
        <w:t>Možnost rekreačního využití</w:t>
      </w:r>
    </w:p>
    <w:p w:rsidR="002A4177" w:rsidRPr="00433A0D" w:rsidRDefault="002A4177" w:rsidP="002A4177">
      <w:pPr>
        <w:spacing w:after="13"/>
        <w:ind w:firstLine="284"/>
        <w:jc w:val="both"/>
        <w:rPr>
          <w:sz w:val="22"/>
          <w:szCs w:val="22"/>
        </w:rPr>
      </w:pPr>
    </w:p>
    <w:p w:rsidR="002A4177" w:rsidRPr="00433A0D" w:rsidRDefault="002A4177" w:rsidP="002A4177">
      <w:pPr>
        <w:spacing w:after="13"/>
        <w:jc w:val="both"/>
        <w:rPr>
          <w:sz w:val="22"/>
          <w:szCs w:val="22"/>
        </w:rPr>
      </w:pPr>
      <w:r w:rsidRPr="00433A0D">
        <w:rPr>
          <w:sz w:val="22"/>
          <w:szCs w:val="22"/>
        </w:rPr>
        <w:t>- cykloturistika, pěší turistika</w:t>
      </w:r>
    </w:p>
    <w:p w:rsidR="002A4177" w:rsidRPr="00433A0D" w:rsidRDefault="002A4177" w:rsidP="002A4177">
      <w:pPr>
        <w:spacing w:after="13"/>
        <w:jc w:val="both"/>
        <w:rPr>
          <w:sz w:val="22"/>
          <w:szCs w:val="22"/>
        </w:rPr>
      </w:pPr>
      <w:r w:rsidRPr="00433A0D">
        <w:rPr>
          <w:sz w:val="22"/>
          <w:szCs w:val="22"/>
        </w:rPr>
        <w:t>- jízda na koni</w:t>
      </w:r>
    </w:p>
    <w:p w:rsidR="002A4177" w:rsidRPr="00433A0D" w:rsidRDefault="002A4177" w:rsidP="002A4177">
      <w:pPr>
        <w:spacing w:after="13"/>
        <w:jc w:val="both"/>
        <w:rPr>
          <w:sz w:val="22"/>
          <w:szCs w:val="22"/>
        </w:rPr>
      </w:pPr>
      <w:r w:rsidRPr="00433A0D">
        <w:rPr>
          <w:sz w:val="22"/>
          <w:szCs w:val="22"/>
        </w:rPr>
        <w:t>- sportovní využití</w:t>
      </w:r>
    </w:p>
    <w:p w:rsidR="002A4177" w:rsidRPr="00433A0D" w:rsidRDefault="002A4177" w:rsidP="002A4177">
      <w:pPr>
        <w:spacing w:after="13"/>
        <w:jc w:val="both"/>
        <w:rPr>
          <w:sz w:val="22"/>
          <w:szCs w:val="22"/>
        </w:rPr>
      </w:pPr>
      <w:r w:rsidRPr="00433A0D">
        <w:rPr>
          <w:sz w:val="22"/>
          <w:szCs w:val="22"/>
        </w:rPr>
        <w:t>- letní rekreace, koupání, houbaření a rybolov</w:t>
      </w:r>
    </w:p>
    <w:p w:rsidR="002A4177" w:rsidRPr="00433A0D" w:rsidRDefault="002A4177" w:rsidP="002A4177">
      <w:pPr>
        <w:spacing w:after="13"/>
        <w:jc w:val="both"/>
        <w:rPr>
          <w:sz w:val="22"/>
          <w:szCs w:val="22"/>
        </w:rPr>
      </w:pPr>
      <w:r w:rsidRPr="00433A0D">
        <w:rPr>
          <w:sz w:val="22"/>
          <w:szCs w:val="22"/>
        </w:rPr>
        <w:t>- agroturistika</w:t>
      </w:r>
    </w:p>
    <w:p w:rsidR="002A4177" w:rsidRPr="00433A0D" w:rsidRDefault="002A4177" w:rsidP="002A4177">
      <w:pPr>
        <w:spacing w:after="13"/>
        <w:jc w:val="both"/>
        <w:rPr>
          <w:sz w:val="22"/>
          <w:szCs w:val="22"/>
        </w:rPr>
      </w:pPr>
    </w:p>
    <w:p w:rsidR="002A4177" w:rsidRPr="00433A0D" w:rsidRDefault="002A4177" w:rsidP="002A4177">
      <w:pPr>
        <w:spacing w:after="13"/>
        <w:jc w:val="both"/>
        <w:rPr>
          <w:sz w:val="22"/>
          <w:szCs w:val="22"/>
        </w:rPr>
      </w:pPr>
      <w:r w:rsidRPr="00433A0D">
        <w:rPr>
          <w:sz w:val="22"/>
          <w:szCs w:val="22"/>
        </w:rPr>
        <w:t>V rámci výstavby turistické infrastruktury dojde k výstavbě:</w:t>
      </w:r>
    </w:p>
    <w:p w:rsidR="002A4177" w:rsidRPr="00433A0D" w:rsidRDefault="002A4177" w:rsidP="002A4177">
      <w:pPr>
        <w:spacing w:after="13"/>
        <w:jc w:val="both"/>
        <w:rPr>
          <w:sz w:val="22"/>
          <w:szCs w:val="22"/>
        </w:rPr>
      </w:pPr>
      <w:r w:rsidRPr="00433A0D">
        <w:rPr>
          <w:sz w:val="22"/>
          <w:szCs w:val="22"/>
        </w:rPr>
        <w:t>- ubytovacích kapacit</w:t>
      </w:r>
    </w:p>
    <w:p w:rsidR="002A4177" w:rsidRPr="00433A0D" w:rsidRDefault="002A4177" w:rsidP="002A4177">
      <w:pPr>
        <w:spacing w:after="13"/>
        <w:jc w:val="both"/>
        <w:rPr>
          <w:sz w:val="22"/>
          <w:szCs w:val="22"/>
        </w:rPr>
      </w:pPr>
      <w:r w:rsidRPr="00433A0D">
        <w:rPr>
          <w:sz w:val="22"/>
          <w:szCs w:val="22"/>
        </w:rPr>
        <w:t>- koupališť</w:t>
      </w:r>
    </w:p>
    <w:p w:rsidR="002A4177" w:rsidRPr="00433A0D" w:rsidRDefault="002A4177" w:rsidP="002A4177">
      <w:pPr>
        <w:spacing w:after="13"/>
        <w:jc w:val="both"/>
        <w:rPr>
          <w:sz w:val="22"/>
          <w:szCs w:val="22"/>
        </w:rPr>
      </w:pPr>
      <w:r w:rsidRPr="00433A0D">
        <w:rPr>
          <w:sz w:val="22"/>
          <w:szCs w:val="22"/>
        </w:rPr>
        <w:t>- doplnění cyklotras o odpočív</w:t>
      </w:r>
      <w:r w:rsidR="00322BF7">
        <w:rPr>
          <w:sz w:val="22"/>
          <w:szCs w:val="22"/>
        </w:rPr>
        <w:t>adla</w:t>
      </w:r>
      <w:r w:rsidRPr="00433A0D">
        <w:rPr>
          <w:sz w:val="22"/>
          <w:szCs w:val="22"/>
        </w:rPr>
        <w:t xml:space="preserve">, vyhlídková místa, služby cyklistům (opravny, informační </w:t>
      </w:r>
      <w:r w:rsidR="0059123F">
        <w:rPr>
          <w:sz w:val="22"/>
          <w:szCs w:val="22"/>
        </w:rPr>
        <w:t>tabule, apod.)</w:t>
      </w:r>
    </w:p>
    <w:p w:rsidR="002A4177" w:rsidRPr="00433A0D" w:rsidRDefault="002A4177" w:rsidP="002A4177">
      <w:pPr>
        <w:spacing w:after="13"/>
        <w:jc w:val="both"/>
        <w:rPr>
          <w:sz w:val="22"/>
          <w:szCs w:val="22"/>
        </w:rPr>
      </w:pPr>
    </w:p>
    <w:p w:rsidR="002A4177" w:rsidRPr="00433A0D" w:rsidRDefault="002A4177" w:rsidP="002A4177">
      <w:pPr>
        <w:spacing w:after="13"/>
        <w:jc w:val="both"/>
        <w:rPr>
          <w:sz w:val="22"/>
          <w:szCs w:val="22"/>
        </w:rPr>
      </w:pPr>
    </w:p>
    <w:p w:rsidR="002A4177" w:rsidRPr="00433A0D" w:rsidRDefault="002A4177" w:rsidP="002A4177">
      <w:pPr>
        <w:spacing w:after="13"/>
        <w:jc w:val="both"/>
        <w:rPr>
          <w:sz w:val="22"/>
          <w:szCs w:val="22"/>
        </w:rPr>
      </w:pPr>
    </w:p>
    <w:p w:rsidR="002A4177" w:rsidRPr="00433A0D" w:rsidRDefault="002A4177" w:rsidP="002A4177">
      <w:pPr>
        <w:spacing w:after="13"/>
        <w:jc w:val="both"/>
        <w:rPr>
          <w:sz w:val="22"/>
          <w:szCs w:val="22"/>
          <w:u w:val="single"/>
        </w:rPr>
      </w:pPr>
      <w:r w:rsidRPr="00433A0D">
        <w:rPr>
          <w:sz w:val="22"/>
          <w:szCs w:val="22"/>
          <w:u w:val="single"/>
        </w:rPr>
        <w:t>Známé výhledové záměry</w:t>
      </w:r>
    </w:p>
    <w:p w:rsidR="002A4177" w:rsidRPr="00433A0D" w:rsidRDefault="002A4177" w:rsidP="002A4177">
      <w:pPr>
        <w:spacing w:after="13"/>
        <w:jc w:val="both"/>
        <w:rPr>
          <w:sz w:val="22"/>
          <w:szCs w:val="22"/>
        </w:rPr>
      </w:pPr>
    </w:p>
    <w:p w:rsidR="002A4177" w:rsidRPr="00433A0D" w:rsidRDefault="002A4177" w:rsidP="002A4177">
      <w:pPr>
        <w:spacing w:after="13"/>
        <w:ind w:firstLine="284"/>
        <w:jc w:val="both"/>
        <w:rPr>
          <w:sz w:val="22"/>
          <w:szCs w:val="22"/>
        </w:rPr>
      </w:pPr>
      <w:r w:rsidRPr="00433A0D">
        <w:rPr>
          <w:sz w:val="22"/>
          <w:szCs w:val="22"/>
        </w:rPr>
        <w:t>V rámci těchto aktivit je počítáno s výstavbou areálu koupaliště v Habrech, rekreačního zázemí (včetně výstavby chat) v Bačkově, drobných hřišť u ostatních sídel.</w:t>
      </w:r>
    </w:p>
    <w:p w:rsidR="006857DD" w:rsidRDefault="006857DD" w:rsidP="00663C54">
      <w:pPr>
        <w:autoSpaceDE w:val="0"/>
        <w:autoSpaceDN w:val="0"/>
        <w:adjustRightInd w:val="0"/>
        <w:rPr>
          <w:b/>
          <w:sz w:val="22"/>
          <w:szCs w:val="22"/>
        </w:rPr>
      </w:pPr>
    </w:p>
    <w:p w:rsidR="006857DD" w:rsidRPr="001F6BF3" w:rsidRDefault="006857DD" w:rsidP="00663C54">
      <w:pPr>
        <w:autoSpaceDE w:val="0"/>
        <w:autoSpaceDN w:val="0"/>
        <w:adjustRightInd w:val="0"/>
        <w:rPr>
          <w:b/>
          <w:sz w:val="22"/>
          <w:szCs w:val="22"/>
        </w:rPr>
      </w:pPr>
    </w:p>
    <w:p w:rsidR="00AB57F1" w:rsidRPr="001F6BF3" w:rsidRDefault="00AB57F1" w:rsidP="00B81FA2">
      <w:pPr>
        <w:pStyle w:val="Nadpis1"/>
        <w:numPr>
          <w:ilvl w:val="0"/>
          <w:numId w:val="26"/>
        </w:numPr>
      </w:pPr>
      <w:bookmarkStart w:id="23" w:name="_Toc303234689"/>
      <w:r w:rsidRPr="001F6BF3">
        <w:t>Životní prostředí</w:t>
      </w:r>
      <w:bookmarkEnd w:id="23"/>
    </w:p>
    <w:p w:rsidR="009F0DAE" w:rsidRPr="001F6BF3" w:rsidRDefault="009F0DAE" w:rsidP="009F0DAE">
      <w:pPr>
        <w:pStyle w:val="nadpis2katka"/>
        <w:numPr>
          <w:ilvl w:val="0"/>
          <w:numId w:val="0"/>
        </w:numPr>
      </w:pPr>
    </w:p>
    <w:p w:rsidR="00750982" w:rsidRPr="001F6BF3" w:rsidRDefault="005B4178" w:rsidP="00B81FA2">
      <w:pPr>
        <w:pStyle w:val="Nadpis1"/>
        <w:numPr>
          <w:ilvl w:val="0"/>
          <w:numId w:val="26"/>
        </w:numPr>
      </w:pPr>
      <w:r w:rsidRPr="001F6BF3">
        <w:lastRenderedPageBreak/>
        <w:t xml:space="preserve"> </w:t>
      </w:r>
      <w:bookmarkStart w:id="24" w:name="_Toc303234690"/>
      <w:r w:rsidR="004E000F" w:rsidRPr="001F6BF3">
        <w:t>Ochrana krajiny</w:t>
      </w:r>
      <w:bookmarkEnd w:id="24"/>
    </w:p>
    <w:p w:rsidR="009F0DAE" w:rsidRPr="001F6BF3" w:rsidRDefault="009F0DAE" w:rsidP="009F0DAE">
      <w:pPr>
        <w:pStyle w:val="nadpis2katka"/>
        <w:numPr>
          <w:ilvl w:val="0"/>
          <w:numId w:val="0"/>
        </w:numPr>
      </w:pPr>
    </w:p>
    <w:p w:rsidR="00750982" w:rsidRDefault="00511A4B" w:rsidP="0055396B">
      <w:pPr>
        <w:numPr>
          <w:ilvl w:val="0"/>
          <w:numId w:val="6"/>
        </w:numPr>
        <w:tabs>
          <w:tab w:val="left" w:pos="540"/>
          <w:tab w:val="left" w:pos="1440"/>
        </w:tabs>
        <w:rPr>
          <w:sz w:val="22"/>
          <w:szCs w:val="22"/>
        </w:rPr>
      </w:pPr>
      <w:r w:rsidRPr="001F6BF3">
        <w:rPr>
          <w:sz w:val="22"/>
          <w:szCs w:val="22"/>
        </w:rPr>
        <w:t>Ochrana přírodně hodnotných území a lokalit</w:t>
      </w:r>
    </w:p>
    <w:p w:rsidR="00253F32" w:rsidRDefault="00253F32" w:rsidP="00253F32">
      <w:pPr>
        <w:tabs>
          <w:tab w:val="left" w:pos="540"/>
          <w:tab w:val="left" w:pos="1440"/>
        </w:tabs>
        <w:rPr>
          <w:sz w:val="22"/>
          <w:szCs w:val="22"/>
        </w:rPr>
      </w:pPr>
      <w:r>
        <w:rPr>
          <w:sz w:val="22"/>
          <w:szCs w:val="22"/>
        </w:rPr>
        <w:t xml:space="preserve">V území MAS je velký počet přírodně hodnotných lokalit. </w:t>
      </w:r>
      <w:r w:rsidR="007C6484">
        <w:rPr>
          <w:sz w:val="22"/>
          <w:szCs w:val="22"/>
        </w:rPr>
        <w:t xml:space="preserve">Je důležité zajistit ochranu, ale také zpřístupnění těchto oblastí, tak aby nebyly nijak poškozovány. MAS se bude o tuto ochranu, ale také propagaci snažit. Povědomí může napomoci ochraně. </w:t>
      </w:r>
    </w:p>
    <w:p w:rsidR="00B06F2F" w:rsidRPr="002905D9" w:rsidRDefault="00B06F2F" w:rsidP="00253F32">
      <w:pPr>
        <w:tabs>
          <w:tab w:val="left" w:pos="540"/>
          <w:tab w:val="left" w:pos="1440"/>
        </w:tabs>
        <w:rPr>
          <w:i/>
          <w:sz w:val="22"/>
          <w:szCs w:val="22"/>
        </w:rPr>
      </w:pPr>
      <w:r w:rsidRPr="002905D9">
        <w:rPr>
          <w:i/>
          <w:sz w:val="22"/>
          <w:szCs w:val="22"/>
        </w:rPr>
        <w:t>Aktivity:</w:t>
      </w:r>
    </w:p>
    <w:p w:rsidR="00B06F2F" w:rsidRDefault="008C5DC6" w:rsidP="00B06F2F">
      <w:pPr>
        <w:pStyle w:val="Odstavecseseznamem"/>
        <w:numPr>
          <w:ilvl w:val="0"/>
          <w:numId w:val="24"/>
        </w:numPr>
        <w:tabs>
          <w:tab w:val="left" w:pos="540"/>
          <w:tab w:val="left" w:pos="1440"/>
        </w:tabs>
        <w:rPr>
          <w:sz w:val="22"/>
          <w:szCs w:val="22"/>
        </w:rPr>
      </w:pPr>
      <w:r>
        <w:rPr>
          <w:sz w:val="22"/>
          <w:szCs w:val="22"/>
        </w:rPr>
        <w:t>Ekologicky šetrné materiály</w:t>
      </w:r>
      <w:r w:rsidR="00B06F2F">
        <w:rPr>
          <w:sz w:val="22"/>
          <w:szCs w:val="22"/>
        </w:rPr>
        <w:t xml:space="preserve"> pro vytvoření odpočinkových míst v krajině a přírodě</w:t>
      </w:r>
    </w:p>
    <w:p w:rsidR="00B06F2F" w:rsidRDefault="00B06F2F" w:rsidP="00B06F2F">
      <w:pPr>
        <w:pStyle w:val="Odstavecseseznamem"/>
        <w:numPr>
          <w:ilvl w:val="0"/>
          <w:numId w:val="24"/>
        </w:numPr>
        <w:tabs>
          <w:tab w:val="left" w:pos="540"/>
          <w:tab w:val="left" w:pos="1440"/>
        </w:tabs>
        <w:rPr>
          <w:sz w:val="22"/>
          <w:szCs w:val="22"/>
        </w:rPr>
      </w:pPr>
      <w:r>
        <w:rPr>
          <w:sz w:val="22"/>
          <w:szCs w:val="22"/>
        </w:rPr>
        <w:t>Používání přírodních prvků</w:t>
      </w:r>
    </w:p>
    <w:p w:rsidR="00B06F2F" w:rsidRPr="00B06F2F" w:rsidRDefault="00664F66" w:rsidP="00B06F2F">
      <w:pPr>
        <w:pStyle w:val="Odstavecseseznamem"/>
        <w:numPr>
          <w:ilvl w:val="0"/>
          <w:numId w:val="24"/>
        </w:numPr>
        <w:tabs>
          <w:tab w:val="left" w:pos="540"/>
          <w:tab w:val="left" w:pos="1440"/>
        </w:tabs>
        <w:rPr>
          <w:sz w:val="22"/>
          <w:szCs w:val="22"/>
        </w:rPr>
      </w:pPr>
      <w:r>
        <w:rPr>
          <w:sz w:val="22"/>
          <w:szCs w:val="22"/>
        </w:rPr>
        <w:t>Častější umístění odpadkových košů</w:t>
      </w:r>
    </w:p>
    <w:p w:rsidR="00750982" w:rsidRDefault="00511A4B" w:rsidP="0055396B">
      <w:pPr>
        <w:numPr>
          <w:ilvl w:val="0"/>
          <w:numId w:val="6"/>
        </w:numPr>
        <w:tabs>
          <w:tab w:val="left" w:pos="540"/>
          <w:tab w:val="left" w:pos="1440"/>
        </w:tabs>
        <w:rPr>
          <w:sz w:val="22"/>
          <w:szCs w:val="22"/>
        </w:rPr>
      </w:pPr>
      <w:r w:rsidRPr="001F6BF3">
        <w:rPr>
          <w:sz w:val="22"/>
          <w:szCs w:val="22"/>
        </w:rPr>
        <w:t>Péče o venkovskou krajinu</w:t>
      </w:r>
    </w:p>
    <w:p w:rsidR="007C6484" w:rsidRDefault="007C6484" w:rsidP="007C6484">
      <w:pPr>
        <w:tabs>
          <w:tab w:val="left" w:pos="540"/>
          <w:tab w:val="left" w:pos="1440"/>
        </w:tabs>
        <w:rPr>
          <w:sz w:val="22"/>
          <w:szCs w:val="22"/>
        </w:rPr>
      </w:pPr>
      <w:r>
        <w:rPr>
          <w:sz w:val="22"/>
          <w:szCs w:val="22"/>
        </w:rPr>
        <w:t xml:space="preserve">MAS se bude neustále snažit o ochranu území MAS z důvodu zachování </w:t>
      </w:r>
      <w:r w:rsidR="008958E4">
        <w:rPr>
          <w:sz w:val="22"/>
          <w:szCs w:val="22"/>
        </w:rPr>
        <w:t>neporušené kulturní krajiny na V</w:t>
      </w:r>
      <w:r>
        <w:rPr>
          <w:sz w:val="22"/>
          <w:szCs w:val="22"/>
        </w:rPr>
        <w:t>ysočině. MAS bude lobovat a napomáhat ochraně venkovské krajiny. Dále si ISÚ klade za úkol získávat finance na podporu na udržení krajiny a znovu rozčleňování polí remízky a stráněmi.</w:t>
      </w:r>
    </w:p>
    <w:p w:rsidR="00D36EDB" w:rsidRPr="00DB06DB" w:rsidRDefault="00D36EDB" w:rsidP="00DB06DB">
      <w:pPr>
        <w:tabs>
          <w:tab w:val="left" w:pos="540"/>
          <w:tab w:val="left" w:pos="1440"/>
        </w:tabs>
        <w:rPr>
          <w:i/>
          <w:sz w:val="22"/>
          <w:szCs w:val="22"/>
        </w:rPr>
      </w:pPr>
      <w:r w:rsidRPr="00DB06DB">
        <w:rPr>
          <w:i/>
          <w:sz w:val="22"/>
          <w:szCs w:val="22"/>
        </w:rPr>
        <w:t>Aktivity:</w:t>
      </w:r>
    </w:p>
    <w:p w:rsidR="00D36EDB" w:rsidRDefault="00D36EDB" w:rsidP="00D36EDB">
      <w:pPr>
        <w:pStyle w:val="Odstavecseseznamem"/>
        <w:numPr>
          <w:ilvl w:val="0"/>
          <w:numId w:val="24"/>
        </w:numPr>
        <w:tabs>
          <w:tab w:val="left" w:pos="540"/>
          <w:tab w:val="left" w:pos="1440"/>
        </w:tabs>
        <w:rPr>
          <w:sz w:val="22"/>
          <w:szCs w:val="22"/>
        </w:rPr>
      </w:pPr>
      <w:r>
        <w:rPr>
          <w:sz w:val="22"/>
          <w:szCs w:val="22"/>
        </w:rPr>
        <w:t>Snaha o zachování neporušenosti krajiny a přírody v okolí (ekologie)</w:t>
      </w:r>
    </w:p>
    <w:p w:rsidR="00D36EDB" w:rsidRDefault="00DB06DB" w:rsidP="00D36EDB">
      <w:pPr>
        <w:pStyle w:val="Odstavecseseznamem"/>
        <w:numPr>
          <w:ilvl w:val="0"/>
          <w:numId w:val="24"/>
        </w:numPr>
        <w:tabs>
          <w:tab w:val="left" w:pos="540"/>
          <w:tab w:val="left" w:pos="1440"/>
        </w:tabs>
        <w:rPr>
          <w:sz w:val="22"/>
          <w:szCs w:val="22"/>
        </w:rPr>
      </w:pPr>
      <w:r>
        <w:rPr>
          <w:sz w:val="22"/>
          <w:szCs w:val="22"/>
        </w:rPr>
        <w:t>Výsadba zeleně do krajiny</w:t>
      </w:r>
    </w:p>
    <w:p w:rsidR="00D36EDB" w:rsidRDefault="00DB06DB" w:rsidP="00D36EDB">
      <w:pPr>
        <w:pStyle w:val="Odstavecseseznamem"/>
        <w:numPr>
          <w:ilvl w:val="0"/>
          <w:numId w:val="24"/>
        </w:numPr>
        <w:tabs>
          <w:tab w:val="left" w:pos="540"/>
          <w:tab w:val="left" w:pos="1440"/>
        </w:tabs>
        <w:rPr>
          <w:sz w:val="22"/>
          <w:szCs w:val="22"/>
        </w:rPr>
      </w:pPr>
      <w:r>
        <w:rPr>
          <w:sz w:val="22"/>
          <w:szCs w:val="22"/>
        </w:rPr>
        <w:t xml:space="preserve">Omezení výsadby </w:t>
      </w:r>
      <w:r w:rsidR="00D36EDB">
        <w:rPr>
          <w:sz w:val="22"/>
          <w:szCs w:val="22"/>
        </w:rPr>
        <w:t>exotických stromů a křovin</w:t>
      </w:r>
    </w:p>
    <w:p w:rsidR="00D36EDB" w:rsidRPr="00D36EDB" w:rsidRDefault="00D36EDB" w:rsidP="00D36EDB">
      <w:pPr>
        <w:pStyle w:val="Odstavecseseznamem"/>
        <w:numPr>
          <w:ilvl w:val="0"/>
          <w:numId w:val="24"/>
        </w:numPr>
        <w:tabs>
          <w:tab w:val="left" w:pos="540"/>
          <w:tab w:val="left" w:pos="1440"/>
        </w:tabs>
        <w:rPr>
          <w:sz w:val="22"/>
          <w:szCs w:val="22"/>
        </w:rPr>
      </w:pPr>
      <w:r>
        <w:rPr>
          <w:sz w:val="22"/>
          <w:szCs w:val="22"/>
        </w:rPr>
        <w:t>Péče o půd</w:t>
      </w:r>
      <w:r w:rsidR="00DB06DB">
        <w:rPr>
          <w:sz w:val="22"/>
          <w:szCs w:val="22"/>
        </w:rPr>
        <w:t>u(úrodnost)</w:t>
      </w:r>
    </w:p>
    <w:p w:rsidR="00FD3791" w:rsidRDefault="00511A4B" w:rsidP="0055396B">
      <w:pPr>
        <w:numPr>
          <w:ilvl w:val="0"/>
          <w:numId w:val="6"/>
        </w:numPr>
        <w:tabs>
          <w:tab w:val="left" w:pos="540"/>
          <w:tab w:val="left" w:pos="1440"/>
        </w:tabs>
        <w:rPr>
          <w:sz w:val="22"/>
          <w:szCs w:val="22"/>
        </w:rPr>
      </w:pPr>
      <w:r w:rsidRPr="001F6BF3">
        <w:rPr>
          <w:sz w:val="22"/>
          <w:szCs w:val="22"/>
        </w:rPr>
        <w:t>Zapojování</w:t>
      </w:r>
      <w:r w:rsidR="004E000F" w:rsidRPr="001F6BF3">
        <w:rPr>
          <w:sz w:val="22"/>
          <w:szCs w:val="22"/>
        </w:rPr>
        <w:t xml:space="preserve"> veřejnosti do ochrany</w:t>
      </w:r>
      <w:r w:rsidR="00FD3791" w:rsidRPr="001F6BF3">
        <w:rPr>
          <w:sz w:val="22"/>
          <w:szCs w:val="22"/>
        </w:rPr>
        <w:t xml:space="preserve"> ŽP</w:t>
      </w:r>
      <w:r w:rsidR="004E000F" w:rsidRPr="001F6BF3">
        <w:rPr>
          <w:sz w:val="22"/>
          <w:szCs w:val="22"/>
        </w:rPr>
        <w:t xml:space="preserve"> a péče krajinu</w:t>
      </w:r>
    </w:p>
    <w:p w:rsidR="00F21366" w:rsidRDefault="00F21366" w:rsidP="00F21366">
      <w:pPr>
        <w:tabs>
          <w:tab w:val="left" w:pos="540"/>
          <w:tab w:val="left" w:pos="1440"/>
        </w:tabs>
        <w:rPr>
          <w:sz w:val="22"/>
          <w:szCs w:val="22"/>
        </w:rPr>
      </w:pPr>
      <w:r>
        <w:rPr>
          <w:sz w:val="22"/>
          <w:szCs w:val="22"/>
        </w:rPr>
        <w:t>Ochrana krajiny je jednou z priorit ISÚ, kde bylo její naplňování započato školením na toto téma.</w:t>
      </w:r>
      <w:r w:rsidR="007C6484">
        <w:rPr>
          <w:sz w:val="22"/>
          <w:szCs w:val="22"/>
        </w:rPr>
        <w:t xml:space="preserve"> Tímto bude MAS vtahovat do tohoto </w:t>
      </w:r>
      <w:r w:rsidR="00AB59BB">
        <w:rPr>
          <w:sz w:val="22"/>
          <w:szCs w:val="22"/>
        </w:rPr>
        <w:t>té</w:t>
      </w:r>
      <w:r w:rsidR="007C6484">
        <w:rPr>
          <w:sz w:val="22"/>
          <w:szCs w:val="22"/>
        </w:rPr>
        <w:t>matického okruhu</w:t>
      </w:r>
      <w:r w:rsidR="00AB59BB">
        <w:rPr>
          <w:sz w:val="22"/>
          <w:szCs w:val="22"/>
        </w:rPr>
        <w:t xml:space="preserve"> co nejširší veřejnosti. A angažovanost a povědomí veřejnosti považuje MAS za nejdůležitější úkol na začátek ochrany krajiny</w:t>
      </w:r>
    </w:p>
    <w:p w:rsidR="004E2D7E" w:rsidRPr="00754D9D" w:rsidRDefault="004E2D7E" w:rsidP="00F21366">
      <w:pPr>
        <w:tabs>
          <w:tab w:val="left" w:pos="540"/>
          <w:tab w:val="left" w:pos="1440"/>
        </w:tabs>
        <w:rPr>
          <w:i/>
          <w:sz w:val="22"/>
          <w:szCs w:val="22"/>
        </w:rPr>
      </w:pPr>
      <w:r w:rsidRPr="00754D9D">
        <w:rPr>
          <w:i/>
          <w:sz w:val="22"/>
          <w:szCs w:val="22"/>
        </w:rPr>
        <w:t>Aktivity:</w:t>
      </w:r>
    </w:p>
    <w:p w:rsidR="004E2D7E" w:rsidRPr="00754D9D" w:rsidRDefault="004E2D7E" w:rsidP="00754D9D">
      <w:pPr>
        <w:pStyle w:val="Odstavecseseznamem"/>
        <w:numPr>
          <w:ilvl w:val="0"/>
          <w:numId w:val="24"/>
        </w:numPr>
        <w:tabs>
          <w:tab w:val="left" w:pos="540"/>
          <w:tab w:val="left" w:pos="1440"/>
        </w:tabs>
        <w:rPr>
          <w:sz w:val="22"/>
          <w:szCs w:val="22"/>
        </w:rPr>
      </w:pPr>
      <w:r>
        <w:rPr>
          <w:sz w:val="22"/>
          <w:szCs w:val="22"/>
        </w:rPr>
        <w:t>Školení a semináře na ochranu životního prostředí</w:t>
      </w:r>
    </w:p>
    <w:p w:rsidR="004E2D7E" w:rsidRDefault="00AD24D1" w:rsidP="004E2D7E">
      <w:pPr>
        <w:pStyle w:val="Odstavecseseznamem"/>
        <w:numPr>
          <w:ilvl w:val="0"/>
          <w:numId w:val="24"/>
        </w:numPr>
        <w:tabs>
          <w:tab w:val="left" w:pos="540"/>
          <w:tab w:val="left" w:pos="1440"/>
        </w:tabs>
        <w:rPr>
          <w:sz w:val="22"/>
          <w:szCs w:val="22"/>
        </w:rPr>
      </w:pPr>
      <w:r>
        <w:rPr>
          <w:sz w:val="22"/>
          <w:szCs w:val="22"/>
        </w:rPr>
        <w:t>Čistota</w:t>
      </w:r>
      <w:r w:rsidR="004E2D7E">
        <w:rPr>
          <w:sz w:val="22"/>
          <w:szCs w:val="22"/>
        </w:rPr>
        <w:t xml:space="preserve"> regionu</w:t>
      </w:r>
    </w:p>
    <w:p w:rsidR="004E2D7E" w:rsidRDefault="004E2D7E" w:rsidP="004E2D7E">
      <w:pPr>
        <w:pStyle w:val="Odstavecseseznamem"/>
        <w:numPr>
          <w:ilvl w:val="0"/>
          <w:numId w:val="24"/>
        </w:numPr>
        <w:tabs>
          <w:tab w:val="left" w:pos="540"/>
          <w:tab w:val="left" w:pos="1440"/>
        </w:tabs>
        <w:rPr>
          <w:sz w:val="22"/>
          <w:szCs w:val="22"/>
        </w:rPr>
      </w:pPr>
      <w:r>
        <w:rPr>
          <w:sz w:val="22"/>
          <w:szCs w:val="22"/>
        </w:rPr>
        <w:t>Dobrovolnické práce pro údržbu krajiny</w:t>
      </w:r>
    </w:p>
    <w:p w:rsidR="004E2D7E" w:rsidRPr="004E2D7E" w:rsidRDefault="004E2D7E" w:rsidP="004E2D7E">
      <w:pPr>
        <w:pStyle w:val="Odstavecseseznamem"/>
        <w:numPr>
          <w:ilvl w:val="0"/>
          <w:numId w:val="24"/>
        </w:numPr>
        <w:tabs>
          <w:tab w:val="left" w:pos="540"/>
          <w:tab w:val="left" w:pos="1440"/>
        </w:tabs>
        <w:rPr>
          <w:sz w:val="22"/>
          <w:szCs w:val="22"/>
        </w:rPr>
      </w:pPr>
      <w:r>
        <w:rPr>
          <w:sz w:val="22"/>
          <w:szCs w:val="22"/>
        </w:rPr>
        <w:t>Výsadba nové zeleně do krajiny</w:t>
      </w:r>
    </w:p>
    <w:p w:rsidR="00D44D8A" w:rsidRPr="001F6BF3" w:rsidRDefault="00D44D8A" w:rsidP="00D44D8A">
      <w:pPr>
        <w:tabs>
          <w:tab w:val="left" w:pos="540"/>
          <w:tab w:val="left" w:pos="1440"/>
        </w:tabs>
        <w:rPr>
          <w:sz w:val="22"/>
          <w:szCs w:val="22"/>
        </w:rPr>
      </w:pPr>
    </w:p>
    <w:p w:rsidR="00367196" w:rsidRPr="001F6BF3" w:rsidRDefault="005B4178" w:rsidP="00B81FA2">
      <w:pPr>
        <w:pStyle w:val="Nadpis1"/>
        <w:numPr>
          <w:ilvl w:val="0"/>
          <w:numId w:val="26"/>
        </w:numPr>
      </w:pPr>
      <w:r w:rsidRPr="001F6BF3">
        <w:t xml:space="preserve"> </w:t>
      </w:r>
      <w:bookmarkStart w:id="25" w:name="_Toc303234691"/>
      <w:r w:rsidR="00367196" w:rsidRPr="001F6BF3">
        <w:t>Ekologické způsoby hospodaření</w:t>
      </w:r>
      <w:bookmarkEnd w:id="25"/>
    </w:p>
    <w:p w:rsidR="00367196" w:rsidRPr="001F6BF3" w:rsidRDefault="00367196" w:rsidP="009F0DAE">
      <w:pPr>
        <w:pStyle w:val="nadpis2katka"/>
        <w:numPr>
          <w:ilvl w:val="0"/>
          <w:numId w:val="0"/>
        </w:numPr>
      </w:pPr>
    </w:p>
    <w:p w:rsidR="00FD3791" w:rsidRDefault="000841FA" w:rsidP="0055396B">
      <w:pPr>
        <w:numPr>
          <w:ilvl w:val="0"/>
          <w:numId w:val="7"/>
        </w:numPr>
        <w:tabs>
          <w:tab w:val="left" w:pos="540"/>
          <w:tab w:val="left" w:pos="1440"/>
        </w:tabs>
        <w:rPr>
          <w:sz w:val="22"/>
          <w:szCs w:val="22"/>
        </w:rPr>
      </w:pPr>
      <w:r w:rsidRPr="001F6BF3">
        <w:rPr>
          <w:sz w:val="22"/>
          <w:szCs w:val="22"/>
        </w:rPr>
        <w:t>Podpora rozvoje a zavádění technologií OE na území MAS</w:t>
      </w:r>
    </w:p>
    <w:p w:rsidR="00AB59BB" w:rsidRPr="001F6BF3" w:rsidRDefault="00AB59BB" w:rsidP="00AB59BB">
      <w:pPr>
        <w:tabs>
          <w:tab w:val="left" w:pos="540"/>
          <w:tab w:val="left" w:pos="1440"/>
        </w:tabs>
        <w:rPr>
          <w:sz w:val="22"/>
          <w:szCs w:val="22"/>
        </w:rPr>
      </w:pPr>
      <w:r>
        <w:rPr>
          <w:sz w:val="22"/>
          <w:szCs w:val="22"/>
        </w:rPr>
        <w:t xml:space="preserve">MAS bude podporovat pomocí konzultací a získávání dotací zavádění technologií OE do území. Zde je z analýzy MAS zřetelný velký nedostatek využívání technologií OE. Podpora solární energie, větrné energie a geotermální energie. Dalším jiným tématem je biomasa, která se už do území dostává. Zde je třeba zlepšení povědomí o biomase a zvětšení propagace. </w:t>
      </w:r>
    </w:p>
    <w:p w:rsidR="004460D4" w:rsidRDefault="004460D4" w:rsidP="0055396B">
      <w:pPr>
        <w:numPr>
          <w:ilvl w:val="0"/>
          <w:numId w:val="7"/>
        </w:numPr>
        <w:tabs>
          <w:tab w:val="left" w:pos="540"/>
          <w:tab w:val="left" w:pos="1440"/>
        </w:tabs>
        <w:rPr>
          <w:sz w:val="22"/>
          <w:szCs w:val="22"/>
        </w:rPr>
      </w:pPr>
      <w:r w:rsidRPr="001F6BF3">
        <w:rPr>
          <w:sz w:val="22"/>
          <w:szCs w:val="22"/>
        </w:rPr>
        <w:t>Podpora informovanosti o technologiích OE</w:t>
      </w:r>
    </w:p>
    <w:p w:rsidR="00111ED3" w:rsidRDefault="00111ED3" w:rsidP="00111ED3">
      <w:pPr>
        <w:tabs>
          <w:tab w:val="left" w:pos="540"/>
          <w:tab w:val="left" w:pos="1440"/>
        </w:tabs>
        <w:rPr>
          <w:sz w:val="22"/>
          <w:szCs w:val="22"/>
        </w:rPr>
      </w:pPr>
      <w:r>
        <w:rPr>
          <w:sz w:val="22"/>
          <w:szCs w:val="22"/>
        </w:rPr>
        <w:lastRenderedPageBreak/>
        <w:t>MAS podporuje a pořádá školení pro obce, podnikatele, zemědělce a pokusí se získávat</w:t>
      </w:r>
      <w:r w:rsidR="007F1E86">
        <w:rPr>
          <w:sz w:val="22"/>
          <w:szCs w:val="22"/>
        </w:rPr>
        <w:t xml:space="preserve"> dotace na tyto akce.</w:t>
      </w:r>
      <w:r>
        <w:rPr>
          <w:sz w:val="22"/>
          <w:szCs w:val="22"/>
        </w:rPr>
        <w:t xml:space="preserve">  </w:t>
      </w:r>
    </w:p>
    <w:p w:rsidR="0056348A" w:rsidRPr="00516A31" w:rsidRDefault="0056348A" w:rsidP="00111ED3">
      <w:pPr>
        <w:tabs>
          <w:tab w:val="left" w:pos="540"/>
          <w:tab w:val="left" w:pos="1440"/>
        </w:tabs>
        <w:rPr>
          <w:i/>
          <w:sz w:val="22"/>
          <w:szCs w:val="22"/>
        </w:rPr>
      </w:pPr>
      <w:r w:rsidRPr="00516A31">
        <w:rPr>
          <w:i/>
          <w:sz w:val="22"/>
          <w:szCs w:val="22"/>
        </w:rPr>
        <w:t>Aktivity:</w:t>
      </w:r>
    </w:p>
    <w:p w:rsidR="0056348A" w:rsidRDefault="00516A31" w:rsidP="0056348A">
      <w:pPr>
        <w:pStyle w:val="Odstavecseseznamem"/>
        <w:numPr>
          <w:ilvl w:val="0"/>
          <w:numId w:val="24"/>
        </w:numPr>
        <w:tabs>
          <w:tab w:val="left" w:pos="540"/>
          <w:tab w:val="left" w:pos="1440"/>
        </w:tabs>
        <w:rPr>
          <w:sz w:val="22"/>
          <w:szCs w:val="22"/>
        </w:rPr>
      </w:pPr>
      <w:r>
        <w:rPr>
          <w:sz w:val="22"/>
          <w:szCs w:val="22"/>
        </w:rPr>
        <w:t>Škol</w:t>
      </w:r>
      <w:r w:rsidR="003338E7">
        <w:rPr>
          <w:sz w:val="22"/>
          <w:szCs w:val="22"/>
        </w:rPr>
        <w:t>ení a</w:t>
      </w:r>
      <w:r>
        <w:rPr>
          <w:sz w:val="22"/>
          <w:szCs w:val="22"/>
        </w:rPr>
        <w:t xml:space="preserve"> semináře </w:t>
      </w:r>
      <w:r w:rsidR="0056348A">
        <w:rPr>
          <w:sz w:val="22"/>
          <w:szCs w:val="22"/>
        </w:rPr>
        <w:t>pro veřejnost</w:t>
      </w:r>
    </w:p>
    <w:p w:rsidR="0056348A" w:rsidRDefault="00516A31" w:rsidP="0056348A">
      <w:pPr>
        <w:pStyle w:val="Odstavecseseznamem"/>
        <w:numPr>
          <w:ilvl w:val="0"/>
          <w:numId w:val="24"/>
        </w:numPr>
        <w:tabs>
          <w:tab w:val="left" w:pos="540"/>
          <w:tab w:val="left" w:pos="1440"/>
        </w:tabs>
        <w:rPr>
          <w:sz w:val="22"/>
          <w:szCs w:val="22"/>
        </w:rPr>
      </w:pPr>
      <w:r>
        <w:rPr>
          <w:sz w:val="22"/>
          <w:szCs w:val="22"/>
        </w:rPr>
        <w:t>Vyšší informovanost o technologiích OE</w:t>
      </w:r>
    </w:p>
    <w:p w:rsidR="0056348A" w:rsidRPr="0056348A" w:rsidRDefault="0056348A" w:rsidP="0056348A">
      <w:pPr>
        <w:pStyle w:val="Odstavecseseznamem"/>
        <w:numPr>
          <w:ilvl w:val="0"/>
          <w:numId w:val="24"/>
        </w:numPr>
        <w:tabs>
          <w:tab w:val="left" w:pos="540"/>
          <w:tab w:val="left" w:pos="1440"/>
        </w:tabs>
        <w:rPr>
          <w:sz w:val="22"/>
          <w:szCs w:val="22"/>
        </w:rPr>
      </w:pPr>
      <w:r>
        <w:rPr>
          <w:sz w:val="22"/>
          <w:szCs w:val="22"/>
        </w:rPr>
        <w:t>Poznatky o přínosu pro obyvatele</w:t>
      </w:r>
    </w:p>
    <w:p w:rsidR="004460D4" w:rsidRPr="00AB161F" w:rsidRDefault="004460D4" w:rsidP="0055396B">
      <w:pPr>
        <w:numPr>
          <w:ilvl w:val="0"/>
          <w:numId w:val="7"/>
        </w:numPr>
        <w:tabs>
          <w:tab w:val="clear" w:pos="624"/>
          <w:tab w:val="num" w:pos="540"/>
        </w:tabs>
        <w:autoSpaceDE w:val="0"/>
        <w:autoSpaceDN w:val="0"/>
        <w:adjustRightInd w:val="0"/>
        <w:rPr>
          <w:b/>
          <w:bCs/>
          <w:sz w:val="22"/>
          <w:szCs w:val="22"/>
        </w:rPr>
      </w:pPr>
      <w:r w:rsidRPr="001F6BF3">
        <w:rPr>
          <w:sz w:val="22"/>
          <w:szCs w:val="22"/>
        </w:rPr>
        <w:t>Rozvoj ekologických způsobů vytápění, ohřevu vody, výroby energie</w:t>
      </w:r>
    </w:p>
    <w:p w:rsidR="00AB161F" w:rsidRDefault="00AB161F" w:rsidP="00AB161F">
      <w:pPr>
        <w:autoSpaceDE w:val="0"/>
        <w:autoSpaceDN w:val="0"/>
        <w:adjustRightInd w:val="0"/>
        <w:rPr>
          <w:sz w:val="22"/>
          <w:szCs w:val="22"/>
        </w:rPr>
      </w:pPr>
      <w:r>
        <w:rPr>
          <w:sz w:val="22"/>
          <w:szCs w:val="22"/>
        </w:rPr>
        <w:t>Podpora v rámci Operačního programu Životního prostředí a Zelené úsporám</w:t>
      </w:r>
    </w:p>
    <w:p w:rsidR="00FA3813" w:rsidRPr="006D2F9C" w:rsidRDefault="00FA3813" w:rsidP="006D2F9C">
      <w:pPr>
        <w:autoSpaceDE w:val="0"/>
        <w:autoSpaceDN w:val="0"/>
        <w:adjustRightInd w:val="0"/>
        <w:rPr>
          <w:i/>
          <w:sz w:val="22"/>
          <w:szCs w:val="22"/>
        </w:rPr>
      </w:pPr>
      <w:r w:rsidRPr="006D2F9C">
        <w:rPr>
          <w:i/>
          <w:sz w:val="22"/>
          <w:szCs w:val="22"/>
        </w:rPr>
        <w:t>Aktivity:</w:t>
      </w:r>
    </w:p>
    <w:p w:rsidR="00FA3813" w:rsidRPr="006D2F9C" w:rsidRDefault="00FA3813" w:rsidP="006D2F9C">
      <w:pPr>
        <w:pStyle w:val="Odstavecseseznamem"/>
        <w:numPr>
          <w:ilvl w:val="0"/>
          <w:numId w:val="24"/>
        </w:numPr>
        <w:autoSpaceDE w:val="0"/>
        <w:autoSpaceDN w:val="0"/>
        <w:adjustRightInd w:val="0"/>
        <w:rPr>
          <w:b/>
          <w:bCs/>
          <w:sz w:val="22"/>
          <w:szCs w:val="22"/>
        </w:rPr>
      </w:pPr>
      <w:r>
        <w:rPr>
          <w:bCs/>
          <w:sz w:val="22"/>
          <w:szCs w:val="22"/>
        </w:rPr>
        <w:t>Využití nových zdrojů energie</w:t>
      </w:r>
      <w:r w:rsidR="006D2F9C">
        <w:rPr>
          <w:bCs/>
          <w:sz w:val="22"/>
          <w:szCs w:val="22"/>
        </w:rPr>
        <w:t xml:space="preserve"> (solární panely)</w:t>
      </w:r>
    </w:p>
    <w:p w:rsidR="006D2F9C" w:rsidRPr="006D2F9C" w:rsidRDefault="006D2F9C" w:rsidP="006D2F9C">
      <w:pPr>
        <w:pStyle w:val="Odstavecseseznamem"/>
        <w:numPr>
          <w:ilvl w:val="0"/>
          <w:numId w:val="24"/>
        </w:numPr>
        <w:autoSpaceDE w:val="0"/>
        <w:autoSpaceDN w:val="0"/>
        <w:adjustRightInd w:val="0"/>
        <w:rPr>
          <w:b/>
          <w:bCs/>
          <w:sz w:val="22"/>
          <w:szCs w:val="22"/>
        </w:rPr>
      </w:pPr>
      <w:r>
        <w:rPr>
          <w:bCs/>
          <w:sz w:val="22"/>
          <w:szCs w:val="22"/>
        </w:rPr>
        <w:t>Základní využití pro domácnosti</w:t>
      </w:r>
    </w:p>
    <w:p w:rsidR="00FD3791" w:rsidRDefault="000841FA" w:rsidP="0055396B">
      <w:pPr>
        <w:numPr>
          <w:ilvl w:val="0"/>
          <w:numId w:val="7"/>
        </w:numPr>
        <w:tabs>
          <w:tab w:val="left" w:pos="540"/>
          <w:tab w:val="left" w:pos="1440"/>
        </w:tabs>
        <w:rPr>
          <w:sz w:val="22"/>
          <w:szCs w:val="22"/>
        </w:rPr>
      </w:pPr>
      <w:r w:rsidRPr="001F6BF3">
        <w:rPr>
          <w:sz w:val="22"/>
          <w:szCs w:val="22"/>
        </w:rPr>
        <w:t>Podpora využívání technologií šetrných k životnímu prostředí</w:t>
      </w:r>
      <w:r w:rsidR="00750982" w:rsidRPr="001F6BF3">
        <w:rPr>
          <w:sz w:val="22"/>
          <w:szCs w:val="22"/>
        </w:rPr>
        <w:t xml:space="preserve"> </w:t>
      </w:r>
      <w:r w:rsidR="00FD3791" w:rsidRPr="001F6BF3">
        <w:rPr>
          <w:sz w:val="22"/>
          <w:szCs w:val="22"/>
        </w:rPr>
        <w:t xml:space="preserve">ke komplexnímu rozvoji </w:t>
      </w:r>
      <w:r w:rsidRPr="001F6BF3">
        <w:rPr>
          <w:sz w:val="22"/>
          <w:szCs w:val="22"/>
        </w:rPr>
        <w:t>venkova</w:t>
      </w:r>
    </w:p>
    <w:p w:rsidR="00530E55" w:rsidRDefault="00530E55" w:rsidP="00530E55">
      <w:pPr>
        <w:tabs>
          <w:tab w:val="left" w:pos="540"/>
          <w:tab w:val="left" w:pos="1440"/>
        </w:tabs>
        <w:rPr>
          <w:sz w:val="22"/>
          <w:szCs w:val="22"/>
        </w:rPr>
      </w:pPr>
      <w:r>
        <w:rPr>
          <w:sz w:val="22"/>
          <w:szCs w:val="22"/>
        </w:rPr>
        <w:t>MAS se pokusí při realizaci ISÚ a SPL po</w:t>
      </w:r>
      <w:r w:rsidR="00BB5A5B">
        <w:rPr>
          <w:sz w:val="22"/>
          <w:szCs w:val="22"/>
        </w:rPr>
        <w:t xml:space="preserve">dporovat využívání technologií </w:t>
      </w:r>
      <w:r>
        <w:rPr>
          <w:sz w:val="22"/>
          <w:szCs w:val="22"/>
        </w:rPr>
        <w:t>šetrných k ŽP a to jak zlepšením informování, bodovým zvýhodněním a podporou projektů např. v rámci partnerství.</w:t>
      </w:r>
    </w:p>
    <w:p w:rsidR="003A46DD" w:rsidRPr="00BB5A5B" w:rsidRDefault="003A46DD" w:rsidP="00530E55">
      <w:pPr>
        <w:tabs>
          <w:tab w:val="left" w:pos="540"/>
          <w:tab w:val="left" w:pos="1440"/>
        </w:tabs>
        <w:rPr>
          <w:i/>
          <w:sz w:val="22"/>
          <w:szCs w:val="22"/>
        </w:rPr>
      </w:pPr>
      <w:r w:rsidRPr="00BB5A5B">
        <w:rPr>
          <w:i/>
          <w:sz w:val="22"/>
          <w:szCs w:val="22"/>
        </w:rPr>
        <w:t>Aktivity:</w:t>
      </w:r>
    </w:p>
    <w:p w:rsidR="003A46DD" w:rsidRPr="00BB5A5B" w:rsidRDefault="003A46DD" w:rsidP="00BB5A5B">
      <w:pPr>
        <w:pStyle w:val="Odstavecseseznamem"/>
        <w:numPr>
          <w:ilvl w:val="0"/>
          <w:numId w:val="24"/>
        </w:numPr>
        <w:tabs>
          <w:tab w:val="left" w:pos="540"/>
          <w:tab w:val="left" w:pos="1440"/>
        </w:tabs>
        <w:rPr>
          <w:sz w:val="22"/>
          <w:szCs w:val="22"/>
        </w:rPr>
      </w:pPr>
      <w:r>
        <w:rPr>
          <w:sz w:val="22"/>
          <w:szCs w:val="22"/>
        </w:rPr>
        <w:t>Ekologické materiály</w:t>
      </w:r>
    </w:p>
    <w:p w:rsidR="003A46DD" w:rsidRPr="003A46DD" w:rsidRDefault="006362F2" w:rsidP="003A46DD">
      <w:pPr>
        <w:pStyle w:val="Odstavecseseznamem"/>
        <w:numPr>
          <w:ilvl w:val="0"/>
          <w:numId w:val="24"/>
        </w:numPr>
        <w:tabs>
          <w:tab w:val="left" w:pos="540"/>
          <w:tab w:val="left" w:pos="1440"/>
        </w:tabs>
        <w:rPr>
          <w:sz w:val="22"/>
          <w:szCs w:val="22"/>
        </w:rPr>
      </w:pPr>
      <w:r>
        <w:rPr>
          <w:sz w:val="22"/>
          <w:szCs w:val="22"/>
        </w:rPr>
        <w:t>Úspora</w:t>
      </w:r>
      <w:r w:rsidR="003A46DD">
        <w:rPr>
          <w:sz w:val="22"/>
          <w:szCs w:val="22"/>
        </w:rPr>
        <w:t xml:space="preserve"> díky novým technologiím</w:t>
      </w:r>
    </w:p>
    <w:p w:rsidR="00750982" w:rsidRPr="004F683F" w:rsidRDefault="000841FA" w:rsidP="0055396B">
      <w:pPr>
        <w:numPr>
          <w:ilvl w:val="0"/>
          <w:numId w:val="8"/>
        </w:numPr>
        <w:tabs>
          <w:tab w:val="clear" w:pos="624"/>
          <w:tab w:val="num" w:pos="540"/>
        </w:tabs>
        <w:autoSpaceDE w:val="0"/>
        <w:autoSpaceDN w:val="0"/>
        <w:adjustRightInd w:val="0"/>
        <w:rPr>
          <w:b/>
          <w:bCs/>
          <w:sz w:val="22"/>
          <w:szCs w:val="22"/>
        </w:rPr>
      </w:pPr>
      <w:r w:rsidRPr="001F6BF3">
        <w:rPr>
          <w:sz w:val="22"/>
          <w:szCs w:val="22"/>
        </w:rPr>
        <w:t>Podpora úspor energi</w:t>
      </w:r>
      <w:r w:rsidR="00750982" w:rsidRPr="001F6BF3">
        <w:rPr>
          <w:sz w:val="22"/>
          <w:szCs w:val="22"/>
        </w:rPr>
        <w:t>e</w:t>
      </w:r>
    </w:p>
    <w:p w:rsidR="004F683F" w:rsidRDefault="004F683F" w:rsidP="004F683F">
      <w:pPr>
        <w:autoSpaceDE w:val="0"/>
        <w:autoSpaceDN w:val="0"/>
        <w:adjustRightInd w:val="0"/>
        <w:ind w:left="567"/>
        <w:rPr>
          <w:sz w:val="22"/>
          <w:szCs w:val="22"/>
        </w:rPr>
      </w:pPr>
      <w:r>
        <w:rPr>
          <w:sz w:val="22"/>
          <w:szCs w:val="22"/>
        </w:rPr>
        <w:t xml:space="preserve">MAS bude pomáhat regionu z pohledu ŽP pomocí získávání dotací z ministerstva ŽP a kraje. </w:t>
      </w:r>
    </w:p>
    <w:p w:rsidR="00C75882" w:rsidRDefault="00C75882" w:rsidP="004F683F">
      <w:pPr>
        <w:autoSpaceDE w:val="0"/>
        <w:autoSpaceDN w:val="0"/>
        <w:adjustRightInd w:val="0"/>
        <w:ind w:left="567"/>
        <w:rPr>
          <w:sz w:val="22"/>
          <w:szCs w:val="22"/>
        </w:rPr>
      </w:pPr>
    </w:p>
    <w:p w:rsidR="006857DD" w:rsidRDefault="006857DD" w:rsidP="004F683F">
      <w:pPr>
        <w:autoSpaceDE w:val="0"/>
        <w:autoSpaceDN w:val="0"/>
        <w:adjustRightInd w:val="0"/>
        <w:ind w:left="567"/>
        <w:rPr>
          <w:sz w:val="22"/>
          <w:szCs w:val="22"/>
        </w:rPr>
      </w:pPr>
    </w:p>
    <w:p w:rsidR="006857DD" w:rsidRPr="001F6BF3" w:rsidRDefault="006857DD" w:rsidP="004F683F">
      <w:pPr>
        <w:autoSpaceDE w:val="0"/>
        <w:autoSpaceDN w:val="0"/>
        <w:adjustRightInd w:val="0"/>
        <w:ind w:left="567"/>
        <w:rPr>
          <w:b/>
          <w:bCs/>
          <w:sz w:val="22"/>
          <w:szCs w:val="22"/>
        </w:rPr>
      </w:pPr>
    </w:p>
    <w:p w:rsidR="00AB57F1" w:rsidRDefault="00AB57F1" w:rsidP="00B81FA2">
      <w:pPr>
        <w:pStyle w:val="Nadpis1"/>
        <w:numPr>
          <w:ilvl w:val="0"/>
          <w:numId w:val="26"/>
        </w:numPr>
      </w:pPr>
      <w:bookmarkStart w:id="26" w:name="_Toc303234692"/>
      <w:r w:rsidRPr="001F6BF3">
        <w:t>Doprava</w:t>
      </w:r>
      <w:r w:rsidR="00FD3791" w:rsidRPr="001F6BF3">
        <w:t xml:space="preserve"> a infrastruktura</w:t>
      </w:r>
      <w:bookmarkEnd w:id="26"/>
    </w:p>
    <w:p w:rsidR="006857DD" w:rsidRPr="001F6BF3" w:rsidRDefault="006857DD" w:rsidP="006857DD">
      <w:pPr>
        <w:pStyle w:val="katkanadpis1"/>
        <w:numPr>
          <w:ilvl w:val="0"/>
          <w:numId w:val="0"/>
        </w:numPr>
        <w:ind w:left="360"/>
        <w:rPr>
          <w:rFonts w:ascii="Times New Roman" w:hAnsi="Times New Roman" w:cs="Times New Roman"/>
        </w:rPr>
      </w:pPr>
    </w:p>
    <w:p w:rsidR="00FD3791" w:rsidRDefault="004460D4" w:rsidP="0055396B">
      <w:pPr>
        <w:numPr>
          <w:ilvl w:val="0"/>
          <w:numId w:val="7"/>
        </w:numPr>
        <w:tabs>
          <w:tab w:val="left" w:pos="540"/>
          <w:tab w:val="left" w:pos="1440"/>
        </w:tabs>
        <w:rPr>
          <w:sz w:val="22"/>
          <w:szCs w:val="22"/>
        </w:rPr>
      </w:pPr>
      <w:r w:rsidRPr="001F6BF3">
        <w:rPr>
          <w:sz w:val="22"/>
          <w:szCs w:val="22"/>
        </w:rPr>
        <w:t>Podpora z</w:t>
      </w:r>
      <w:r w:rsidR="00511A4B" w:rsidRPr="001F6BF3">
        <w:rPr>
          <w:sz w:val="22"/>
          <w:szCs w:val="22"/>
        </w:rPr>
        <w:t>lepšení dopravní dostupnosti a obslužnosti</w:t>
      </w:r>
    </w:p>
    <w:p w:rsidR="00784C2D" w:rsidRPr="00663928" w:rsidRDefault="00784C2D" w:rsidP="00784C2D">
      <w:pPr>
        <w:tabs>
          <w:tab w:val="left" w:pos="540"/>
          <w:tab w:val="left" w:pos="1440"/>
        </w:tabs>
        <w:ind w:left="113"/>
        <w:rPr>
          <w:i/>
          <w:sz w:val="22"/>
          <w:szCs w:val="22"/>
        </w:rPr>
      </w:pPr>
      <w:r w:rsidRPr="00663928">
        <w:rPr>
          <w:i/>
          <w:sz w:val="22"/>
          <w:szCs w:val="22"/>
        </w:rPr>
        <w:t>Aktivity:</w:t>
      </w:r>
    </w:p>
    <w:p w:rsidR="00784C2D" w:rsidRPr="00663928" w:rsidRDefault="00663928" w:rsidP="00663928">
      <w:pPr>
        <w:pStyle w:val="Odstavecseseznamem"/>
        <w:numPr>
          <w:ilvl w:val="0"/>
          <w:numId w:val="24"/>
        </w:numPr>
        <w:tabs>
          <w:tab w:val="left" w:pos="540"/>
          <w:tab w:val="left" w:pos="1440"/>
        </w:tabs>
        <w:rPr>
          <w:sz w:val="22"/>
          <w:szCs w:val="22"/>
        </w:rPr>
      </w:pPr>
      <w:r>
        <w:rPr>
          <w:sz w:val="22"/>
          <w:szCs w:val="22"/>
        </w:rPr>
        <w:t>O</w:t>
      </w:r>
      <w:r w:rsidR="00784C2D">
        <w:rPr>
          <w:sz w:val="22"/>
          <w:szCs w:val="22"/>
        </w:rPr>
        <w:t>bnovy silničních povrchů</w:t>
      </w:r>
    </w:p>
    <w:p w:rsidR="00BE730D" w:rsidRDefault="00784C2D" w:rsidP="00BE730D">
      <w:pPr>
        <w:pStyle w:val="Odstavecseseznamem"/>
        <w:numPr>
          <w:ilvl w:val="0"/>
          <w:numId w:val="24"/>
        </w:numPr>
        <w:tabs>
          <w:tab w:val="left" w:pos="540"/>
          <w:tab w:val="left" w:pos="1440"/>
        </w:tabs>
        <w:rPr>
          <w:sz w:val="22"/>
          <w:szCs w:val="22"/>
        </w:rPr>
      </w:pPr>
      <w:r>
        <w:rPr>
          <w:sz w:val="22"/>
          <w:szCs w:val="22"/>
        </w:rPr>
        <w:t>Kvalitnější povrchy na vozovkách</w:t>
      </w:r>
    </w:p>
    <w:p w:rsidR="00BE730D" w:rsidRPr="00663928" w:rsidRDefault="00BE730D" w:rsidP="00663928">
      <w:pPr>
        <w:pStyle w:val="Odstavecseseznamem"/>
        <w:numPr>
          <w:ilvl w:val="0"/>
          <w:numId w:val="24"/>
        </w:numPr>
        <w:tabs>
          <w:tab w:val="left" w:pos="540"/>
          <w:tab w:val="left" w:pos="1440"/>
        </w:tabs>
        <w:rPr>
          <w:sz w:val="22"/>
          <w:szCs w:val="22"/>
        </w:rPr>
      </w:pPr>
      <w:r>
        <w:rPr>
          <w:sz w:val="22"/>
          <w:szCs w:val="22"/>
        </w:rPr>
        <w:t>Umístění protihlukových stěn podél silnic</w:t>
      </w:r>
    </w:p>
    <w:p w:rsidR="00BE730D" w:rsidRDefault="00BE730D" w:rsidP="00BE730D">
      <w:pPr>
        <w:tabs>
          <w:tab w:val="left" w:pos="540"/>
          <w:tab w:val="left" w:pos="1440"/>
        </w:tabs>
        <w:rPr>
          <w:sz w:val="22"/>
          <w:szCs w:val="22"/>
        </w:rPr>
      </w:pPr>
    </w:p>
    <w:p w:rsidR="00BE730D" w:rsidRDefault="00BE730D" w:rsidP="00BE730D">
      <w:pPr>
        <w:tabs>
          <w:tab w:val="left" w:pos="540"/>
          <w:tab w:val="left" w:pos="1440"/>
        </w:tabs>
        <w:rPr>
          <w:sz w:val="22"/>
          <w:szCs w:val="22"/>
        </w:rPr>
      </w:pPr>
    </w:p>
    <w:p w:rsidR="00784C2D" w:rsidRPr="00BE730D" w:rsidRDefault="00784C2D" w:rsidP="00BE730D">
      <w:pPr>
        <w:tabs>
          <w:tab w:val="left" w:pos="540"/>
          <w:tab w:val="left" w:pos="1440"/>
        </w:tabs>
        <w:rPr>
          <w:sz w:val="22"/>
          <w:szCs w:val="22"/>
        </w:rPr>
      </w:pPr>
    </w:p>
    <w:p w:rsidR="00BE3890" w:rsidRPr="00BE730D" w:rsidRDefault="007F2E07" w:rsidP="00BE730D">
      <w:pPr>
        <w:numPr>
          <w:ilvl w:val="0"/>
          <w:numId w:val="7"/>
        </w:numPr>
        <w:tabs>
          <w:tab w:val="left" w:pos="540"/>
          <w:tab w:val="left" w:pos="1440"/>
        </w:tabs>
        <w:rPr>
          <w:sz w:val="22"/>
          <w:szCs w:val="22"/>
        </w:rPr>
      </w:pPr>
      <w:r w:rsidRPr="00BE730D">
        <w:rPr>
          <w:sz w:val="22"/>
          <w:szCs w:val="22"/>
        </w:rPr>
        <w:t xml:space="preserve">Podpora realizace </w:t>
      </w:r>
      <w:r w:rsidR="00A95B6E" w:rsidRPr="00BE730D">
        <w:rPr>
          <w:sz w:val="22"/>
          <w:szCs w:val="22"/>
        </w:rPr>
        <w:t>obnovy a budování</w:t>
      </w:r>
      <w:r w:rsidRPr="00BE730D">
        <w:rPr>
          <w:sz w:val="22"/>
          <w:szCs w:val="22"/>
        </w:rPr>
        <w:t xml:space="preserve"> </w:t>
      </w:r>
      <w:r w:rsidR="00276261" w:rsidRPr="00BE730D">
        <w:rPr>
          <w:sz w:val="22"/>
          <w:szCs w:val="22"/>
        </w:rPr>
        <w:t xml:space="preserve">infrastruktury </w:t>
      </w:r>
      <w:r w:rsidRPr="00BE730D">
        <w:rPr>
          <w:sz w:val="22"/>
          <w:szCs w:val="22"/>
        </w:rPr>
        <w:t>s kladným dopadem na kvalitu životního</w:t>
      </w:r>
      <w:r w:rsidR="00FD3791" w:rsidRPr="00BE730D">
        <w:rPr>
          <w:sz w:val="22"/>
          <w:szCs w:val="22"/>
        </w:rPr>
        <w:t xml:space="preserve"> p</w:t>
      </w:r>
      <w:r w:rsidRPr="00BE730D">
        <w:rPr>
          <w:sz w:val="22"/>
          <w:szCs w:val="22"/>
        </w:rPr>
        <w:t>rostřed</w:t>
      </w:r>
      <w:r w:rsidR="00BE730D">
        <w:rPr>
          <w:sz w:val="22"/>
          <w:szCs w:val="22"/>
        </w:rPr>
        <w:t>í</w:t>
      </w:r>
    </w:p>
    <w:p w:rsidR="00524327" w:rsidRDefault="00524327" w:rsidP="006857DD">
      <w:pPr>
        <w:tabs>
          <w:tab w:val="left" w:pos="540"/>
          <w:tab w:val="left" w:pos="1440"/>
        </w:tabs>
        <w:rPr>
          <w:sz w:val="22"/>
          <w:szCs w:val="22"/>
        </w:rPr>
      </w:pPr>
      <w:r>
        <w:rPr>
          <w:sz w:val="22"/>
          <w:szCs w:val="22"/>
        </w:rPr>
        <w:lastRenderedPageBreak/>
        <w:t xml:space="preserve">Oblast dopravy bude naplňována v rámci SPL a nad rámec SPL není v silách MAS sehnat finance z OP Doprava nebo ROP. </w:t>
      </w:r>
    </w:p>
    <w:p w:rsidR="006857DD" w:rsidRDefault="00524327" w:rsidP="006857DD">
      <w:pPr>
        <w:tabs>
          <w:tab w:val="left" w:pos="540"/>
          <w:tab w:val="left" w:pos="1440"/>
        </w:tabs>
        <w:rPr>
          <w:sz w:val="22"/>
          <w:szCs w:val="22"/>
        </w:rPr>
      </w:pPr>
      <w:r>
        <w:rPr>
          <w:sz w:val="22"/>
          <w:szCs w:val="22"/>
        </w:rPr>
        <w:t>MAS se bude snažit připravit na vy</w:t>
      </w:r>
      <w:r w:rsidR="00C573BD">
        <w:rPr>
          <w:sz w:val="22"/>
          <w:szCs w:val="22"/>
        </w:rPr>
        <w:t xml:space="preserve">tvoření cyklotras, cyklostezek </w:t>
      </w:r>
      <w:r>
        <w:rPr>
          <w:sz w:val="22"/>
          <w:szCs w:val="22"/>
        </w:rPr>
        <w:t xml:space="preserve">a také inline stezky.  </w:t>
      </w:r>
    </w:p>
    <w:p w:rsidR="00BE730D" w:rsidRPr="00C573BD" w:rsidRDefault="00BE730D" w:rsidP="00C573BD">
      <w:pPr>
        <w:tabs>
          <w:tab w:val="left" w:pos="540"/>
          <w:tab w:val="left" w:pos="1440"/>
        </w:tabs>
        <w:rPr>
          <w:i/>
          <w:sz w:val="22"/>
          <w:szCs w:val="22"/>
        </w:rPr>
      </w:pPr>
      <w:r w:rsidRPr="00C573BD">
        <w:rPr>
          <w:i/>
          <w:sz w:val="22"/>
          <w:szCs w:val="22"/>
        </w:rPr>
        <w:t>Aktivity:</w:t>
      </w:r>
    </w:p>
    <w:p w:rsidR="00BE730D" w:rsidRPr="00BE730D" w:rsidRDefault="00BE730D" w:rsidP="00BE730D">
      <w:pPr>
        <w:pStyle w:val="Odstavecseseznamem"/>
        <w:numPr>
          <w:ilvl w:val="0"/>
          <w:numId w:val="24"/>
        </w:numPr>
        <w:tabs>
          <w:tab w:val="left" w:pos="540"/>
          <w:tab w:val="left" w:pos="1440"/>
        </w:tabs>
        <w:rPr>
          <w:sz w:val="22"/>
          <w:szCs w:val="22"/>
        </w:rPr>
      </w:pPr>
      <w:r>
        <w:rPr>
          <w:sz w:val="22"/>
          <w:szCs w:val="22"/>
        </w:rPr>
        <w:t>Zvýšení povědomí občanů o budoucích plánech</w:t>
      </w:r>
    </w:p>
    <w:p w:rsidR="006857DD" w:rsidRDefault="006857DD" w:rsidP="006857DD">
      <w:pPr>
        <w:tabs>
          <w:tab w:val="left" w:pos="540"/>
          <w:tab w:val="left" w:pos="1440"/>
        </w:tabs>
        <w:rPr>
          <w:sz w:val="22"/>
          <w:szCs w:val="22"/>
        </w:rPr>
      </w:pPr>
    </w:p>
    <w:p w:rsidR="006857DD" w:rsidRPr="001F6BF3" w:rsidRDefault="006857DD" w:rsidP="006857DD">
      <w:pPr>
        <w:tabs>
          <w:tab w:val="left" w:pos="540"/>
          <w:tab w:val="left" w:pos="1440"/>
        </w:tabs>
        <w:rPr>
          <w:sz w:val="22"/>
          <w:szCs w:val="22"/>
        </w:rPr>
      </w:pPr>
    </w:p>
    <w:p w:rsidR="00AB57F1" w:rsidRPr="001F6BF3" w:rsidRDefault="00AB57F1" w:rsidP="00B81FA2">
      <w:pPr>
        <w:pStyle w:val="Nadpis1"/>
        <w:numPr>
          <w:ilvl w:val="0"/>
          <w:numId w:val="26"/>
        </w:numPr>
      </w:pPr>
      <w:bookmarkStart w:id="27" w:name="_Toc303234693"/>
      <w:r w:rsidRPr="001F6BF3">
        <w:t>Vzdělávání</w:t>
      </w:r>
      <w:bookmarkEnd w:id="27"/>
    </w:p>
    <w:p w:rsidR="00A04B48" w:rsidRDefault="00A04B48" w:rsidP="0055396B">
      <w:pPr>
        <w:numPr>
          <w:ilvl w:val="0"/>
          <w:numId w:val="7"/>
        </w:numPr>
        <w:tabs>
          <w:tab w:val="left" w:pos="540"/>
          <w:tab w:val="left" w:pos="1440"/>
        </w:tabs>
        <w:rPr>
          <w:sz w:val="22"/>
          <w:szCs w:val="22"/>
        </w:rPr>
      </w:pPr>
      <w:r w:rsidRPr="001F6BF3">
        <w:rPr>
          <w:sz w:val="22"/>
          <w:szCs w:val="22"/>
        </w:rPr>
        <w:t>Zachování dostupnosti základního a středního školství</w:t>
      </w:r>
      <w:r w:rsidR="004F683F">
        <w:rPr>
          <w:sz w:val="22"/>
          <w:szCs w:val="22"/>
        </w:rPr>
        <w:t xml:space="preserve">. </w:t>
      </w:r>
    </w:p>
    <w:p w:rsidR="005F35E4" w:rsidRPr="005F2286" w:rsidRDefault="004F683F" w:rsidP="005F2286">
      <w:pPr>
        <w:tabs>
          <w:tab w:val="left" w:pos="540"/>
          <w:tab w:val="left" w:pos="1440"/>
        </w:tabs>
        <w:ind w:left="567"/>
        <w:rPr>
          <w:sz w:val="22"/>
          <w:szCs w:val="22"/>
        </w:rPr>
      </w:pPr>
      <w:r>
        <w:rPr>
          <w:sz w:val="22"/>
          <w:szCs w:val="22"/>
        </w:rPr>
        <w:t>MAS bude nápomocná základním školám při získávání dotací a bude pro ně organizovat vzdělávací kurzy a semináře.</w:t>
      </w:r>
    </w:p>
    <w:p w:rsidR="00A04B48" w:rsidRDefault="00A04B48" w:rsidP="0055396B">
      <w:pPr>
        <w:numPr>
          <w:ilvl w:val="0"/>
          <w:numId w:val="7"/>
        </w:numPr>
        <w:tabs>
          <w:tab w:val="left" w:pos="540"/>
          <w:tab w:val="left" w:pos="1440"/>
        </w:tabs>
        <w:rPr>
          <w:sz w:val="22"/>
          <w:szCs w:val="22"/>
        </w:rPr>
      </w:pPr>
      <w:r w:rsidRPr="001F6BF3">
        <w:rPr>
          <w:sz w:val="22"/>
          <w:szCs w:val="22"/>
        </w:rPr>
        <w:t xml:space="preserve">Podpora zvyšování kvality pracovní síly </w:t>
      </w:r>
    </w:p>
    <w:p w:rsidR="005F35E4" w:rsidRPr="005F2286" w:rsidRDefault="005F35E4" w:rsidP="005F35E4">
      <w:pPr>
        <w:tabs>
          <w:tab w:val="left" w:pos="540"/>
          <w:tab w:val="left" w:pos="1440"/>
        </w:tabs>
        <w:ind w:left="113"/>
        <w:rPr>
          <w:i/>
          <w:sz w:val="22"/>
          <w:szCs w:val="22"/>
        </w:rPr>
      </w:pPr>
      <w:r w:rsidRPr="005F2286">
        <w:rPr>
          <w:i/>
          <w:sz w:val="22"/>
          <w:szCs w:val="22"/>
        </w:rPr>
        <w:t>Aktivity:</w:t>
      </w:r>
    </w:p>
    <w:p w:rsidR="005F35E4" w:rsidRDefault="00CB18E9" w:rsidP="005F35E4">
      <w:pPr>
        <w:pStyle w:val="Odstavecseseznamem"/>
        <w:numPr>
          <w:ilvl w:val="0"/>
          <w:numId w:val="24"/>
        </w:numPr>
        <w:tabs>
          <w:tab w:val="left" w:pos="540"/>
          <w:tab w:val="left" w:pos="1440"/>
        </w:tabs>
        <w:rPr>
          <w:sz w:val="22"/>
          <w:szCs w:val="22"/>
        </w:rPr>
      </w:pPr>
      <w:r>
        <w:rPr>
          <w:sz w:val="22"/>
          <w:szCs w:val="22"/>
        </w:rPr>
        <w:t>Lepší využití pracovní síly</w:t>
      </w:r>
    </w:p>
    <w:p w:rsidR="00CB18E9" w:rsidRDefault="00CB18E9" w:rsidP="005F35E4">
      <w:pPr>
        <w:pStyle w:val="Odstavecseseznamem"/>
        <w:numPr>
          <w:ilvl w:val="0"/>
          <w:numId w:val="24"/>
        </w:numPr>
        <w:tabs>
          <w:tab w:val="left" w:pos="540"/>
          <w:tab w:val="left" w:pos="1440"/>
        </w:tabs>
        <w:rPr>
          <w:sz w:val="22"/>
          <w:szCs w:val="22"/>
        </w:rPr>
      </w:pPr>
      <w:r>
        <w:rPr>
          <w:sz w:val="22"/>
          <w:szCs w:val="22"/>
        </w:rPr>
        <w:t>Zvyšování kvalifikace</w:t>
      </w:r>
    </w:p>
    <w:p w:rsidR="00CB18E9" w:rsidRPr="005F35E4" w:rsidRDefault="005F2286" w:rsidP="005F35E4">
      <w:pPr>
        <w:pStyle w:val="Odstavecseseznamem"/>
        <w:numPr>
          <w:ilvl w:val="0"/>
          <w:numId w:val="24"/>
        </w:numPr>
        <w:tabs>
          <w:tab w:val="left" w:pos="540"/>
          <w:tab w:val="left" w:pos="1440"/>
        </w:tabs>
        <w:rPr>
          <w:sz w:val="22"/>
          <w:szCs w:val="22"/>
        </w:rPr>
      </w:pPr>
      <w:r>
        <w:rPr>
          <w:sz w:val="22"/>
          <w:szCs w:val="22"/>
        </w:rPr>
        <w:t xml:space="preserve">Obnova </w:t>
      </w:r>
      <w:r w:rsidR="00CB18E9">
        <w:rPr>
          <w:sz w:val="22"/>
          <w:szCs w:val="22"/>
        </w:rPr>
        <w:t>významu tradičních řemesel</w:t>
      </w:r>
    </w:p>
    <w:p w:rsidR="000841FA" w:rsidRDefault="000841FA" w:rsidP="0055396B">
      <w:pPr>
        <w:numPr>
          <w:ilvl w:val="0"/>
          <w:numId w:val="7"/>
        </w:numPr>
        <w:tabs>
          <w:tab w:val="left" w:pos="540"/>
          <w:tab w:val="left" w:pos="1440"/>
        </w:tabs>
        <w:rPr>
          <w:sz w:val="22"/>
          <w:szCs w:val="22"/>
        </w:rPr>
      </w:pPr>
      <w:r w:rsidRPr="001F6BF3">
        <w:rPr>
          <w:sz w:val="22"/>
          <w:szCs w:val="22"/>
        </w:rPr>
        <w:t xml:space="preserve">Environmentální vzdělávání, výchova a osvěta </w:t>
      </w:r>
    </w:p>
    <w:p w:rsidR="00CB18E9" w:rsidRDefault="004F683F" w:rsidP="004F683F">
      <w:pPr>
        <w:tabs>
          <w:tab w:val="left" w:pos="540"/>
          <w:tab w:val="left" w:pos="1440"/>
        </w:tabs>
        <w:ind w:left="567"/>
        <w:rPr>
          <w:sz w:val="22"/>
          <w:szCs w:val="22"/>
        </w:rPr>
      </w:pPr>
      <w:r>
        <w:rPr>
          <w:sz w:val="22"/>
          <w:szCs w:val="22"/>
        </w:rPr>
        <w:t>MAS prosadí v území projekty vzdělávání na environmentální tématiku, dále vytvoří vznik prostor pro toto vzdělávání.</w:t>
      </w:r>
    </w:p>
    <w:p w:rsidR="00CB18E9" w:rsidRPr="005F2286" w:rsidRDefault="005F2286" w:rsidP="005F2286">
      <w:pPr>
        <w:tabs>
          <w:tab w:val="left" w:pos="540"/>
          <w:tab w:val="left" w:pos="1440"/>
        </w:tabs>
        <w:rPr>
          <w:i/>
          <w:sz w:val="22"/>
          <w:szCs w:val="22"/>
        </w:rPr>
      </w:pPr>
      <w:r>
        <w:rPr>
          <w:i/>
          <w:sz w:val="22"/>
          <w:szCs w:val="22"/>
        </w:rPr>
        <w:t xml:space="preserve">  </w:t>
      </w:r>
      <w:r w:rsidR="00CB18E9" w:rsidRPr="005F2286">
        <w:rPr>
          <w:i/>
          <w:sz w:val="22"/>
          <w:szCs w:val="22"/>
        </w:rPr>
        <w:t>Aktivity:</w:t>
      </w:r>
    </w:p>
    <w:p w:rsidR="004F683F" w:rsidRDefault="004F683F" w:rsidP="00CB18E9">
      <w:pPr>
        <w:pStyle w:val="Odstavecseseznamem"/>
        <w:numPr>
          <w:ilvl w:val="0"/>
          <w:numId w:val="24"/>
        </w:numPr>
        <w:tabs>
          <w:tab w:val="left" w:pos="540"/>
          <w:tab w:val="left" w:pos="1440"/>
        </w:tabs>
        <w:rPr>
          <w:sz w:val="22"/>
          <w:szCs w:val="22"/>
        </w:rPr>
      </w:pPr>
      <w:r w:rsidRPr="00CB18E9">
        <w:rPr>
          <w:sz w:val="22"/>
          <w:szCs w:val="22"/>
        </w:rPr>
        <w:t xml:space="preserve"> </w:t>
      </w:r>
      <w:r w:rsidR="00CB18E9">
        <w:rPr>
          <w:sz w:val="22"/>
          <w:szCs w:val="22"/>
        </w:rPr>
        <w:t>Obnova přírody a její zachování</w:t>
      </w:r>
    </w:p>
    <w:p w:rsidR="00CB18E9" w:rsidRPr="00CB18E9" w:rsidRDefault="005F2286" w:rsidP="00CB18E9">
      <w:pPr>
        <w:pStyle w:val="Odstavecseseznamem"/>
        <w:numPr>
          <w:ilvl w:val="0"/>
          <w:numId w:val="24"/>
        </w:numPr>
        <w:tabs>
          <w:tab w:val="left" w:pos="540"/>
          <w:tab w:val="left" w:pos="1440"/>
        </w:tabs>
        <w:rPr>
          <w:sz w:val="22"/>
          <w:szCs w:val="22"/>
        </w:rPr>
      </w:pPr>
      <w:r>
        <w:rPr>
          <w:sz w:val="22"/>
          <w:szCs w:val="22"/>
        </w:rPr>
        <w:t>Význam třídění odpadů</w:t>
      </w:r>
    </w:p>
    <w:p w:rsidR="00CB18E9" w:rsidRPr="00A46760" w:rsidRDefault="007F2E07" w:rsidP="00A46760">
      <w:pPr>
        <w:numPr>
          <w:ilvl w:val="0"/>
          <w:numId w:val="7"/>
        </w:numPr>
        <w:tabs>
          <w:tab w:val="left" w:pos="540"/>
          <w:tab w:val="left" w:pos="1440"/>
        </w:tabs>
        <w:rPr>
          <w:sz w:val="22"/>
          <w:szCs w:val="22"/>
        </w:rPr>
      </w:pPr>
      <w:r w:rsidRPr="001F6BF3">
        <w:rPr>
          <w:sz w:val="22"/>
          <w:szCs w:val="22"/>
        </w:rPr>
        <w:t>Rozvoj veřejně přístupného internetu v regionu MAS</w:t>
      </w:r>
    </w:p>
    <w:p w:rsidR="007F2E07" w:rsidRDefault="007F2E07" w:rsidP="0055396B">
      <w:pPr>
        <w:numPr>
          <w:ilvl w:val="0"/>
          <w:numId w:val="7"/>
        </w:numPr>
        <w:tabs>
          <w:tab w:val="left" w:pos="540"/>
          <w:tab w:val="left" w:pos="1440"/>
        </w:tabs>
        <w:rPr>
          <w:sz w:val="22"/>
          <w:szCs w:val="22"/>
        </w:rPr>
      </w:pPr>
      <w:r w:rsidRPr="001F6BF3">
        <w:rPr>
          <w:sz w:val="22"/>
          <w:szCs w:val="22"/>
        </w:rPr>
        <w:t>Vzdělávání obyvatel o nových informačních technologií</w:t>
      </w:r>
    </w:p>
    <w:p w:rsidR="004666ED" w:rsidRPr="00A46760" w:rsidRDefault="004666ED" w:rsidP="004666ED">
      <w:pPr>
        <w:tabs>
          <w:tab w:val="left" w:pos="540"/>
          <w:tab w:val="left" w:pos="1440"/>
        </w:tabs>
        <w:ind w:left="567"/>
        <w:rPr>
          <w:i/>
          <w:sz w:val="22"/>
          <w:szCs w:val="22"/>
        </w:rPr>
      </w:pPr>
      <w:r w:rsidRPr="00A46760">
        <w:rPr>
          <w:i/>
          <w:sz w:val="22"/>
          <w:szCs w:val="22"/>
        </w:rPr>
        <w:t>Aktivity:</w:t>
      </w:r>
    </w:p>
    <w:p w:rsidR="004666ED" w:rsidRPr="00B30572" w:rsidRDefault="004666ED" w:rsidP="00B30572">
      <w:pPr>
        <w:pStyle w:val="Odstavecseseznamem"/>
        <w:numPr>
          <w:ilvl w:val="0"/>
          <w:numId w:val="24"/>
        </w:numPr>
        <w:tabs>
          <w:tab w:val="left" w:pos="540"/>
          <w:tab w:val="left" w:pos="1440"/>
        </w:tabs>
        <w:rPr>
          <w:sz w:val="22"/>
          <w:szCs w:val="22"/>
        </w:rPr>
      </w:pPr>
      <w:r>
        <w:rPr>
          <w:sz w:val="22"/>
          <w:szCs w:val="22"/>
        </w:rPr>
        <w:t xml:space="preserve">Školení a </w:t>
      </w:r>
      <w:r w:rsidR="00A46760">
        <w:rPr>
          <w:sz w:val="22"/>
          <w:szCs w:val="22"/>
        </w:rPr>
        <w:t>semináře</w:t>
      </w:r>
    </w:p>
    <w:p w:rsidR="006857DD" w:rsidRDefault="006857DD" w:rsidP="006857DD">
      <w:pPr>
        <w:tabs>
          <w:tab w:val="left" w:pos="540"/>
          <w:tab w:val="left" w:pos="1440"/>
        </w:tabs>
        <w:ind w:left="567"/>
        <w:rPr>
          <w:sz w:val="22"/>
          <w:szCs w:val="22"/>
        </w:rPr>
      </w:pPr>
    </w:p>
    <w:p w:rsidR="006857DD" w:rsidRDefault="006857DD" w:rsidP="006857DD">
      <w:pPr>
        <w:tabs>
          <w:tab w:val="left" w:pos="540"/>
          <w:tab w:val="left" w:pos="1440"/>
        </w:tabs>
        <w:ind w:left="567"/>
        <w:rPr>
          <w:sz w:val="22"/>
          <w:szCs w:val="22"/>
        </w:rPr>
      </w:pPr>
    </w:p>
    <w:p w:rsidR="006857DD" w:rsidRPr="001F6BF3" w:rsidRDefault="006857DD" w:rsidP="0003107F">
      <w:pPr>
        <w:tabs>
          <w:tab w:val="left" w:pos="540"/>
          <w:tab w:val="left" w:pos="1440"/>
        </w:tabs>
        <w:rPr>
          <w:sz w:val="22"/>
          <w:szCs w:val="22"/>
        </w:rPr>
      </w:pPr>
    </w:p>
    <w:p w:rsidR="00AB57F1" w:rsidRPr="001F6BF3" w:rsidRDefault="00AB57F1" w:rsidP="00B81FA2">
      <w:pPr>
        <w:pStyle w:val="Nadpis1"/>
        <w:numPr>
          <w:ilvl w:val="0"/>
          <w:numId w:val="26"/>
        </w:numPr>
      </w:pPr>
      <w:bookmarkStart w:id="28" w:name="_Toc303234694"/>
      <w:r w:rsidRPr="001F6BF3">
        <w:t>Spolupráce</w:t>
      </w:r>
      <w:bookmarkEnd w:id="28"/>
    </w:p>
    <w:p w:rsidR="005D4B7D" w:rsidRPr="001F6BF3" w:rsidRDefault="005D4B7D" w:rsidP="005D4B7D">
      <w:pPr>
        <w:pStyle w:val="nadpis2katka"/>
        <w:numPr>
          <w:ilvl w:val="0"/>
          <w:numId w:val="0"/>
        </w:numPr>
      </w:pPr>
    </w:p>
    <w:p w:rsidR="00D44D8A" w:rsidRPr="001F6BF3" w:rsidRDefault="000841FA" w:rsidP="00B81FA2">
      <w:pPr>
        <w:pStyle w:val="Nadpis2"/>
        <w:numPr>
          <w:ilvl w:val="1"/>
          <w:numId w:val="26"/>
        </w:numPr>
      </w:pPr>
      <w:bookmarkStart w:id="29" w:name="_Toc303234695"/>
      <w:r w:rsidRPr="001F6BF3">
        <w:t>Podpora mezinárodní spolupráce</w:t>
      </w:r>
      <w:bookmarkEnd w:id="29"/>
    </w:p>
    <w:p w:rsidR="00D44D8A" w:rsidRPr="001F6BF3" w:rsidRDefault="00D44D8A" w:rsidP="00D44D8A">
      <w:pPr>
        <w:pStyle w:val="nadpis2katka"/>
        <w:numPr>
          <w:ilvl w:val="0"/>
          <w:numId w:val="0"/>
        </w:numPr>
      </w:pPr>
    </w:p>
    <w:p w:rsidR="000841FA" w:rsidRDefault="000841FA" w:rsidP="0055396B">
      <w:pPr>
        <w:numPr>
          <w:ilvl w:val="0"/>
          <w:numId w:val="7"/>
        </w:numPr>
        <w:tabs>
          <w:tab w:val="left" w:pos="540"/>
          <w:tab w:val="left" w:pos="1440"/>
        </w:tabs>
        <w:rPr>
          <w:sz w:val="22"/>
          <w:szCs w:val="22"/>
        </w:rPr>
      </w:pPr>
      <w:r w:rsidRPr="001F6BF3">
        <w:rPr>
          <w:sz w:val="22"/>
          <w:szCs w:val="22"/>
        </w:rPr>
        <w:lastRenderedPageBreak/>
        <w:t>Zlepšení kvality propagace regionu v ČR i zahraničí</w:t>
      </w:r>
    </w:p>
    <w:p w:rsidR="00EB1E7F" w:rsidRDefault="00EB1E7F" w:rsidP="00EB1E7F">
      <w:pPr>
        <w:autoSpaceDE w:val="0"/>
        <w:autoSpaceDN w:val="0"/>
        <w:adjustRightInd w:val="0"/>
        <w:ind w:left="567"/>
        <w:rPr>
          <w:sz w:val="22"/>
          <w:szCs w:val="22"/>
        </w:rPr>
      </w:pPr>
      <w:r w:rsidRPr="00EB1E7F">
        <w:rPr>
          <w:sz w:val="22"/>
          <w:szCs w:val="22"/>
        </w:rPr>
        <w:t>Mas se zaměří na zvýšení povědomí o MAS a krásách území MAS v rámci projektů spolupráce. Také bude MAS propagovat region na nejrůznějších propagačních akcích, veletrzích, kulturních akcích. MAS bude spolupracovat s NNO z území a budou se vzájemně podporovat a propagovat.</w:t>
      </w:r>
    </w:p>
    <w:p w:rsidR="00380AC2" w:rsidRPr="00686497" w:rsidRDefault="00380AC2" w:rsidP="00EB1E7F">
      <w:pPr>
        <w:autoSpaceDE w:val="0"/>
        <w:autoSpaceDN w:val="0"/>
        <w:adjustRightInd w:val="0"/>
        <w:ind w:left="567"/>
        <w:rPr>
          <w:i/>
          <w:sz w:val="22"/>
          <w:szCs w:val="22"/>
        </w:rPr>
      </w:pPr>
      <w:r w:rsidRPr="00686497">
        <w:rPr>
          <w:i/>
          <w:sz w:val="22"/>
          <w:szCs w:val="22"/>
        </w:rPr>
        <w:t>Aktivity:</w:t>
      </w:r>
    </w:p>
    <w:p w:rsidR="00380AC2" w:rsidRDefault="00380AC2" w:rsidP="00380AC2">
      <w:pPr>
        <w:pStyle w:val="Odstavecseseznamem"/>
        <w:numPr>
          <w:ilvl w:val="0"/>
          <w:numId w:val="24"/>
        </w:numPr>
        <w:autoSpaceDE w:val="0"/>
        <w:autoSpaceDN w:val="0"/>
        <w:adjustRightInd w:val="0"/>
        <w:rPr>
          <w:sz w:val="22"/>
          <w:szCs w:val="22"/>
        </w:rPr>
      </w:pPr>
      <w:r>
        <w:rPr>
          <w:sz w:val="22"/>
          <w:szCs w:val="22"/>
        </w:rPr>
        <w:t>Pořádání kulturních akci a festivalů</w:t>
      </w:r>
    </w:p>
    <w:p w:rsidR="00380AC2" w:rsidRPr="00A15F0B" w:rsidRDefault="00380AC2" w:rsidP="00A15F0B">
      <w:pPr>
        <w:pStyle w:val="Odstavecseseznamem"/>
        <w:numPr>
          <w:ilvl w:val="0"/>
          <w:numId w:val="24"/>
        </w:numPr>
        <w:autoSpaceDE w:val="0"/>
        <w:autoSpaceDN w:val="0"/>
        <w:adjustRightInd w:val="0"/>
        <w:rPr>
          <w:sz w:val="22"/>
          <w:szCs w:val="22"/>
        </w:rPr>
      </w:pPr>
      <w:r>
        <w:rPr>
          <w:sz w:val="22"/>
          <w:szCs w:val="22"/>
        </w:rPr>
        <w:t>Vzájemná pro</w:t>
      </w:r>
      <w:r w:rsidR="00686497">
        <w:rPr>
          <w:sz w:val="22"/>
          <w:szCs w:val="22"/>
        </w:rPr>
        <w:t>pagace s dalšími členy MAS</w:t>
      </w:r>
    </w:p>
    <w:p w:rsidR="00EB1E7F" w:rsidRPr="001F6BF3" w:rsidRDefault="00EB1E7F" w:rsidP="00EB1E7F">
      <w:pPr>
        <w:tabs>
          <w:tab w:val="left" w:pos="540"/>
          <w:tab w:val="left" w:pos="1440"/>
        </w:tabs>
        <w:ind w:left="567"/>
        <w:rPr>
          <w:sz w:val="22"/>
          <w:szCs w:val="22"/>
        </w:rPr>
      </w:pPr>
    </w:p>
    <w:p w:rsidR="000841FA" w:rsidRDefault="000841FA" w:rsidP="0055396B">
      <w:pPr>
        <w:numPr>
          <w:ilvl w:val="0"/>
          <w:numId w:val="7"/>
        </w:numPr>
        <w:tabs>
          <w:tab w:val="left" w:pos="540"/>
          <w:tab w:val="left" w:pos="1440"/>
        </w:tabs>
        <w:rPr>
          <w:sz w:val="22"/>
          <w:szCs w:val="22"/>
        </w:rPr>
      </w:pPr>
      <w:r w:rsidRPr="001F6BF3">
        <w:rPr>
          <w:sz w:val="22"/>
          <w:szCs w:val="22"/>
        </w:rPr>
        <w:t>Podpora přeshraniční spolupráce v oblasti CR, volného času a rekreace</w:t>
      </w:r>
    </w:p>
    <w:p w:rsidR="00EB1E7F" w:rsidRPr="00EB1E7F" w:rsidRDefault="00EB1E7F" w:rsidP="00EB1E7F">
      <w:pPr>
        <w:autoSpaceDE w:val="0"/>
        <w:autoSpaceDN w:val="0"/>
        <w:adjustRightInd w:val="0"/>
        <w:ind w:left="567"/>
        <w:rPr>
          <w:sz w:val="22"/>
          <w:szCs w:val="22"/>
        </w:rPr>
      </w:pPr>
      <w:r w:rsidRPr="00EB1E7F">
        <w:rPr>
          <w:sz w:val="22"/>
          <w:szCs w:val="22"/>
        </w:rPr>
        <w:t>MAS KS bude podporovat cestovní ruch</w:t>
      </w:r>
      <w:r w:rsidR="0091510A">
        <w:rPr>
          <w:sz w:val="22"/>
          <w:szCs w:val="22"/>
        </w:rPr>
        <w:t>,</w:t>
      </w:r>
      <w:r w:rsidRPr="00EB1E7F">
        <w:rPr>
          <w:sz w:val="22"/>
          <w:szCs w:val="22"/>
        </w:rPr>
        <w:t xml:space="preserve"> a to jak propagací, tak i vlastní aktivitou bude dělat území atraktivnější. Součástí propagace bude propagace v novinách, časopisech na www, letáčky, fotografiemi, videi, případně v televizi. MAS se bude aktivně snažit vytvářet zázemí pro aktivity obyvatelstva, NNO, cestovní ruch, například budováním značení, naučných stezek, budováním zázemí pro kulturní akce, podpora vystoupení nejrůznějších souborů (pěveckých, divadelních, tanečních,…)</w:t>
      </w:r>
    </w:p>
    <w:p w:rsidR="00EB1E7F" w:rsidRPr="001F6BF3" w:rsidRDefault="00EB1E7F" w:rsidP="00EB1E7F">
      <w:pPr>
        <w:tabs>
          <w:tab w:val="left" w:pos="540"/>
          <w:tab w:val="left" w:pos="1440"/>
        </w:tabs>
        <w:ind w:left="567"/>
        <w:rPr>
          <w:sz w:val="22"/>
          <w:szCs w:val="22"/>
        </w:rPr>
      </w:pPr>
    </w:p>
    <w:p w:rsidR="00367196" w:rsidRDefault="000841FA" w:rsidP="0055396B">
      <w:pPr>
        <w:numPr>
          <w:ilvl w:val="0"/>
          <w:numId w:val="7"/>
        </w:numPr>
        <w:tabs>
          <w:tab w:val="left" w:pos="540"/>
          <w:tab w:val="left" w:pos="1440"/>
        </w:tabs>
        <w:rPr>
          <w:sz w:val="22"/>
          <w:szCs w:val="22"/>
        </w:rPr>
      </w:pPr>
      <w:r w:rsidRPr="001F6BF3">
        <w:rPr>
          <w:sz w:val="22"/>
          <w:szCs w:val="22"/>
        </w:rPr>
        <w:t>Podpora přeshraniční spolupráce v oblasti RLZ</w:t>
      </w:r>
    </w:p>
    <w:p w:rsidR="00EB1E7F" w:rsidRDefault="00EB1E7F" w:rsidP="00EB1E7F">
      <w:pPr>
        <w:autoSpaceDE w:val="0"/>
        <w:autoSpaceDN w:val="0"/>
        <w:adjustRightInd w:val="0"/>
        <w:ind w:left="567"/>
        <w:rPr>
          <w:sz w:val="22"/>
          <w:szCs w:val="22"/>
        </w:rPr>
      </w:pPr>
      <w:r w:rsidRPr="00EB1E7F">
        <w:rPr>
          <w:sz w:val="22"/>
          <w:szCs w:val="22"/>
        </w:rPr>
        <w:t xml:space="preserve">Bude podporována spolupráce, kde bude docházet k výměně zkušeností, know how, příkladů </w:t>
      </w:r>
      <w:r w:rsidR="009032B6">
        <w:rPr>
          <w:sz w:val="22"/>
          <w:szCs w:val="22"/>
        </w:rPr>
        <w:t>nejlepší praxe, vzdělávání apod.</w:t>
      </w:r>
    </w:p>
    <w:p w:rsidR="009032B6" w:rsidRPr="0091510A" w:rsidRDefault="009032B6" w:rsidP="00EB1E7F">
      <w:pPr>
        <w:autoSpaceDE w:val="0"/>
        <w:autoSpaceDN w:val="0"/>
        <w:adjustRightInd w:val="0"/>
        <w:ind w:left="567"/>
        <w:rPr>
          <w:i/>
          <w:sz w:val="22"/>
          <w:szCs w:val="22"/>
        </w:rPr>
      </w:pPr>
      <w:r w:rsidRPr="0091510A">
        <w:rPr>
          <w:i/>
          <w:sz w:val="22"/>
          <w:szCs w:val="22"/>
        </w:rPr>
        <w:t>Aktivity:</w:t>
      </w:r>
    </w:p>
    <w:p w:rsidR="009032B6" w:rsidRDefault="009032B6" w:rsidP="009032B6">
      <w:pPr>
        <w:pStyle w:val="Odstavecseseznamem"/>
        <w:numPr>
          <w:ilvl w:val="0"/>
          <w:numId w:val="24"/>
        </w:numPr>
        <w:autoSpaceDE w:val="0"/>
        <w:autoSpaceDN w:val="0"/>
        <w:adjustRightInd w:val="0"/>
        <w:rPr>
          <w:sz w:val="22"/>
          <w:szCs w:val="22"/>
        </w:rPr>
      </w:pPr>
      <w:r>
        <w:rPr>
          <w:sz w:val="22"/>
          <w:szCs w:val="22"/>
        </w:rPr>
        <w:t>Pracovní setkání skupin z jiných zemí, možnosti projednávání spolupráce</w:t>
      </w:r>
    </w:p>
    <w:p w:rsidR="009032B6" w:rsidRPr="009032B6" w:rsidRDefault="009032B6" w:rsidP="009032B6">
      <w:pPr>
        <w:pStyle w:val="Odstavecseseznamem"/>
        <w:numPr>
          <w:ilvl w:val="0"/>
          <w:numId w:val="24"/>
        </w:numPr>
        <w:autoSpaceDE w:val="0"/>
        <w:autoSpaceDN w:val="0"/>
        <w:adjustRightInd w:val="0"/>
        <w:rPr>
          <w:sz w:val="22"/>
          <w:szCs w:val="22"/>
        </w:rPr>
      </w:pPr>
      <w:r>
        <w:rPr>
          <w:sz w:val="22"/>
          <w:szCs w:val="22"/>
        </w:rPr>
        <w:t>Vzájemná prezentace činností a úspěchů MAS</w:t>
      </w:r>
    </w:p>
    <w:p w:rsidR="00CB4BDA" w:rsidRDefault="00CB4BDA" w:rsidP="00EB1E7F">
      <w:pPr>
        <w:autoSpaceDE w:val="0"/>
        <w:autoSpaceDN w:val="0"/>
        <w:adjustRightInd w:val="0"/>
        <w:ind w:left="567"/>
        <w:rPr>
          <w:sz w:val="22"/>
          <w:szCs w:val="22"/>
        </w:rPr>
      </w:pPr>
    </w:p>
    <w:p w:rsidR="00CB4BDA" w:rsidRDefault="00CB4BDA" w:rsidP="0055396B">
      <w:pPr>
        <w:numPr>
          <w:ilvl w:val="0"/>
          <w:numId w:val="7"/>
        </w:numPr>
        <w:tabs>
          <w:tab w:val="left" w:pos="540"/>
          <w:tab w:val="left" w:pos="1440"/>
        </w:tabs>
        <w:rPr>
          <w:sz w:val="22"/>
          <w:szCs w:val="22"/>
        </w:rPr>
      </w:pPr>
      <w:r>
        <w:rPr>
          <w:sz w:val="22"/>
          <w:szCs w:val="22"/>
        </w:rPr>
        <w:t>Podpora spolupráce v oblasti kulturní</w:t>
      </w:r>
    </w:p>
    <w:p w:rsidR="008518AA" w:rsidRPr="0091510A" w:rsidRDefault="00CB4BDA" w:rsidP="0091510A">
      <w:pPr>
        <w:tabs>
          <w:tab w:val="left" w:pos="540"/>
          <w:tab w:val="left" w:pos="1440"/>
        </w:tabs>
        <w:ind w:left="567"/>
        <w:rPr>
          <w:sz w:val="22"/>
          <w:szCs w:val="22"/>
        </w:rPr>
      </w:pPr>
      <w:r>
        <w:rPr>
          <w:sz w:val="22"/>
          <w:szCs w:val="22"/>
        </w:rPr>
        <w:t>MAS KS má jako významný cíl rozvíjet kulturní a společenské vztahy s jinými MAS, jinými organizacemi a zeměmi a proto je výraznou prioritou podpora kulturních, folklórních akcí. Jde o předvedení místních kulturních a folklórn</w:t>
      </w:r>
      <w:r w:rsidR="0091510A">
        <w:rPr>
          <w:sz w:val="22"/>
          <w:szCs w:val="22"/>
        </w:rPr>
        <w:t>ích zvyklostí v jiných částech Evropy a ČR a také o to předvés</w:t>
      </w:r>
      <w:r>
        <w:rPr>
          <w:sz w:val="22"/>
          <w:szCs w:val="22"/>
        </w:rPr>
        <w:t>t divákům regionu MAS zvyklosti, tradice, kulturní, folklórní soubory odjinud.</w:t>
      </w:r>
    </w:p>
    <w:p w:rsidR="00CB4BDA" w:rsidRDefault="00CB4BDA" w:rsidP="00CB4BDA">
      <w:pPr>
        <w:tabs>
          <w:tab w:val="left" w:pos="540"/>
          <w:tab w:val="left" w:pos="1440"/>
        </w:tabs>
        <w:ind w:left="567"/>
        <w:rPr>
          <w:sz w:val="22"/>
          <w:szCs w:val="22"/>
        </w:rPr>
      </w:pPr>
    </w:p>
    <w:p w:rsidR="00CB4BDA" w:rsidRDefault="00CB4BDA" w:rsidP="0055396B">
      <w:pPr>
        <w:numPr>
          <w:ilvl w:val="0"/>
          <w:numId w:val="7"/>
        </w:numPr>
        <w:tabs>
          <w:tab w:val="left" w:pos="540"/>
          <w:tab w:val="left" w:pos="1440"/>
        </w:tabs>
        <w:rPr>
          <w:sz w:val="22"/>
          <w:szCs w:val="22"/>
        </w:rPr>
      </w:pPr>
      <w:r>
        <w:rPr>
          <w:sz w:val="22"/>
          <w:szCs w:val="22"/>
        </w:rPr>
        <w:t>Poznání a propagaci díky spolupráci</w:t>
      </w:r>
    </w:p>
    <w:p w:rsidR="00CB4BDA" w:rsidRDefault="00CB4BDA" w:rsidP="00CB4BDA">
      <w:pPr>
        <w:tabs>
          <w:tab w:val="left" w:pos="540"/>
          <w:tab w:val="left" w:pos="1440"/>
        </w:tabs>
        <w:ind w:left="567"/>
        <w:rPr>
          <w:sz w:val="22"/>
          <w:szCs w:val="22"/>
        </w:rPr>
      </w:pPr>
      <w:r>
        <w:rPr>
          <w:sz w:val="22"/>
          <w:szCs w:val="22"/>
        </w:rPr>
        <w:t xml:space="preserve">V rámci </w:t>
      </w:r>
      <w:r w:rsidR="00CC517B">
        <w:rPr>
          <w:sz w:val="22"/>
          <w:szCs w:val="22"/>
        </w:rPr>
        <w:t>mezinárodní spolupráce by se MAS</w:t>
      </w:r>
      <w:r>
        <w:rPr>
          <w:sz w:val="22"/>
          <w:szCs w:val="22"/>
        </w:rPr>
        <w:t xml:space="preserve"> měla snažit i o propagaci regionu jinde a o obohacování místních lidí poznáním odjinud. Toto zahrnuje výstavy exhibice, expozice, případně filmy, prezentace. Dále také účasti na konferencích a seminářích v EU, které povedou k propagaci, nebo získáván</w:t>
      </w:r>
      <w:r w:rsidR="00496FBE">
        <w:rPr>
          <w:sz w:val="22"/>
          <w:szCs w:val="22"/>
        </w:rPr>
        <w:t>í poznatků s perspektivou převés</w:t>
      </w:r>
      <w:r>
        <w:rPr>
          <w:sz w:val="22"/>
          <w:szCs w:val="22"/>
        </w:rPr>
        <w:t xml:space="preserve">t je na území MAS.  </w:t>
      </w:r>
    </w:p>
    <w:p w:rsidR="00E30FB2" w:rsidRPr="009C33BA" w:rsidRDefault="00E30FB2" w:rsidP="00CB4BDA">
      <w:pPr>
        <w:tabs>
          <w:tab w:val="left" w:pos="540"/>
          <w:tab w:val="left" w:pos="1440"/>
        </w:tabs>
        <w:ind w:left="567"/>
        <w:rPr>
          <w:i/>
          <w:sz w:val="22"/>
          <w:szCs w:val="22"/>
        </w:rPr>
      </w:pPr>
      <w:r w:rsidRPr="009C33BA">
        <w:rPr>
          <w:i/>
          <w:sz w:val="22"/>
          <w:szCs w:val="22"/>
        </w:rPr>
        <w:t>Aktivity:</w:t>
      </w:r>
    </w:p>
    <w:p w:rsidR="00E30FB2" w:rsidRPr="009C33BA" w:rsidRDefault="00E30FB2" w:rsidP="009C33BA">
      <w:pPr>
        <w:pStyle w:val="Odstavecseseznamem"/>
        <w:numPr>
          <w:ilvl w:val="0"/>
          <w:numId w:val="24"/>
        </w:numPr>
        <w:tabs>
          <w:tab w:val="left" w:pos="540"/>
          <w:tab w:val="left" w:pos="1440"/>
        </w:tabs>
        <w:rPr>
          <w:sz w:val="22"/>
          <w:szCs w:val="22"/>
        </w:rPr>
      </w:pPr>
      <w:r>
        <w:rPr>
          <w:sz w:val="22"/>
          <w:szCs w:val="22"/>
        </w:rPr>
        <w:t xml:space="preserve">Vydávání informačních příruček o propagaci </w:t>
      </w:r>
      <w:r w:rsidR="009C33BA">
        <w:rPr>
          <w:sz w:val="22"/>
          <w:szCs w:val="22"/>
        </w:rPr>
        <w:t>regionu (CD a DVD</w:t>
      </w:r>
      <w:r>
        <w:rPr>
          <w:sz w:val="22"/>
          <w:szCs w:val="22"/>
        </w:rPr>
        <w:t>)</w:t>
      </w:r>
    </w:p>
    <w:p w:rsidR="00E30FB2" w:rsidRPr="00E30FB2" w:rsidRDefault="005B6853" w:rsidP="00E30FB2">
      <w:pPr>
        <w:pStyle w:val="Odstavecseseznamem"/>
        <w:numPr>
          <w:ilvl w:val="0"/>
          <w:numId w:val="24"/>
        </w:numPr>
        <w:tabs>
          <w:tab w:val="left" w:pos="540"/>
          <w:tab w:val="left" w:pos="1440"/>
        </w:tabs>
        <w:rPr>
          <w:sz w:val="22"/>
          <w:szCs w:val="22"/>
        </w:rPr>
      </w:pPr>
      <w:r>
        <w:rPr>
          <w:sz w:val="22"/>
          <w:szCs w:val="22"/>
        </w:rPr>
        <w:t>N</w:t>
      </w:r>
      <w:r w:rsidR="00E30FB2">
        <w:rPr>
          <w:sz w:val="22"/>
          <w:szCs w:val="22"/>
        </w:rPr>
        <w:t>avštívení konferencí, seminářů a školení na mezinárodní úrovni</w:t>
      </w:r>
    </w:p>
    <w:p w:rsidR="00EB1E7F" w:rsidRPr="00EB1E7F" w:rsidRDefault="00EB1E7F" w:rsidP="00EB1E7F">
      <w:pPr>
        <w:autoSpaceDE w:val="0"/>
        <w:autoSpaceDN w:val="0"/>
        <w:adjustRightInd w:val="0"/>
        <w:ind w:left="567"/>
        <w:rPr>
          <w:rFonts w:ascii="Arial" w:hAnsi="Arial" w:cs="Arial"/>
          <w:iCs/>
        </w:rPr>
      </w:pPr>
    </w:p>
    <w:p w:rsidR="00367196" w:rsidRPr="001F6BF3" w:rsidRDefault="00367196" w:rsidP="000841FA">
      <w:pPr>
        <w:rPr>
          <w:sz w:val="22"/>
          <w:szCs w:val="22"/>
        </w:rPr>
      </w:pPr>
    </w:p>
    <w:p w:rsidR="00367196" w:rsidRPr="001F6BF3" w:rsidRDefault="00367196" w:rsidP="00B81FA2">
      <w:pPr>
        <w:pStyle w:val="Nadpis2"/>
        <w:numPr>
          <w:ilvl w:val="1"/>
          <w:numId w:val="26"/>
        </w:numPr>
      </w:pPr>
      <w:bookmarkStart w:id="30" w:name="_Toc303234696"/>
      <w:r w:rsidRPr="001F6BF3">
        <w:lastRenderedPageBreak/>
        <w:t>Podpora mezinárodní spolupráce v ochraně a tvorbě přírody a ŽP</w:t>
      </w:r>
      <w:bookmarkEnd w:id="30"/>
    </w:p>
    <w:p w:rsidR="000841FA" w:rsidRDefault="000841FA" w:rsidP="0055396B">
      <w:pPr>
        <w:numPr>
          <w:ilvl w:val="0"/>
          <w:numId w:val="7"/>
        </w:numPr>
        <w:tabs>
          <w:tab w:val="left" w:pos="540"/>
          <w:tab w:val="left" w:pos="1440"/>
        </w:tabs>
        <w:rPr>
          <w:sz w:val="22"/>
          <w:szCs w:val="22"/>
        </w:rPr>
      </w:pPr>
      <w:r w:rsidRPr="001F6BF3">
        <w:rPr>
          <w:sz w:val="22"/>
          <w:szCs w:val="22"/>
        </w:rPr>
        <w:t>Přenos zkušeností a spolupráce</w:t>
      </w:r>
    </w:p>
    <w:p w:rsidR="0020478E" w:rsidRDefault="0020478E" w:rsidP="0020478E">
      <w:pPr>
        <w:tabs>
          <w:tab w:val="left" w:pos="540"/>
          <w:tab w:val="left" w:pos="1440"/>
        </w:tabs>
        <w:rPr>
          <w:sz w:val="22"/>
          <w:szCs w:val="22"/>
        </w:rPr>
      </w:pPr>
      <w:r>
        <w:rPr>
          <w:sz w:val="22"/>
          <w:szCs w:val="22"/>
        </w:rPr>
        <w:t>Podpořeny budou aktivity vedoucí ke spolupráci v ochraně a tvorbě ŽP, tak aby bylo co nejpříjemnější pro život obyvatel (lidí a živočichů) a vytvoření prostor pro ochranu rostlinných a živočišných společenstev. Cílem je přenos zkušeností z jiných MAS a regionů, které mají s tímto tématem mnohem větší zkušenosti.</w:t>
      </w:r>
    </w:p>
    <w:p w:rsidR="002A424B" w:rsidRPr="00496FBE" w:rsidRDefault="002A424B" w:rsidP="0020478E">
      <w:pPr>
        <w:tabs>
          <w:tab w:val="left" w:pos="540"/>
          <w:tab w:val="left" w:pos="1440"/>
        </w:tabs>
        <w:rPr>
          <w:i/>
          <w:sz w:val="22"/>
          <w:szCs w:val="22"/>
        </w:rPr>
      </w:pPr>
      <w:r w:rsidRPr="00496FBE">
        <w:rPr>
          <w:i/>
          <w:sz w:val="22"/>
          <w:szCs w:val="22"/>
        </w:rPr>
        <w:t>Aktivity:</w:t>
      </w:r>
    </w:p>
    <w:p w:rsidR="002A424B" w:rsidRPr="00496FBE" w:rsidRDefault="00496FBE" w:rsidP="00496FBE">
      <w:pPr>
        <w:pStyle w:val="Odstavecseseznamem"/>
        <w:numPr>
          <w:ilvl w:val="0"/>
          <w:numId w:val="24"/>
        </w:numPr>
        <w:tabs>
          <w:tab w:val="left" w:pos="540"/>
          <w:tab w:val="left" w:pos="1440"/>
        </w:tabs>
        <w:rPr>
          <w:sz w:val="22"/>
          <w:szCs w:val="22"/>
        </w:rPr>
      </w:pPr>
      <w:r>
        <w:rPr>
          <w:sz w:val="22"/>
          <w:szCs w:val="22"/>
        </w:rPr>
        <w:t>D</w:t>
      </w:r>
      <w:r w:rsidR="002A424B">
        <w:rPr>
          <w:sz w:val="22"/>
          <w:szCs w:val="22"/>
        </w:rPr>
        <w:t xml:space="preserve">iskuze </w:t>
      </w:r>
      <w:r>
        <w:rPr>
          <w:sz w:val="22"/>
          <w:szCs w:val="22"/>
        </w:rPr>
        <w:t xml:space="preserve">s jinými MAS </w:t>
      </w:r>
      <w:r w:rsidR="002A424B">
        <w:rPr>
          <w:sz w:val="22"/>
          <w:szCs w:val="22"/>
        </w:rPr>
        <w:t>na témata ochrany přírody (flóry a fauny)</w:t>
      </w:r>
    </w:p>
    <w:p w:rsidR="002A424B" w:rsidRDefault="00496FBE" w:rsidP="002A424B">
      <w:pPr>
        <w:pStyle w:val="Odstavecseseznamem"/>
        <w:numPr>
          <w:ilvl w:val="0"/>
          <w:numId w:val="24"/>
        </w:numPr>
        <w:tabs>
          <w:tab w:val="left" w:pos="540"/>
          <w:tab w:val="left" w:pos="1440"/>
        </w:tabs>
        <w:rPr>
          <w:sz w:val="22"/>
          <w:szCs w:val="22"/>
        </w:rPr>
      </w:pPr>
      <w:r>
        <w:rPr>
          <w:sz w:val="22"/>
          <w:szCs w:val="22"/>
        </w:rPr>
        <w:t>Využití v regionu</w:t>
      </w:r>
      <w:r w:rsidR="002A424B">
        <w:rPr>
          <w:sz w:val="22"/>
          <w:szCs w:val="22"/>
        </w:rPr>
        <w:t xml:space="preserve"> (prezentace, plány)</w:t>
      </w:r>
    </w:p>
    <w:p w:rsidR="00651A45" w:rsidRPr="002A424B" w:rsidRDefault="00651A45" w:rsidP="002A424B">
      <w:pPr>
        <w:pStyle w:val="Odstavecseseznamem"/>
        <w:numPr>
          <w:ilvl w:val="0"/>
          <w:numId w:val="24"/>
        </w:numPr>
        <w:tabs>
          <w:tab w:val="left" w:pos="540"/>
          <w:tab w:val="left" w:pos="1440"/>
        </w:tabs>
        <w:rPr>
          <w:sz w:val="22"/>
          <w:szCs w:val="22"/>
        </w:rPr>
      </w:pPr>
      <w:r>
        <w:rPr>
          <w:sz w:val="22"/>
          <w:szCs w:val="22"/>
        </w:rPr>
        <w:t>Informování veřejnosti o zlepšení ochrany rostlinných a živočišných společenstev</w:t>
      </w:r>
    </w:p>
    <w:p w:rsidR="000841FA" w:rsidRPr="001F6BF3" w:rsidRDefault="000841FA" w:rsidP="0055396B">
      <w:pPr>
        <w:numPr>
          <w:ilvl w:val="0"/>
          <w:numId w:val="7"/>
        </w:numPr>
        <w:tabs>
          <w:tab w:val="left" w:pos="540"/>
          <w:tab w:val="left" w:pos="1440"/>
        </w:tabs>
        <w:rPr>
          <w:sz w:val="22"/>
          <w:szCs w:val="22"/>
        </w:rPr>
      </w:pPr>
      <w:r w:rsidRPr="001F6BF3">
        <w:rPr>
          <w:sz w:val="22"/>
          <w:szCs w:val="22"/>
        </w:rPr>
        <w:t>Projektová spolupráce</w:t>
      </w:r>
    </w:p>
    <w:p w:rsidR="00DE184C" w:rsidRPr="006B2246" w:rsidRDefault="0020478E" w:rsidP="006B2246">
      <w:pPr>
        <w:tabs>
          <w:tab w:val="left" w:pos="360"/>
          <w:tab w:val="left" w:pos="1440"/>
        </w:tabs>
        <w:rPr>
          <w:sz w:val="22"/>
          <w:szCs w:val="22"/>
        </w:rPr>
      </w:pPr>
      <w:r w:rsidRPr="00433A0D">
        <w:rPr>
          <w:sz w:val="22"/>
          <w:szCs w:val="22"/>
        </w:rPr>
        <w:t>MAS v rámci naplňování ISÚ se bude snažit o tvorbu projektů spolupráce a to přes metodu LEADER a také mimo metodu LEADER. Výsledkem by mělo být vytvoření projektů k další realizaci. A také zmapování míst, která je vhodné chránit.</w:t>
      </w:r>
    </w:p>
    <w:p w:rsidR="00FD3791" w:rsidRDefault="00FD3791" w:rsidP="00FD3791">
      <w:pPr>
        <w:tabs>
          <w:tab w:val="left" w:pos="360"/>
          <w:tab w:val="left" w:pos="1440"/>
        </w:tabs>
        <w:rPr>
          <w:i/>
          <w:sz w:val="22"/>
          <w:szCs w:val="22"/>
        </w:rPr>
      </w:pPr>
    </w:p>
    <w:p w:rsidR="00DF5595" w:rsidRPr="001F6BF3" w:rsidRDefault="00DF5595" w:rsidP="00FD3791">
      <w:pPr>
        <w:tabs>
          <w:tab w:val="left" w:pos="360"/>
          <w:tab w:val="left" w:pos="1440"/>
        </w:tabs>
        <w:rPr>
          <w:i/>
          <w:sz w:val="22"/>
          <w:szCs w:val="22"/>
        </w:rPr>
      </w:pPr>
    </w:p>
    <w:p w:rsidR="008E2964" w:rsidRDefault="008E2964" w:rsidP="008A454B">
      <w:pPr>
        <w:tabs>
          <w:tab w:val="left" w:pos="360"/>
          <w:tab w:val="left" w:pos="1440"/>
        </w:tabs>
        <w:ind w:left="-540"/>
        <w:rPr>
          <w:i/>
          <w:sz w:val="22"/>
          <w:szCs w:val="22"/>
        </w:rPr>
      </w:pPr>
    </w:p>
    <w:p w:rsidR="008E2964" w:rsidRDefault="00E77ABA" w:rsidP="00B81FA2">
      <w:pPr>
        <w:pStyle w:val="Nadpis1"/>
        <w:numPr>
          <w:ilvl w:val="0"/>
          <w:numId w:val="26"/>
        </w:numPr>
      </w:pPr>
      <w:bookmarkStart w:id="31" w:name="_Toc303234697"/>
      <w:r>
        <w:t>Dosahování cílů a prostředky k tomu</w:t>
      </w:r>
      <w:bookmarkEnd w:id="31"/>
    </w:p>
    <w:p w:rsidR="00EB29EC" w:rsidRDefault="00EB29EC" w:rsidP="008A454B">
      <w:pPr>
        <w:tabs>
          <w:tab w:val="left" w:pos="360"/>
          <w:tab w:val="left" w:pos="1440"/>
        </w:tabs>
        <w:ind w:left="-540"/>
        <w:rPr>
          <w:i/>
          <w:sz w:val="22"/>
          <w:szCs w:val="22"/>
        </w:rPr>
      </w:pPr>
    </w:p>
    <w:p w:rsidR="00E77ABA" w:rsidRDefault="00E77ABA" w:rsidP="00E77ABA">
      <w:pPr>
        <w:pStyle w:val="Default"/>
        <w:jc w:val="both"/>
        <w:rPr>
          <w:sz w:val="20"/>
          <w:szCs w:val="20"/>
        </w:rPr>
      </w:pPr>
      <w:r>
        <w:rPr>
          <w:sz w:val="20"/>
          <w:szCs w:val="20"/>
        </w:rPr>
        <w:t xml:space="preserve">Pro realizaci výše uvedených cílů a priorit a vyhledávání nových možností rozvoje regionu byla vytvořena Místní akční skupina </w:t>
      </w:r>
      <w:r w:rsidR="0042685A">
        <w:rPr>
          <w:sz w:val="20"/>
          <w:szCs w:val="20"/>
        </w:rPr>
        <w:t>Královská stezka</w:t>
      </w:r>
      <w:r>
        <w:rPr>
          <w:sz w:val="20"/>
          <w:szCs w:val="20"/>
        </w:rPr>
        <w:t xml:space="preserve">. V této skupině společně rozhodují o rozvoji a aktivitách regionu zástupci samosprávy, neziskových organizací a podnikatelé. Založení místní akční skupiny umožňuje nově propojit aktivity a cíle vedení obcí a podnikatelů, subjektů, které doposud žily spíše vedle sebe než spolu. </w:t>
      </w:r>
    </w:p>
    <w:p w:rsidR="00E77ABA" w:rsidRDefault="00E77ABA" w:rsidP="00E77ABA">
      <w:pPr>
        <w:pStyle w:val="Default"/>
        <w:jc w:val="both"/>
        <w:rPr>
          <w:sz w:val="20"/>
          <w:szCs w:val="20"/>
        </w:rPr>
      </w:pPr>
      <w:r>
        <w:rPr>
          <w:sz w:val="20"/>
          <w:szCs w:val="20"/>
        </w:rPr>
        <w:t xml:space="preserve">MAS </w:t>
      </w:r>
      <w:r w:rsidR="0042685A">
        <w:rPr>
          <w:sz w:val="20"/>
          <w:szCs w:val="20"/>
        </w:rPr>
        <w:t>Královská stezka</w:t>
      </w:r>
      <w:r>
        <w:rPr>
          <w:sz w:val="20"/>
          <w:szCs w:val="20"/>
        </w:rPr>
        <w:t xml:space="preserve"> rovněž posílí spolupráci </w:t>
      </w:r>
      <w:r w:rsidR="0042685A">
        <w:rPr>
          <w:sz w:val="20"/>
          <w:szCs w:val="20"/>
        </w:rPr>
        <w:t>svazků obcí a mikroregionů</w:t>
      </w:r>
      <w:r>
        <w:rPr>
          <w:sz w:val="20"/>
          <w:szCs w:val="20"/>
        </w:rPr>
        <w:t xml:space="preserve">, jejichž území spojuje. Předpokládá se výrazné zapojení občanů mikroregionu a využití potenciálu občanů a škol. Tím bude dosaženo využití celého potenciálu oblasti. </w:t>
      </w:r>
    </w:p>
    <w:p w:rsidR="00E77ABA" w:rsidRDefault="00E77ABA" w:rsidP="00E77ABA">
      <w:pPr>
        <w:pStyle w:val="Default"/>
        <w:jc w:val="both"/>
        <w:rPr>
          <w:sz w:val="20"/>
          <w:szCs w:val="20"/>
        </w:rPr>
      </w:pPr>
      <w:r>
        <w:rPr>
          <w:sz w:val="20"/>
          <w:szCs w:val="20"/>
        </w:rPr>
        <w:t xml:space="preserve">Uvedené složení akční skupiny dává předpoklad i ke sdružování finančnících prostředků soukromého a veřejného sektoru k realizaci rozvojových projektů. Společné rozhodování a výběr projektů a jejich následná realizace přispějí k rozvoji regionu a spolupráce mezi jednotlivými aktéry místní společnosti. Takto vzniklá spolupráce dává předpoklad pokračování společných aktivit i po ukončení jejich financování z programů. </w:t>
      </w:r>
    </w:p>
    <w:p w:rsidR="00E77ABA" w:rsidRDefault="00E77ABA" w:rsidP="00E77ABA">
      <w:pPr>
        <w:pStyle w:val="Default"/>
        <w:jc w:val="both"/>
        <w:rPr>
          <w:sz w:val="20"/>
          <w:szCs w:val="20"/>
        </w:rPr>
      </w:pPr>
      <w:r>
        <w:rPr>
          <w:sz w:val="20"/>
          <w:szCs w:val="20"/>
        </w:rPr>
        <w:t xml:space="preserve">Integrovaná strategie vznikala v MAS </w:t>
      </w:r>
      <w:r w:rsidR="0042685A">
        <w:rPr>
          <w:sz w:val="20"/>
          <w:szCs w:val="20"/>
        </w:rPr>
        <w:t>Královská stezka</w:t>
      </w:r>
      <w:r>
        <w:rPr>
          <w:sz w:val="20"/>
          <w:szCs w:val="20"/>
        </w:rPr>
        <w:t xml:space="preserve"> na základě názorové shody účastníků z různých oborů (samospráva, podnikatelský sektor, neziskové organizace), zapojení široké veřejnosti a v neposlední řadě vychází i ze strategií jednotlivých mikroregionů. </w:t>
      </w:r>
    </w:p>
    <w:p w:rsidR="00E77ABA" w:rsidRPr="0042685A" w:rsidRDefault="00E77ABA" w:rsidP="0042685A">
      <w:pPr>
        <w:tabs>
          <w:tab w:val="left" w:pos="360"/>
          <w:tab w:val="left" w:pos="1440"/>
        </w:tabs>
        <w:rPr>
          <w:rFonts w:ascii="Verdana" w:hAnsi="Verdana" w:cs="Verdana"/>
          <w:color w:val="000000"/>
          <w:sz w:val="20"/>
          <w:szCs w:val="20"/>
        </w:rPr>
      </w:pPr>
      <w:r w:rsidRPr="0042685A">
        <w:rPr>
          <w:rFonts w:ascii="Verdana" w:hAnsi="Verdana" w:cs="Verdana"/>
          <w:color w:val="000000"/>
          <w:sz w:val="20"/>
          <w:szCs w:val="20"/>
        </w:rPr>
        <w:t>Navázaná spolupráce již přináší efekty například ve využití prostor a kapacit jednotlivých účastníků dalšími partnery. Realizací cílů dojde k dalšímu navýšení a zintenzivnění spolupráce, která získá trvalý charakter. Jednotliví partneři z různých oborů navzájem konzultovali cíle a znění jednotlivých fichí a výběr vhodných opatření. Tento postup přináší synergický efekt, vzhledem k zohlednění potřeb jiných partnerů a vzájemnému provázání dosud často nekoordinovaných aktivit.</w:t>
      </w:r>
    </w:p>
    <w:p w:rsidR="00EB29EC" w:rsidRPr="0042685A" w:rsidRDefault="00EB29EC" w:rsidP="008A454B">
      <w:pPr>
        <w:tabs>
          <w:tab w:val="left" w:pos="360"/>
          <w:tab w:val="left" w:pos="1440"/>
        </w:tabs>
        <w:ind w:left="-540"/>
        <w:rPr>
          <w:rFonts w:ascii="Verdana" w:hAnsi="Verdana" w:cs="Verdana"/>
          <w:color w:val="000000"/>
          <w:sz w:val="20"/>
          <w:szCs w:val="20"/>
        </w:rPr>
      </w:pPr>
    </w:p>
    <w:p w:rsidR="00EB29EC" w:rsidRDefault="00EB29EC" w:rsidP="008A454B">
      <w:pPr>
        <w:tabs>
          <w:tab w:val="left" w:pos="360"/>
          <w:tab w:val="left" w:pos="1440"/>
        </w:tabs>
        <w:ind w:left="-540"/>
        <w:rPr>
          <w:i/>
          <w:sz w:val="22"/>
          <w:szCs w:val="22"/>
        </w:rPr>
      </w:pPr>
    </w:p>
    <w:p w:rsidR="0042685A" w:rsidRDefault="0042685A" w:rsidP="008A454B">
      <w:pPr>
        <w:tabs>
          <w:tab w:val="left" w:pos="360"/>
          <w:tab w:val="left" w:pos="1440"/>
        </w:tabs>
        <w:ind w:left="-540"/>
        <w:rPr>
          <w:i/>
          <w:sz w:val="22"/>
          <w:szCs w:val="22"/>
        </w:rPr>
      </w:pPr>
    </w:p>
    <w:p w:rsidR="00EB29EC" w:rsidRPr="00EB29EC" w:rsidRDefault="00EB29EC" w:rsidP="00B81FA2">
      <w:pPr>
        <w:pStyle w:val="Nadpis1"/>
        <w:numPr>
          <w:ilvl w:val="0"/>
          <w:numId w:val="26"/>
        </w:numPr>
      </w:pPr>
      <w:bookmarkStart w:id="32" w:name="_Toc303234698"/>
      <w:r w:rsidRPr="00EB29EC">
        <w:t>Monitoring a evaluace ISÚ MAS Královská stezka o.p.s.</w:t>
      </w:r>
      <w:bookmarkEnd w:id="32"/>
    </w:p>
    <w:p w:rsidR="00EB29EC" w:rsidRDefault="00EB29EC" w:rsidP="008A454B">
      <w:pPr>
        <w:tabs>
          <w:tab w:val="left" w:pos="360"/>
          <w:tab w:val="left" w:pos="1440"/>
        </w:tabs>
        <w:ind w:left="-540"/>
        <w:rPr>
          <w:i/>
          <w:sz w:val="22"/>
          <w:szCs w:val="22"/>
        </w:rPr>
      </w:pPr>
    </w:p>
    <w:tbl>
      <w:tblPr>
        <w:tblW w:w="8804" w:type="dxa"/>
        <w:tblInd w:w="55" w:type="dxa"/>
        <w:tblCellMar>
          <w:left w:w="70" w:type="dxa"/>
          <w:right w:w="70" w:type="dxa"/>
        </w:tblCellMar>
        <w:tblLook w:val="04A0" w:firstRow="1" w:lastRow="0" w:firstColumn="1" w:lastColumn="0" w:noHBand="0" w:noVBand="1"/>
      </w:tblPr>
      <w:tblGrid>
        <w:gridCol w:w="4840"/>
        <w:gridCol w:w="1100"/>
        <w:gridCol w:w="738"/>
        <w:gridCol w:w="342"/>
        <w:gridCol w:w="1784"/>
      </w:tblGrid>
      <w:tr w:rsidR="00EB29EC" w:rsidRPr="00EB29EC" w:rsidTr="00146E4C">
        <w:trPr>
          <w:trHeight w:val="300"/>
        </w:trPr>
        <w:tc>
          <w:tcPr>
            <w:tcW w:w="4840" w:type="dxa"/>
            <w:tcBorders>
              <w:top w:val="nil"/>
              <w:left w:val="nil"/>
              <w:bottom w:val="nil"/>
              <w:right w:val="nil"/>
            </w:tcBorders>
            <w:shd w:val="clear" w:color="000000" w:fill="000000"/>
            <w:noWrap/>
            <w:vAlign w:val="bottom"/>
            <w:hideMark/>
          </w:tcPr>
          <w:p w:rsidR="00EB29EC" w:rsidRPr="00EB29EC" w:rsidRDefault="00EB29EC" w:rsidP="00EB29EC">
            <w:pPr>
              <w:rPr>
                <w:rFonts w:ascii="Calibri" w:hAnsi="Calibri"/>
                <w:color w:val="FFFFFF"/>
                <w:sz w:val="22"/>
                <w:szCs w:val="22"/>
              </w:rPr>
            </w:pPr>
            <w:r w:rsidRPr="00EB29EC">
              <w:rPr>
                <w:rFonts w:ascii="Calibri" w:hAnsi="Calibri"/>
                <w:color w:val="FFFFFF"/>
                <w:sz w:val="22"/>
                <w:szCs w:val="22"/>
              </w:rPr>
              <w:t xml:space="preserve"> Monitorovací indikátory </w:t>
            </w:r>
            <w:r>
              <w:rPr>
                <w:rFonts w:ascii="Calibri" w:hAnsi="Calibri"/>
                <w:color w:val="FFFFFF"/>
                <w:sz w:val="22"/>
                <w:szCs w:val="22"/>
              </w:rPr>
              <w:t xml:space="preserve">ISÚ </w:t>
            </w:r>
            <w:r w:rsidRPr="00EB29EC">
              <w:rPr>
                <w:rFonts w:ascii="Calibri" w:hAnsi="Calibri"/>
                <w:color w:val="FFFFFF"/>
                <w:sz w:val="22"/>
                <w:szCs w:val="22"/>
              </w:rPr>
              <w:t>MAS</w:t>
            </w:r>
          </w:p>
        </w:tc>
        <w:tc>
          <w:tcPr>
            <w:tcW w:w="1838" w:type="dxa"/>
            <w:gridSpan w:val="2"/>
            <w:tcBorders>
              <w:top w:val="nil"/>
              <w:left w:val="nil"/>
              <w:bottom w:val="nil"/>
              <w:right w:val="nil"/>
            </w:tcBorders>
            <w:shd w:val="clear" w:color="auto" w:fill="auto"/>
            <w:noWrap/>
            <w:vAlign w:val="bottom"/>
            <w:hideMark/>
          </w:tcPr>
          <w:p w:rsidR="00EB29EC" w:rsidRPr="00EB29EC" w:rsidRDefault="00146E4C" w:rsidP="00EB29EC">
            <w:pPr>
              <w:rPr>
                <w:rFonts w:ascii="Calibri" w:hAnsi="Calibri"/>
                <w:color w:val="000000"/>
                <w:sz w:val="22"/>
                <w:szCs w:val="22"/>
              </w:rPr>
            </w:pPr>
            <w:r>
              <w:rPr>
                <w:rFonts w:ascii="Calibri" w:hAnsi="Calibri"/>
                <w:color w:val="000000"/>
                <w:sz w:val="22"/>
                <w:szCs w:val="22"/>
              </w:rPr>
              <w:t>Plán 2009-2013</w:t>
            </w:r>
          </w:p>
        </w:tc>
        <w:tc>
          <w:tcPr>
            <w:tcW w:w="342" w:type="dxa"/>
            <w:tcBorders>
              <w:top w:val="nil"/>
              <w:left w:val="nil"/>
              <w:bottom w:val="nil"/>
              <w:right w:val="nil"/>
            </w:tcBorders>
            <w:shd w:val="clear" w:color="auto" w:fill="auto"/>
            <w:noWrap/>
            <w:vAlign w:val="bottom"/>
            <w:hideMark/>
          </w:tcPr>
          <w:p w:rsidR="00EB29EC" w:rsidRPr="00EB29EC" w:rsidRDefault="00EB29EC" w:rsidP="00EB29EC">
            <w:pPr>
              <w:rPr>
                <w:rFonts w:ascii="Calibri" w:hAnsi="Calibri"/>
                <w:color w:val="000000"/>
                <w:sz w:val="22"/>
                <w:szCs w:val="22"/>
              </w:rPr>
            </w:pPr>
          </w:p>
        </w:tc>
        <w:tc>
          <w:tcPr>
            <w:tcW w:w="1784" w:type="dxa"/>
            <w:tcBorders>
              <w:top w:val="nil"/>
              <w:left w:val="nil"/>
              <w:bottom w:val="nil"/>
              <w:right w:val="nil"/>
            </w:tcBorders>
            <w:shd w:val="clear" w:color="auto" w:fill="auto"/>
            <w:noWrap/>
            <w:vAlign w:val="bottom"/>
            <w:hideMark/>
          </w:tcPr>
          <w:p w:rsidR="00EB29EC" w:rsidRPr="00EB29EC" w:rsidRDefault="00146E4C" w:rsidP="00EB29EC">
            <w:pPr>
              <w:rPr>
                <w:rFonts w:ascii="Calibri" w:hAnsi="Calibri"/>
                <w:color w:val="000000"/>
                <w:sz w:val="22"/>
                <w:szCs w:val="22"/>
              </w:rPr>
            </w:pPr>
            <w:r>
              <w:rPr>
                <w:rFonts w:ascii="Calibri" w:hAnsi="Calibri"/>
                <w:color w:val="000000"/>
                <w:sz w:val="22"/>
                <w:szCs w:val="22"/>
              </w:rPr>
              <w:t>Plán 2009- 2010</w:t>
            </w:r>
          </w:p>
        </w:tc>
      </w:tr>
      <w:tr w:rsidR="00EB29EC" w:rsidRPr="00EB29EC" w:rsidTr="00146E4C">
        <w:trPr>
          <w:trHeight w:val="300"/>
        </w:trPr>
        <w:tc>
          <w:tcPr>
            <w:tcW w:w="4840" w:type="dxa"/>
            <w:tcBorders>
              <w:top w:val="nil"/>
              <w:left w:val="nil"/>
              <w:bottom w:val="nil"/>
              <w:right w:val="nil"/>
            </w:tcBorders>
            <w:shd w:val="clear" w:color="auto" w:fill="auto"/>
            <w:vAlign w:val="bottom"/>
            <w:hideMark/>
          </w:tcPr>
          <w:p w:rsidR="00EB29EC" w:rsidRPr="00EB29EC" w:rsidRDefault="00EB29EC" w:rsidP="00EB29EC">
            <w:pPr>
              <w:rPr>
                <w:rFonts w:ascii="Calibri" w:hAnsi="Calibri"/>
                <w:color w:val="000000"/>
                <w:sz w:val="22"/>
                <w:szCs w:val="22"/>
              </w:rPr>
            </w:pPr>
            <w:r w:rsidRPr="00EB29EC">
              <w:rPr>
                <w:rFonts w:ascii="Calibri" w:hAnsi="Calibri"/>
                <w:color w:val="000000"/>
                <w:sz w:val="22"/>
                <w:szCs w:val="22"/>
              </w:rPr>
              <w:t>Poradenství nad rámec SPL</w:t>
            </w:r>
          </w:p>
        </w:tc>
        <w:tc>
          <w:tcPr>
            <w:tcW w:w="1100" w:type="dxa"/>
            <w:tcBorders>
              <w:top w:val="nil"/>
              <w:left w:val="nil"/>
              <w:bottom w:val="nil"/>
              <w:right w:val="nil"/>
            </w:tcBorders>
            <w:shd w:val="clear" w:color="auto" w:fill="auto"/>
            <w:noWrap/>
            <w:vAlign w:val="bottom"/>
            <w:hideMark/>
          </w:tcPr>
          <w:p w:rsidR="00EB29EC" w:rsidRPr="00EB29EC" w:rsidRDefault="00146E4C" w:rsidP="00EB29EC">
            <w:pPr>
              <w:rPr>
                <w:rFonts w:ascii="Calibri" w:hAnsi="Calibri"/>
                <w:color w:val="000000"/>
                <w:sz w:val="22"/>
                <w:szCs w:val="22"/>
              </w:rPr>
            </w:pPr>
            <w:r>
              <w:rPr>
                <w:rFonts w:ascii="Calibri" w:hAnsi="Calibri"/>
                <w:color w:val="000000"/>
                <w:sz w:val="22"/>
                <w:szCs w:val="22"/>
              </w:rPr>
              <w:t>40</w:t>
            </w:r>
          </w:p>
        </w:tc>
        <w:tc>
          <w:tcPr>
            <w:tcW w:w="1080" w:type="dxa"/>
            <w:gridSpan w:val="2"/>
            <w:tcBorders>
              <w:top w:val="nil"/>
              <w:left w:val="nil"/>
              <w:bottom w:val="nil"/>
              <w:right w:val="nil"/>
            </w:tcBorders>
            <w:shd w:val="clear" w:color="auto" w:fill="auto"/>
            <w:noWrap/>
            <w:vAlign w:val="bottom"/>
            <w:hideMark/>
          </w:tcPr>
          <w:p w:rsidR="00EB29EC" w:rsidRPr="00EB29EC" w:rsidRDefault="00EB29EC" w:rsidP="00EB29EC">
            <w:pPr>
              <w:rPr>
                <w:rFonts w:ascii="Calibri" w:hAnsi="Calibri"/>
                <w:color w:val="000000"/>
                <w:sz w:val="22"/>
                <w:szCs w:val="22"/>
              </w:rPr>
            </w:pPr>
          </w:p>
        </w:tc>
        <w:tc>
          <w:tcPr>
            <w:tcW w:w="1784" w:type="dxa"/>
            <w:tcBorders>
              <w:top w:val="nil"/>
              <w:left w:val="nil"/>
              <w:bottom w:val="nil"/>
              <w:right w:val="nil"/>
            </w:tcBorders>
            <w:shd w:val="clear" w:color="000000" w:fill="FFFF00"/>
            <w:noWrap/>
            <w:vAlign w:val="bottom"/>
            <w:hideMark/>
          </w:tcPr>
          <w:p w:rsidR="00EB29EC" w:rsidRPr="00EB29EC" w:rsidRDefault="00146E4C" w:rsidP="00EB29EC">
            <w:pPr>
              <w:jc w:val="right"/>
              <w:rPr>
                <w:rFonts w:ascii="Calibri" w:hAnsi="Calibri"/>
                <w:color w:val="000000"/>
                <w:sz w:val="22"/>
                <w:szCs w:val="22"/>
              </w:rPr>
            </w:pPr>
            <w:r>
              <w:rPr>
                <w:rFonts w:ascii="Calibri" w:hAnsi="Calibri"/>
                <w:color w:val="000000"/>
                <w:sz w:val="22"/>
                <w:szCs w:val="22"/>
              </w:rPr>
              <w:t>10</w:t>
            </w:r>
          </w:p>
        </w:tc>
      </w:tr>
      <w:tr w:rsidR="00EB29EC" w:rsidRPr="00EB29EC" w:rsidTr="00146E4C">
        <w:trPr>
          <w:trHeight w:val="300"/>
        </w:trPr>
        <w:tc>
          <w:tcPr>
            <w:tcW w:w="4840" w:type="dxa"/>
            <w:tcBorders>
              <w:top w:val="nil"/>
              <w:left w:val="nil"/>
              <w:bottom w:val="nil"/>
              <w:right w:val="nil"/>
            </w:tcBorders>
            <w:shd w:val="clear" w:color="auto" w:fill="auto"/>
            <w:vAlign w:val="bottom"/>
            <w:hideMark/>
          </w:tcPr>
          <w:p w:rsidR="00EB29EC" w:rsidRPr="00EB29EC" w:rsidRDefault="00EB29EC" w:rsidP="00EB29EC">
            <w:pPr>
              <w:rPr>
                <w:rFonts w:ascii="Calibri" w:hAnsi="Calibri"/>
                <w:color w:val="000000"/>
                <w:sz w:val="22"/>
                <w:szCs w:val="22"/>
              </w:rPr>
            </w:pPr>
            <w:r w:rsidRPr="00EB29EC">
              <w:rPr>
                <w:rFonts w:ascii="Calibri" w:hAnsi="Calibri"/>
                <w:color w:val="000000"/>
                <w:sz w:val="22"/>
                <w:szCs w:val="22"/>
              </w:rPr>
              <w:t>Vypracování projektů</w:t>
            </w:r>
          </w:p>
        </w:tc>
        <w:tc>
          <w:tcPr>
            <w:tcW w:w="1100" w:type="dxa"/>
            <w:tcBorders>
              <w:top w:val="nil"/>
              <w:left w:val="nil"/>
              <w:bottom w:val="nil"/>
              <w:right w:val="nil"/>
            </w:tcBorders>
            <w:shd w:val="clear" w:color="auto" w:fill="auto"/>
            <w:noWrap/>
            <w:vAlign w:val="bottom"/>
            <w:hideMark/>
          </w:tcPr>
          <w:p w:rsidR="00EB29EC" w:rsidRPr="00EB29EC" w:rsidRDefault="00146E4C" w:rsidP="00EB29EC">
            <w:pPr>
              <w:rPr>
                <w:rFonts w:ascii="Calibri" w:hAnsi="Calibri"/>
                <w:color w:val="000000"/>
                <w:sz w:val="22"/>
                <w:szCs w:val="22"/>
              </w:rPr>
            </w:pPr>
            <w:r>
              <w:rPr>
                <w:rFonts w:ascii="Calibri" w:hAnsi="Calibri"/>
                <w:color w:val="000000"/>
                <w:sz w:val="22"/>
                <w:szCs w:val="22"/>
              </w:rPr>
              <w:t>8</w:t>
            </w:r>
          </w:p>
        </w:tc>
        <w:tc>
          <w:tcPr>
            <w:tcW w:w="1080" w:type="dxa"/>
            <w:gridSpan w:val="2"/>
            <w:tcBorders>
              <w:top w:val="nil"/>
              <w:left w:val="nil"/>
              <w:bottom w:val="nil"/>
              <w:right w:val="nil"/>
            </w:tcBorders>
            <w:shd w:val="clear" w:color="auto" w:fill="auto"/>
            <w:noWrap/>
            <w:vAlign w:val="bottom"/>
            <w:hideMark/>
          </w:tcPr>
          <w:p w:rsidR="00EB29EC" w:rsidRPr="00EB29EC" w:rsidRDefault="00EB29EC" w:rsidP="00EB29EC">
            <w:pPr>
              <w:rPr>
                <w:rFonts w:ascii="Calibri" w:hAnsi="Calibri"/>
                <w:color w:val="000000"/>
                <w:sz w:val="22"/>
                <w:szCs w:val="22"/>
              </w:rPr>
            </w:pPr>
          </w:p>
        </w:tc>
        <w:tc>
          <w:tcPr>
            <w:tcW w:w="1784" w:type="dxa"/>
            <w:tcBorders>
              <w:top w:val="nil"/>
              <w:left w:val="nil"/>
              <w:bottom w:val="nil"/>
              <w:right w:val="nil"/>
            </w:tcBorders>
            <w:shd w:val="clear" w:color="000000" w:fill="FFFF00"/>
            <w:noWrap/>
            <w:vAlign w:val="bottom"/>
            <w:hideMark/>
          </w:tcPr>
          <w:p w:rsidR="00EB29EC" w:rsidRPr="00EB29EC" w:rsidRDefault="00146E4C" w:rsidP="00EB29EC">
            <w:pPr>
              <w:jc w:val="right"/>
              <w:rPr>
                <w:rFonts w:ascii="Calibri" w:hAnsi="Calibri"/>
                <w:color w:val="000000"/>
                <w:sz w:val="22"/>
                <w:szCs w:val="22"/>
              </w:rPr>
            </w:pPr>
            <w:r>
              <w:rPr>
                <w:rFonts w:ascii="Calibri" w:hAnsi="Calibri"/>
                <w:color w:val="000000"/>
                <w:sz w:val="22"/>
                <w:szCs w:val="22"/>
              </w:rPr>
              <w:t>2</w:t>
            </w:r>
          </w:p>
        </w:tc>
      </w:tr>
      <w:tr w:rsidR="00EB29EC" w:rsidRPr="00EB29EC" w:rsidTr="00146E4C">
        <w:trPr>
          <w:trHeight w:val="300"/>
        </w:trPr>
        <w:tc>
          <w:tcPr>
            <w:tcW w:w="4840" w:type="dxa"/>
            <w:tcBorders>
              <w:top w:val="nil"/>
              <w:left w:val="nil"/>
              <w:bottom w:val="nil"/>
              <w:right w:val="nil"/>
            </w:tcBorders>
            <w:shd w:val="clear" w:color="auto" w:fill="auto"/>
            <w:vAlign w:val="bottom"/>
            <w:hideMark/>
          </w:tcPr>
          <w:p w:rsidR="00EB29EC" w:rsidRPr="00EB29EC" w:rsidRDefault="00EB29EC" w:rsidP="00EB29EC">
            <w:pPr>
              <w:rPr>
                <w:rFonts w:ascii="Calibri" w:hAnsi="Calibri"/>
                <w:color w:val="000000"/>
                <w:sz w:val="22"/>
                <w:szCs w:val="22"/>
              </w:rPr>
            </w:pPr>
            <w:r w:rsidRPr="00EB29EC">
              <w:rPr>
                <w:rFonts w:ascii="Calibri" w:hAnsi="Calibri"/>
                <w:color w:val="000000"/>
                <w:sz w:val="22"/>
                <w:szCs w:val="22"/>
              </w:rPr>
              <w:t>Poradenství v ŽP</w:t>
            </w:r>
          </w:p>
        </w:tc>
        <w:tc>
          <w:tcPr>
            <w:tcW w:w="1100" w:type="dxa"/>
            <w:tcBorders>
              <w:top w:val="nil"/>
              <w:left w:val="nil"/>
              <w:bottom w:val="nil"/>
              <w:right w:val="nil"/>
            </w:tcBorders>
            <w:shd w:val="clear" w:color="auto" w:fill="auto"/>
            <w:noWrap/>
            <w:vAlign w:val="bottom"/>
            <w:hideMark/>
          </w:tcPr>
          <w:p w:rsidR="00EB29EC" w:rsidRPr="00EB29EC" w:rsidRDefault="00146E4C" w:rsidP="00EB29EC">
            <w:pPr>
              <w:rPr>
                <w:rFonts w:ascii="Calibri" w:hAnsi="Calibri"/>
                <w:color w:val="000000"/>
                <w:sz w:val="22"/>
                <w:szCs w:val="22"/>
              </w:rPr>
            </w:pPr>
            <w:r>
              <w:rPr>
                <w:rFonts w:ascii="Calibri" w:hAnsi="Calibri"/>
                <w:color w:val="000000"/>
                <w:sz w:val="22"/>
                <w:szCs w:val="22"/>
              </w:rPr>
              <w:t>15</w:t>
            </w:r>
          </w:p>
        </w:tc>
        <w:tc>
          <w:tcPr>
            <w:tcW w:w="1080" w:type="dxa"/>
            <w:gridSpan w:val="2"/>
            <w:tcBorders>
              <w:top w:val="nil"/>
              <w:left w:val="nil"/>
              <w:bottom w:val="nil"/>
              <w:right w:val="nil"/>
            </w:tcBorders>
            <w:shd w:val="clear" w:color="auto" w:fill="auto"/>
            <w:noWrap/>
            <w:vAlign w:val="bottom"/>
            <w:hideMark/>
          </w:tcPr>
          <w:p w:rsidR="00EB29EC" w:rsidRPr="00EB29EC" w:rsidRDefault="00EB29EC" w:rsidP="00EB29EC">
            <w:pPr>
              <w:rPr>
                <w:rFonts w:ascii="Calibri" w:hAnsi="Calibri"/>
                <w:color w:val="000000"/>
                <w:sz w:val="22"/>
                <w:szCs w:val="22"/>
              </w:rPr>
            </w:pPr>
          </w:p>
        </w:tc>
        <w:tc>
          <w:tcPr>
            <w:tcW w:w="1784" w:type="dxa"/>
            <w:tcBorders>
              <w:top w:val="nil"/>
              <w:left w:val="nil"/>
              <w:bottom w:val="nil"/>
              <w:right w:val="nil"/>
            </w:tcBorders>
            <w:shd w:val="clear" w:color="000000" w:fill="FFFF00"/>
            <w:noWrap/>
            <w:vAlign w:val="bottom"/>
            <w:hideMark/>
          </w:tcPr>
          <w:p w:rsidR="00EB29EC" w:rsidRPr="00EB29EC" w:rsidRDefault="00146E4C" w:rsidP="00EB29EC">
            <w:pPr>
              <w:jc w:val="right"/>
              <w:rPr>
                <w:rFonts w:ascii="Calibri" w:hAnsi="Calibri"/>
                <w:color w:val="000000"/>
                <w:sz w:val="22"/>
                <w:szCs w:val="22"/>
              </w:rPr>
            </w:pPr>
            <w:r>
              <w:rPr>
                <w:rFonts w:ascii="Calibri" w:hAnsi="Calibri"/>
                <w:color w:val="000000"/>
                <w:sz w:val="22"/>
                <w:szCs w:val="22"/>
              </w:rPr>
              <w:t>2</w:t>
            </w:r>
          </w:p>
        </w:tc>
      </w:tr>
      <w:tr w:rsidR="00EB29EC" w:rsidRPr="00EB29EC" w:rsidTr="00146E4C">
        <w:trPr>
          <w:trHeight w:val="300"/>
        </w:trPr>
        <w:tc>
          <w:tcPr>
            <w:tcW w:w="4840" w:type="dxa"/>
            <w:tcBorders>
              <w:top w:val="nil"/>
              <w:left w:val="nil"/>
              <w:bottom w:val="nil"/>
              <w:right w:val="nil"/>
            </w:tcBorders>
            <w:shd w:val="clear" w:color="auto" w:fill="auto"/>
            <w:vAlign w:val="bottom"/>
            <w:hideMark/>
          </w:tcPr>
          <w:p w:rsidR="00EB29EC" w:rsidRPr="00EB29EC" w:rsidRDefault="00EB29EC" w:rsidP="00EB29EC">
            <w:pPr>
              <w:rPr>
                <w:rFonts w:ascii="Calibri" w:hAnsi="Calibri"/>
                <w:color w:val="000000"/>
                <w:sz w:val="22"/>
                <w:szCs w:val="22"/>
              </w:rPr>
            </w:pPr>
            <w:r w:rsidRPr="00EB29EC">
              <w:rPr>
                <w:rFonts w:ascii="Calibri" w:hAnsi="Calibri"/>
                <w:color w:val="000000"/>
                <w:sz w:val="22"/>
                <w:szCs w:val="22"/>
              </w:rPr>
              <w:t>Vzdělávání nad rámec SPL</w:t>
            </w:r>
          </w:p>
        </w:tc>
        <w:tc>
          <w:tcPr>
            <w:tcW w:w="1100" w:type="dxa"/>
            <w:tcBorders>
              <w:top w:val="nil"/>
              <w:left w:val="nil"/>
              <w:bottom w:val="nil"/>
              <w:right w:val="nil"/>
            </w:tcBorders>
            <w:shd w:val="clear" w:color="auto" w:fill="auto"/>
            <w:noWrap/>
            <w:vAlign w:val="bottom"/>
            <w:hideMark/>
          </w:tcPr>
          <w:p w:rsidR="00EB29EC" w:rsidRPr="00EB29EC" w:rsidRDefault="00146E4C" w:rsidP="00EB29EC">
            <w:pPr>
              <w:rPr>
                <w:rFonts w:ascii="Calibri" w:hAnsi="Calibri"/>
                <w:color w:val="000000"/>
                <w:sz w:val="22"/>
                <w:szCs w:val="22"/>
              </w:rPr>
            </w:pPr>
            <w:r>
              <w:rPr>
                <w:rFonts w:ascii="Calibri" w:hAnsi="Calibri"/>
                <w:color w:val="000000"/>
                <w:sz w:val="22"/>
                <w:szCs w:val="22"/>
              </w:rPr>
              <w:t>10</w:t>
            </w:r>
          </w:p>
        </w:tc>
        <w:tc>
          <w:tcPr>
            <w:tcW w:w="1080" w:type="dxa"/>
            <w:gridSpan w:val="2"/>
            <w:tcBorders>
              <w:top w:val="nil"/>
              <w:left w:val="nil"/>
              <w:bottom w:val="nil"/>
              <w:right w:val="nil"/>
            </w:tcBorders>
            <w:shd w:val="clear" w:color="auto" w:fill="auto"/>
            <w:noWrap/>
            <w:vAlign w:val="bottom"/>
            <w:hideMark/>
          </w:tcPr>
          <w:p w:rsidR="00EB29EC" w:rsidRPr="00EB29EC" w:rsidRDefault="00EB29EC" w:rsidP="00EB29EC">
            <w:pPr>
              <w:rPr>
                <w:rFonts w:ascii="Calibri" w:hAnsi="Calibri"/>
                <w:color w:val="000000"/>
                <w:sz w:val="22"/>
                <w:szCs w:val="22"/>
              </w:rPr>
            </w:pPr>
          </w:p>
        </w:tc>
        <w:tc>
          <w:tcPr>
            <w:tcW w:w="1784" w:type="dxa"/>
            <w:tcBorders>
              <w:top w:val="nil"/>
              <w:left w:val="nil"/>
              <w:bottom w:val="nil"/>
              <w:right w:val="nil"/>
            </w:tcBorders>
            <w:shd w:val="clear" w:color="000000" w:fill="FFFF00"/>
            <w:noWrap/>
            <w:vAlign w:val="bottom"/>
            <w:hideMark/>
          </w:tcPr>
          <w:p w:rsidR="00EB29EC" w:rsidRPr="00EB29EC" w:rsidRDefault="00146E4C" w:rsidP="00EB29EC">
            <w:pPr>
              <w:jc w:val="right"/>
              <w:rPr>
                <w:rFonts w:ascii="Calibri" w:hAnsi="Calibri"/>
                <w:color w:val="000000"/>
                <w:sz w:val="22"/>
                <w:szCs w:val="22"/>
              </w:rPr>
            </w:pPr>
            <w:r>
              <w:rPr>
                <w:rFonts w:ascii="Calibri" w:hAnsi="Calibri"/>
                <w:color w:val="000000"/>
                <w:sz w:val="22"/>
                <w:szCs w:val="22"/>
              </w:rPr>
              <w:t>4</w:t>
            </w:r>
          </w:p>
        </w:tc>
      </w:tr>
      <w:tr w:rsidR="00EB29EC" w:rsidRPr="00EB29EC" w:rsidTr="00146E4C">
        <w:trPr>
          <w:trHeight w:val="300"/>
        </w:trPr>
        <w:tc>
          <w:tcPr>
            <w:tcW w:w="4840" w:type="dxa"/>
            <w:tcBorders>
              <w:top w:val="nil"/>
              <w:left w:val="nil"/>
              <w:bottom w:val="nil"/>
              <w:right w:val="nil"/>
            </w:tcBorders>
            <w:shd w:val="clear" w:color="auto" w:fill="auto"/>
            <w:vAlign w:val="bottom"/>
            <w:hideMark/>
          </w:tcPr>
          <w:p w:rsidR="00EB29EC" w:rsidRPr="00EB29EC" w:rsidRDefault="00EB29EC" w:rsidP="00EB29EC">
            <w:pPr>
              <w:rPr>
                <w:rFonts w:ascii="Calibri" w:hAnsi="Calibri"/>
                <w:color w:val="000000"/>
                <w:sz w:val="22"/>
                <w:szCs w:val="22"/>
              </w:rPr>
            </w:pPr>
            <w:r w:rsidRPr="00EB29EC">
              <w:rPr>
                <w:rFonts w:ascii="Calibri" w:hAnsi="Calibri"/>
                <w:color w:val="000000"/>
                <w:sz w:val="22"/>
                <w:szCs w:val="22"/>
              </w:rPr>
              <w:t>Kulturní akce MAS</w:t>
            </w:r>
          </w:p>
        </w:tc>
        <w:tc>
          <w:tcPr>
            <w:tcW w:w="1100" w:type="dxa"/>
            <w:tcBorders>
              <w:top w:val="nil"/>
              <w:left w:val="nil"/>
              <w:bottom w:val="nil"/>
              <w:right w:val="nil"/>
            </w:tcBorders>
            <w:shd w:val="clear" w:color="auto" w:fill="auto"/>
            <w:noWrap/>
            <w:vAlign w:val="bottom"/>
            <w:hideMark/>
          </w:tcPr>
          <w:p w:rsidR="00EB29EC" w:rsidRPr="00EB29EC" w:rsidRDefault="00146E4C" w:rsidP="00EB29EC">
            <w:pPr>
              <w:rPr>
                <w:rFonts w:ascii="Calibri" w:hAnsi="Calibri"/>
                <w:color w:val="000000"/>
                <w:sz w:val="22"/>
                <w:szCs w:val="22"/>
              </w:rPr>
            </w:pPr>
            <w:r>
              <w:rPr>
                <w:rFonts w:ascii="Calibri" w:hAnsi="Calibri"/>
                <w:color w:val="000000"/>
                <w:sz w:val="22"/>
                <w:szCs w:val="22"/>
              </w:rPr>
              <w:t>6</w:t>
            </w:r>
          </w:p>
        </w:tc>
        <w:tc>
          <w:tcPr>
            <w:tcW w:w="1080" w:type="dxa"/>
            <w:gridSpan w:val="2"/>
            <w:tcBorders>
              <w:top w:val="nil"/>
              <w:left w:val="nil"/>
              <w:bottom w:val="nil"/>
              <w:right w:val="nil"/>
            </w:tcBorders>
            <w:shd w:val="clear" w:color="auto" w:fill="auto"/>
            <w:noWrap/>
            <w:vAlign w:val="bottom"/>
            <w:hideMark/>
          </w:tcPr>
          <w:p w:rsidR="00EB29EC" w:rsidRPr="00EB29EC" w:rsidRDefault="00EB29EC" w:rsidP="00EB29EC">
            <w:pPr>
              <w:rPr>
                <w:rFonts w:ascii="Calibri" w:hAnsi="Calibri"/>
                <w:color w:val="000000"/>
                <w:sz w:val="22"/>
                <w:szCs w:val="22"/>
              </w:rPr>
            </w:pPr>
          </w:p>
        </w:tc>
        <w:tc>
          <w:tcPr>
            <w:tcW w:w="1784" w:type="dxa"/>
            <w:tcBorders>
              <w:top w:val="nil"/>
              <w:left w:val="nil"/>
              <w:bottom w:val="nil"/>
              <w:right w:val="nil"/>
            </w:tcBorders>
            <w:shd w:val="clear" w:color="000000" w:fill="FFFF00"/>
            <w:noWrap/>
            <w:vAlign w:val="bottom"/>
            <w:hideMark/>
          </w:tcPr>
          <w:p w:rsidR="00EB29EC" w:rsidRPr="00EB29EC" w:rsidRDefault="00146E4C" w:rsidP="00EB29EC">
            <w:pPr>
              <w:jc w:val="right"/>
              <w:rPr>
                <w:rFonts w:ascii="Calibri" w:hAnsi="Calibri"/>
                <w:color w:val="000000"/>
                <w:sz w:val="22"/>
                <w:szCs w:val="22"/>
              </w:rPr>
            </w:pPr>
            <w:r>
              <w:rPr>
                <w:rFonts w:ascii="Calibri" w:hAnsi="Calibri"/>
                <w:color w:val="000000"/>
                <w:sz w:val="22"/>
                <w:szCs w:val="22"/>
              </w:rPr>
              <w:t>2</w:t>
            </w:r>
          </w:p>
        </w:tc>
      </w:tr>
    </w:tbl>
    <w:p w:rsidR="00EB29EC" w:rsidRDefault="00EB29EC" w:rsidP="008A454B">
      <w:pPr>
        <w:tabs>
          <w:tab w:val="left" w:pos="360"/>
          <w:tab w:val="left" w:pos="1440"/>
        </w:tabs>
        <w:ind w:left="-540"/>
        <w:rPr>
          <w:i/>
          <w:sz w:val="22"/>
          <w:szCs w:val="22"/>
        </w:rPr>
      </w:pPr>
    </w:p>
    <w:p w:rsidR="00EB29EC" w:rsidRDefault="00EB29EC" w:rsidP="008A454B">
      <w:pPr>
        <w:tabs>
          <w:tab w:val="left" w:pos="360"/>
          <w:tab w:val="left" w:pos="1440"/>
        </w:tabs>
        <w:ind w:left="-540"/>
        <w:rPr>
          <w:i/>
          <w:sz w:val="22"/>
          <w:szCs w:val="22"/>
        </w:rPr>
      </w:pPr>
    </w:p>
    <w:p w:rsidR="003878D2" w:rsidRDefault="003878D2" w:rsidP="008A454B">
      <w:pPr>
        <w:tabs>
          <w:tab w:val="left" w:pos="360"/>
          <w:tab w:val="left" w:pos="1440"/>
        </w:tabs>
        <w:ind w:left="-540"/>
        <w:rPr>
          <w:rFonts w:ascii="Calibri" w:hAnsi="Calibri"/>
        </w:rPr>
      </w:pPr>
      <w:r w:rsidRPr="003878D2">
        <w:rPr>
          <w:rFonts w:ascii="Calibri" w:hAnsi="Calibri"/>
        </w:rPr>
        <w:t xml:space="preserve">Monitoring bude sledován každoročně minimálně jedenkrát. Monitorovací indikátory jsou nastaveny na 2 časové období 2009- 2010 a 2009 - 2013. V těchto obdobích bude výsledek monitoringu analyzován a bude v případě doporučení analýzy vést k aktualizaci ISÚ. </w:t>
      </w:r>
    </w:p>
    <w:p w:rsidR="005E531F" w:rsidRPr="00607A65" w:rsidRDefault="005E531F" w:rsidP="005E531F">
      <w:pPr>
        <w:rPr>
          <w:color w:val="FF0000"/>
        </w:rPr>
      </w:pPr>
    </w:p>
    <w:p w:rsidR="00210E7E" w:rsidRPr="00607A65" w:rsidRDefault="00210E7E" w:rsidP="00A4739D">
      <w:pPr>
        <w:rPr>
          <w:color w:val="FF0000"/>
        </w:rPr>
      </w:pPr>
    </w:p>
    <w:p w:rsidR="00210E7E" w:rsidRPr="003726F8" w:rsidRDefault="00210E7E" w:rsidP="00210E7E">
      <w:pPr>
        <w:pStyle w:val="Nadpis2"/>
      </w:pPr>
      <w:bookmarkStart w:id="33" w:name="_Toc303234699"/>
      <w:r w:rsidRPr="003726F8">
        <w:t>Marketing a propagace</w:t>
      </w:r>
      <w:bookmarkEnd w:id="33"/>
    </w:p>
    <w:p w:rsidR="003E6B03" w:rsidRPr="003726F8" w:rsidRDefault="003E6B03" w:rsidP="003E6B03">
      <w:pPr>
        <w:pStyle w:val="Nadpis1"/>
      </w:pPr>
      <w:bookmarkStart w:id="34" w:name="_Toc303234700"/>
      <w:r w:rsidRPr="003726F8">
        <w:t>Organizace a zdroje MAS</w:t>
      </w:r>
      <w:bookmarkEnd w:id="34"/>
    </w:p>
    <w:p w:rsidR="003E6B03" w:rsidRPr="003726F8" w:rsidRDefault="003E6B03" w:rsidP="003E6B03">
      <w:pPr>
        <w:pStyle w:val="Nadpis2"/>
      </w:pPr>
      <w:bookmarkStart w:id="35" w:name="_Toc303234701"/>
      <w:r w:rsidRPr="003726F8">
        <w:t>Organizační struktura a rozdělení odpovědností</w:t>
      </w:r>
      <w:bookmarkEnd w:id="35"/>
    </w:p>
    <w:tbl>
      <w:tblPr>
        <w:tblStyle w:val="Mkatabulky"/>
        <w:tblW w:w="0" w:type="auto"/>
        <w:tblInd w:w="4077" w:type="dxa"/>
        <w:tblLook w:val="04A0" w:firstRow="1" w:lastRow="0" w:firstColumn="1" w:lastColumn="0" w:noHBand="0" w:noVBand="1"/>
      </w:tblPr>
      <w:tblGrid>
        <w:gridCol w:w="5245"/>
      </w:tblGrid>
      <w:tr w:rsidR="003E6B03" w:rsidRPr="003726F8" w:rsidTr="006640F4">
        <w:tc>
          <w:tcPr>
            <w:tcW w:w="5245" w:type="dxa"/>
            <w:shd w:val="clear" w:color="auto" w:fill="C6D9F1" w:themeFill="text2" w:themeFillTint="33"/>
          </w:tcPr>
          <w:p w:rsidR="003E6B03" w:rsidRPr="003726F8" w:rsidRDefault="003E6B03" w:rsidP="003E6B03">
            <w:pPr>
              <w:jc w:val="center"/>
            </w:pPr>
            <w:r w:rsidRPr="003726F8">
              <w:t>VALNÁ HROMADA</w:t>
            </w:r>
          </w:p>
          <w:p w:rsidR="006640F4" w:rsidRPr="003726F8" w:rsidRDefault="00BC460E" w:rsidP="003E6B03">
            <w:pPr>
              <w:jc w:val="center"/>
            </w:pPr>
            <w:r>
              <w:rPr>
                <w:noProof/>
              </w:rPr>
              <mc:AlternateContent>
                <mc:Choice Requires="wps">
                  <w:drawing>
                    <wp:anchor distT="0" distB="0" distL="114300" distR="114300" simplePos="0" relativeHeight="251664384" behindDoc="0" locked="0" layoutInCell="1" allowOverlap="1">
                      <wp:simplePos x="0" y="0"/>
                      <wp:positionH relativeFrom="column">
                        <wp:posOffset>1464310</wp:posOffset>
                      </wp:positionH>
                      <wp:positionV relativeFrom="paragraph">
                        <wp:posOffset>48260</wp:posOffset>
                      </wp:positionV>
                      <wp:extent cx="247650" cy="400050"/>
                      <wp:effectExtent l="26035" t="10160" r="31115" b="27940"/>
                      <wp:wrapNone/>
                      <wp:docPr id="38"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400050"/>
                              </a:xfrm>
                              <a:prstGeom prst="downArrow">
                                <a:avLst>
                                  <a:gd name="adj1" fmla="val 50000"/>
                                  <a:gd name="adj2" fmla="val 40385"/>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0" o:spid="_x0000_s1026" type="#_x0000_t67" style="position:absolute;margin-left:115.3pt;margin-top:3.8pt;width:19.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" fillcolor="#92cddc [1944]" strokecolor="#92cddc [1944]" strokeweight="1pt">
                      <v:fill color2="#daeef3 [664]" angle="135" focus="50%" type="gradient"/>
                      <v:shadow on="t" color="#205867 [1608]" opacity=".5" offset="1pt"/>
                      <v:textbox style="layout-flow:vertical-ideographic"/>
                    </v:shape>
                  </w:pict>
                </mc:Fallback>
              </mc:AlternateContent>
            </w:r>
          </w:p>
          <w:p w:rsidR="006640F4" w:rsidRPr="003726F8" w:rsidRDefault="006640F4" w:rsidP="003E6B03">
            <w:pPr>
              <w:jc w:val="center"/>
            </w:pPr>
          </w:p>
          <w:p w:rsidR="006640F4" w:rsidRPr="003726F8" w:rsidRDefault="006640F4" w:rsidP="003E6B03">
            <w:pPr>
              <w:jc w:val="center"/>
            </w:pPr>
          </w:p>
        </w:tc>
      </w:tr>
      <w:tr w:rsidR="003E6B03" w:rsidRPr="003726F8" w:rsidTr="006640F4">
        <w:tc>
          <w:tcPr>
            <w:tcW w:w="5245" w:type="dxa"/>
          </w:tcPr>
          <w:p w:rsidR="003E6B03" w:rsidRPr="003726F8" w:rsidRDefault="003E6B03" w:rsidP="003E6B03">
            <w:pPr>
              <w:jc w:val="center"/>
            </w:pPr>
            <w:r w:rsidRPr="003726F8">
              <w:t>DOZORČÍ RADA</w:t>
            </w:r>
          </w:p>
          <w:p w:rsidR="006640F4" w:rsidRPr="003726F8" w:rsidRDefault="00BC460E" w:rsidP="003E6B03">
            <w:pPr>
              <w:jc w:val="center"/>
            </w:pPr>
            <w:r>
              <w:rPr>
                <w:noProof/>
              </w:rPr>
              <mc:AlternateContent>
                <mc:Choice Requires="wps">
                  <w:drawing>
                    <wp:anchor distT="0" distB="0" distL="114300" distR="114300" simplePos="0" relativeHeight="251665408" behindDoc="0" locked="0" layoutInCell="1" allowOverlap="1">
                      <wp:simplePos x="0" y="0"/>
                      <wp:positionH relativeFrom="column">
                        <wp:posOffset>1521460</wp:posOffset>
                      </wp:positionH>
                      <wp:positionV relativeFrom="paragraph">
                        <wp:posOffset>7620</wp:posOffset>
                      </wp:positionV>
                      <wp:extent cx="190500" cy="457200"/>
                      <wp:effectExtent l="26035" t="7620" r="21590" b="30480"/>
                      <wp:wrapNone/>
                      <wp:docPr id="37"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457200"/>
                              </a:xfrm>
                              <a:prstGeom prst="downArrow">
                                <a:avLst>
                                  <a:gd name="adj1" fmla="val 50000"/>
                                  <a:gd name="adj2" fmla="val 60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1" o:spid="_x0000_s1026" type="#_x0000_t67" style="position:absolute;margin-left:119.8pt;margin-top:.6pt;width:15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" fillcolor="#92cddc [1944]" strokecolor="#92cddc [1944]" strokeweight="1pt">
                      <v:fill color2="#daeef3 [664]" angle="135" focus="50%" type="gradient"/>
                      <v:shadow on="t" color="#205867 [1608]" opacity=".5" offset="1pt"/>
                      <v:textbox style="layout-flow:vertical-ideographic"/>
                    </v:shape>
                  </w:pict>
                </mc:Fallback>
              </mc:AlternateContent>
            </w:r>
          </w:p>
          <w:p w:rsidR="006640F4" w:rsidRPr="003726F8" w:rsidRDefault="006640F4" w:rsidP="003E6B03">
            <w:pPr>
              <w:jc w:val="center"/>
            </w:pPr>
          </w:p>
          <w:p w:rsidR="006640F4" w:rsidRPr="003726F8" w:rsidRDefault="006640F4" w:rsidP="003E6B03">
            <w:pPr>
              <w:jc w:val="center"/>
            </w:pPr>
          </w:p>
        </w:tc>
      </w:tr>
      <w:tr w:rsidR="003E6B03" w:rsidRPr="003726F8" w:rsidTr="006640F4">
        <w:tc>
          <w:tcPr>
            <w:tcW w:w="5245" w:type="dxa"/>
          </w:tcPr>
          <w:p w:rsidR="003E6B03" w:rsidRPr="003726F8" w:rsidRDefault="003E6B03" w:rsidP="003E6B03">
            <w:pPr>
              <w:jc w:val="center"/>
            </w:pPr>
            <w:r w:rsidRPr="003726F8">
              <w:t>SPRÁVNÍ RADA (Předseda MAS)</w:t>
            </w:r>
          </w:p>
          <w:p w:rsidR="006640F4" w:rsidRPr="003726F8" w:rsidRDefault="00BC460E" w:rsidP="003E6B03">
            <w:pPr>
              <w:jc w:val="center"/>
            </w:pPr>
            <w:r>
              <w:rPr>
                <w:noProof/>
              </w:rPr>
              <w:lastRenderedPageBreak/>
              <mc:AlternateContent>
                <mc:Choice Requires="wps">
                  <w:drawing>
                    <wp:anchor distT="0" distB="0" distL="114300" distR="114300" simplePos="0" relativeHeight="251666432" behindDoc="0" locked="0" layoutInCell="1" allowOverlap="1">
                      <wp:simplePos x="0" y="0"/>
                      <wp:positionH relativeFrom="column">
                        <wp:posOffset>1521460</wp:posOffset>
                      </wp:positionH>
                      <wp:positionV relativeFrom="paragraph">
                        <wp:posOffset>43180</wp:posOffset>
                      </wp:positionV>
                      <wp:extent cx="238125" cy="438150"/>
                      <wp:effectExtent l="26035" t="14605" r="31115" b="33020"/>
                      <wp:wrapNone/>
                      <wp:docPr id="3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438150"/>
                              </a:xfrm>
                              <a:prstGeom prst="downArrow">
                                <a:avLst>
                                  <a:gd name="adj1" fmla="val 50000"/>
                                  <a:gd name="adj2" fmla="val 46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2" o:spid="_x0000_s1026" type="#_x0000_t67" style="position:absolute;margin-left:119.8pt;margin-top:3.4pt;width:18.75pt;height:3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" fillcolor="#92cddc [1944]" strokecolor="#92cddc [1944]" strokeweight="1pt">
                      <v:fill color2="#daeef3 [664]" angle="135" focus="50%" type="gradient"/>
                      <v:shadow on="t" color="#205867 [1608]" opacity=".5" offset="1pt"/>
                      <v:textbox style="layout-flow:vertical-ideographic"/>
                    </v:shape>
                  </w:pict>
                </mc:Fallback>
              </mc:AlternateContent>
            </w:r>
          </w:p>
          <w:p w:rsidR="006640F4" w:rsidRPr="003726F8" w:rsidRDefault="006640F4" w:rsidP="003E6B03">
            <w:pPr>
              <w:jc w:val="center"/>
            </w:pPr>
          </w:p>
          <w:p w:rsidR="006640F4" w:rsidRPr="003726F8" w:rsidRDefault="006640F4" w:rsidP="003E6B03">
            <w:pPr>
              <w:jc w:val="center"/>
            </w:pPr>
          </w:p>
        </w:tc>
      </w:tr>
    </w:tbl>
    <w:p w:rsidR="003E6B03" w:rsidRPr="003726F8" w:rsidRDefault="003E6B03" w:rsidP="003E6B03">
      <w:pPr>
        <w:jc w:val="center"/>
      </w:pPr>
    </w:p>
    <w:p w:rsidR="003E6B03" w:rsidRPr="003726F8" w:rsidRDefault="003E6B03" w:rsidP="003E6B03"/>
    <w:p w:rsidR="008A5EAA" w:rsidRPr="003726F8" w:rsidRDefault="008A5EAA" w:rsidP="00007AC4"/>
    <w:p w:rsidR="008A5EAA" w:rsidRPr="003726F8" w:rsidRDefault="008A5EAA" w:rsidP="00007AC4"/>
    <w:tbl>
      <w:tblPr>
        <w:tblStyle w:val="Mkatabulky"/>
        <w:tblW w:w="0" w:type="auto"/>
        <w:tblLook w:val="04A0" w:firstRow="1" w:lastRow="0" w:firstColumn="1" w:lastColumn="0" w:noHBand="0" w:noVBand="1"/>
      </w:tblPr>
      <w:tblGrid>
        <w:gridCol w:w="2828"/>
        <w:gridCol w:w="2829"/>
        <w:gridCol w:w="1415"/>
        <w:gridCol w:w="1414"/>
        <w:gridCol w:w="2829"/>
        <w:gridCol w:w="2829"/>
        <w:gridCol w:w="38"/>
      </w:tblGrid>
      <w:tr w:rsidR="003E6B03" w:rsidRPr="003726F8" w:rsidTr="006640F4">
        <w:trPr>
          <w:gridAfter w:val="1"/>
          <w:wAfter w:w="38" w:type="dxa"/>
        </w:trPr>
        <w:tc>
          <w:tcPr>
            <w:tcW w:w="7072" w:type="dxa"/>
            <w:gridSpan w:val="3"/>
            <w:shd w:val="clear" w:color="auto" w:fill="C6D9F1" w:themeFill="text2" w:themeFillTint="33"/>
          </w:tcPr>
          <w:p w:rsidR="003E6B03" w:rsidRPr="003726F8" w:rsidRDefault="003E6B03" w:rsidP="001A15A1">
            <w:r w:rsidRPr="003726F8">
              <w:t>MANAŽER MAS</w:t>
            </w:r>
          </w:p>
        </w:tc>
        <w:tc>
          <w:tcPr>
            <w:tcW w:w="7072" w:type="dxa"/>
            <w:gridSpan w:val="3"/>
            <w:shd w:val="clear" w:color="auto" w:fill="C6D9F1" w:themeFill="text2" w:themeFillTint="33"/>
          </w:tcPr>
          <w:p w:rsidR="003E6B03" w:rsidRPr="003726F8" w:rsidRDefault="003E6B03" w:rsidP="001A15A1">
            <w:r w:rsidRPr="003726F8">
              <w:t>PROGRAMOVÝ VÝBOR</w:t>
            </w:r>
          </w:p>
        </w:tc>
      </w:tr>
      <w:tr w:rsidR="003E6B03" w:rsidRPr="003726F8" w:rsidTr="003E6B03">
        <w:trPr>
          <w:gridAfter w:val="1"/>
          <w:wAfter w:w="38" w:type="dxa"/>
        </w:trPr>
        <w:tc>
          <w:tcPr>
            <w:tcW w:w="7072" w:type="dxa"/>
            <w:gridSpan w:val="3"/>
          </w:tcPr>
          <w:p w:rsidR="003E6B03" w:rsidRPr="003726F8" w:rsidRDefault="00BC460E" w:rsidP="001A15A1">
            <w:r>
              <w:rPr>
                <w:noProof/>
              </w:rPr>
              <mc:AlternateContent>
                <mc:Choice Requires="wps">
                  <w:drawing>
                    <wp:anchor distT="0" distB="0" distL="114300" distR="114300" simplePos="0" relativeHeight="251672576" behindDoc="0" locked="0" layoutInCell="1" allowOverlap="1">
                      <wp:simplePos x="0" y="0"/>
                      <wp:positionH relativeFrom="column">
                        <wp:posOffset>500380</wp:posOffset>
                      </wp:positionH>
                      <wp:positionV relativeFrom="paragraph">
                        <wp:posOffset>50800</wp:posOffset>
                      </wp:positionV>
                      <wp:extent cx="762000" cy="390525"/>
                      <wp:effectExtent l="43180" t="12700" r="13970" b="53975"/>
                      <wp:wrapNone/>
                      <wp:docPr id="35"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390525"/>
                              </a:xfrm>
                              <a:prstGeom prst="straightConnector1">
                                <a:avLst/>
                              </a:prstGeom>
                              <a:noFill/>
                              <a:ln w="12700">
                                <a:solidFill>
                                  <a:schemeClr val="accent5">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9" o:spid="_x0000_s1026" type="#_x0000_t32" style="position:absolute;margin-left:39.4pt;margin-top:4pt;width:60pt;height:30.7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" strokecolor="#92cddc [1944]" strokeweight="1pt">
                      <v:stroke endarrow="block"/>
                      <v:shadow color="#205867 [1608]" opacity=".5" offset="1pt"/>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1262380</wp:posOffset>
                      </wp:positionH>
                      <wp:positionV relativeFrom="paragraph">
                        <wp:posOffset>50800</wp:posOffset>
                      </wp:positionV>
                      <wp:extent cx="561975" cy="389890"/>
                      <wp:effectExtent l="14605" t="12700" r="42545" b="54610"/>
                      <wp:wrapNone/>
                      <wp:docPr id="34"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975" cy="389890"/>
                              </a:xfrm>
                              <a:prstGeom prst="straightConnector1">
                                <a:avLst/>
                              </a:prstGeom>
                              <a:noFill/>
                              <a:ln w="12700">
                                <a:solidFill>
                                  <a:schemeClr val="accent5">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7" o:spid="_x0000_s1026" type="#_x0000_t32" style="position:absolute;margin-left:99.4pt;margin-top:4pt;width:44.25pt;height:3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" strokecolor="#92cddc [1944]" strokeweight="1pt">
                      <v:stroke endarrow="block"/>
                      <v:shadow color="#205867 [1608]" opacity=".5" offset="1pt"/>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1262380</wp:posOffset>
                      </wp:positionH>
                      <wp:positionV relativeFrom="paragraph">
                        <wp:posOffset>50800</wp:posOffset>
                      </wp:positionV>
                      <wp:extent cx="2600325" cy="390525"/>
                      <wp:effectExtent l="14605" t="12700" r="23495" b="63500"/>
                      <wp:wrapNone/>
                      <wp:docPr id="3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00325" cy="390525"/>
                              </a:xfrm>
                              <a:prstGeom prst="straightConnector1">
                                <a:avLst/>
                              </a:prstGeom>
                              <a:noFill/>
                              <a:ln w="12700">
                                <a:solidFill>
                                  <a:schemeClr val="accent5">
                                    <a:lumMod val="60000"/>
                                    <a:lumOff val="4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6" o:spid="_x0000_s1026" type="#_x0000_t32" style="position:absolute;margin-left:99.4pt;margin-top:4pt;width:204.7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" strokecolor="#92cddc [1944]" strokeweight="1pt">
                      <v:stroke endarrow="block"/>
                      <v:shadow color="#205867 [1608]" opacity=".5" offset="1pt"/>
                    </v:shape>
                  </w:pict>
                </mc:Fallback>
              </mc:AlternateContent>
            </w:r>
          </w:p>
          <w:p w:rsidR="003E6B03" w:rsidRPr="003726F8" w:rsidRDefault="00BC460E" w:rsidP="001A15A1">
            <w:r>
              <w:rPr>
                <w:noProof/>
              </w:rPr>
              <mc:AlternateContent>
                <mc:Choice Requires="wps">
                  <w:drawing>
                    <wp:anchor distT="0" distB="0" distL="114300" distR="114300" simplePos="0" relativeHeight="251674624" behindDoc="0" locked="0" layoutInCell="1" allowOverlap="1">
                      <wp:simplePos x="0" y="0"/>
                      <wp:positionH relativeFrom="column">
                        <wp:posOffset>1009650</wp:posOffset>
                      </wp:positionH>
                      <wp:positionV relativeFrom="paragraph">
                        <wp:posOffset>75565</wp:posOffset>
                      </wp:positionV>
                      <wp:extent cx="90805" cy="885825"/>
                      <wp:effectExtent l="19050" t="8890" r="23495" b="38735"/>
                      <wp:wrapNone/>
                      <wp:docPr id="32"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85825"/>
                              </a:xfrm>
                              <a:prstGeom prst="downArrow">
                                <a:avLst>
                                  <a:gd name="adj1" fmla="val 50000"/>
                                  <a:gd name="adj2" fmla="val 243881"/>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1" o:spid="_x0000_s1026" type="#_x0000_t67" style="position:absolute;margin-left:79.5pt;margin-top:5.95pt;width:7.15pt;height:6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" fillcolor="#92cddc [1944]" strokecolor="#92cddc [1944]" strokeweight="1pt">
                      <v:fill color2="#daeef3 [664]" angle="135" focus="50%" type="gradient"/>
                      <v:shadow on="t" color="#205867 [1608]" opacity=".5" offset="1pt"/>
                      <v:textbox style="layout-flow:vertical-ideographic"/>
                    </v:shape>
                  </w:pict>
                </mc:Fallback>
              </mc:AlternateContent>
            </w:r>
          </w:p>
          <w:p w:rsidR="003E6B03" w:rsidRPr="003726F8" w:rsidRDefault="003E6B03" w:rsidP="001A15A1"/>
        </w:tc>
        <w:tc>
          <w:tcPr>
            <w:tcW w:w="7072" w:type="dxa"/>
            <w:gridSpan w:val="3"/>
          </w:tcPr>
          <w:p w:rsidR="003E6B03" w:rsidRPr="003726F8" w:rsidRDefault="00BC460E" w:rsidP="001A15A1">
            <w:r>
              <w:rPr>
                <w:noProof/>
              </w:rPr>
              <mc:AlternateContent>
                <mc:Choice Requires="wps">
                  <w:drawing>
                    <wp:anchor distT="0" distB="0" distL="114300" distR="114300" simplePos="0" relativeHeight="251669504" behindDoc="0" locked="0" layoutInCell="1" allowOverlap="1">
                      <wp:simplePos x="0" y="0"/>
                      <wp:positionH relativeFrom="column">
                        <wp:posOffset>2820035</wp:posOffset>
                      </wp:positionH>
                      <wp:positionV relativeFrom="paragraph">
                        <wp:posOffset>50800</wp:posOffset>
                      </wp:positionV>
                      <wp:extent cx="352425" cy="390525"/>
                      <wp:effectExtent l="38735" t="12700" r="37465" b="25400"/>
                      <wp:wrapNone/>
                      <wp:docPr id="31"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90525"/>
                              </a:xfrm>
                              <a:prstGeom prst="downArrow">
                                <a:avLst>
                                  <a:gd name="adj1" fmla="val 50000"/>
                                  <a:gd name="adj2" fmla="val 27703"/>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5" o:spid="_x0000_s1026" type="#_x0000_t67" style="position:absolute;margin-left:222.05pt;margin-top:4pt;width:27.75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" fillcolor="#92cddc [1944]" strokecolor="#92cddc [1944]" strokeweight="1pt">
                      <v:fill color2="#daeef3 [664]" angle="135" focus="50%" type="gradient"/>
                      <v:shadow on="t" color="#205867 [1608]" opacity=".5" offset="1pt"/>
                      <v:textbox style="layout-flow:vertical-ideographic"/>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1153160</wp:posOffset>
                      </wp:positionH>
                      <wp:positionV relativeFrom="paragraph">
                        <wp:posOffset>50800</wp:posOffset>
                      </wp:positionV>
                      <wp:extent cx="285750" cy="390525"/>
                      <wp:effectExtent l="29210" t="12700" r="27940" b="25400"/>
                      <wp:wrapNone/>
                      <wp:docPr id="3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390525"/>
                              </a:xfrm>
                              <a:prstGeom prst="downArrow">
                                <a:avLst>
                                  <a:gd name="adj1" fmla="val 50000"/>
                                  <a:gd name="adj2" fmla="val 34167"/>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4" o:spid="_x0000_s1026" type="#_x0000_t67" style="position:absolute;margin-left:90.8pt;margin-top:4pt;width:22.5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" fillcolor="#92cddc [1944]" strokecolor="#92cddc [1944]" strokeweight="1pt">
                      <v:fill color2="#daeef3 [664]" angle="135" focus="50%" type="gradient"/>
                      <v:shadow on="t" color="#205867 [1608]" opacity=".5" offset="1pt"/>
                      <v:textbox style="layout-flow:vertical-ideographic"/>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10160</wp:posOffset>
                      </wp:positionH>
                      <wp:positionV relativeFrom="paragraph">
                        <wp:posOffset>50800</wp:posOffset>
                      </wp:positionV>
                      <wp:extent cx="428625" cy="390525"/>
                      <wp:effectExtent l="38735" t="12700" r="37465" b="25400"/>
                      <wp:wrapNone/>
                      <wp:docPr id="29"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8625" cy="390525"/>
                              </a:xfrm>
                              <a:prstGeom prst="downArrow">
                                <a:avLst>
                                  <a:gd name="adj1" fmla="val 50000"/>
                                  <a:gd name="adj2" fmla="val 25000"/>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3" o:spid="_x0000_s1026" type="#_x0000_t67" style="position:absolute;margin-left:.8pt;margin-top:4pt;width:33.7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" fillcolor="#92cddc [1944]" strokecolor="#92cddc [1944]" strokeweight="1pt">
                      <v:fill color2="#daeef3 [664]" angle="135" focus="50%" type="gradient"/>
                      <v:shadow on="t" color="#205867 [1608]" opacity=".5" offset="1pt"/>
                      <v:textbox style="layout-flow:vertical-ideographic"/>
                    </v:shape>
                  </w:pict>
                </mc:Fallback>
              </mc:AlternateContent>
            </w:r>
          </w:p>
        </w:tc>
      </w:tr>
      <w:tr w:rsidR="003E6B03" w:rsidRPr="003726F8" w:rsidTr="003E6B03">
        <w:tc>
          <w:tcPr>
            <w:tcW w:w="2828" w:type="dxa"/>
          </w:tcPr>
          <w:p w:rsidR="003E6B03" w:rsidRPr="003726F8" w:rsidRDefault="00BC460E" w:rsidP="001A15A1">
            <w:r>
              <w:rPr>
                <w:noProof/>
              </w:rPr>
              <mc:AlternateContent>
                <mc:Choice Requires="wps">
                  <w:drawing>
                    <wp:anchor distT="0" distB="0" distL="114300" distR="114300" simplePos="0" relativeHeight="251673600" behindDoc="0" locked="0" layoutInCell="1" allowOverlap="1">
                      <wp:simplePos x="0" y="0"/>
                      <wp:positionH relativeFrom="column">
                        <wp:posOffset>1195705</wp:posOffset>
                      </wp:positionH>
                      <wp:positionV relativeFrom="paragraph">
                        <wp:posOffset>90805</wp:posOffset>
                      </wp:positionV>
                      <wp:extent cx="295275" cy="90805"/>
                      <wp:effectExtent l="24130" t="24130" r="23495" b="27940"/>
                      <wp:wrapNone/>
                      <wp:docPr id="28"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90805"/>
                              </a:xfrm>
                              <a:prstGeom prst="leftRightArrow">
                                <a:avLst>
                                  <a:gd name="adj1" fmla="val 50000"/>
                                  <a:gd name="adj2" fmla="val 65035"/>
                                </a:avLst>
                              </a:prstGeom>
                              <a:gradFill rotWithShape="0">
                                <a:gsLst>
                                  <a:gs pos="0">
                                    <a:schemeClr val="accent5">
                                      <a:lumMod val="60000"/>
                                      <a:lumOff val="40000"/>
                                    </a:schemeClr>
                                  </a:gs>
                                  <a:gs pos="50000">
                                    <a:schemeClr val="accent5">
                                      <a:lumMod val="20000"/>
                                      <a:lumOff val="80000"/>
                                    </a:schemeClr>
                                  </a:gs>
                                  <a:gs pos="100000">
                                    <a:schemeClr val="accent5">
                                      <a:lumMod val="60000"/>
                                      <a:lumOff val="40000"/>
                                    </a:schemeClr>
                                  </a:gs>
                                </a:gsLst>
                                <a:lin ang="18900000" scaled="1"/>
                              </a:gradFill>
                              <a:ln w="127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60" o:spid="_x0000_s1026" type="#_x0000_t69" style="position:absolute;margin-left:94.15pt;margin-top:7.15pt;width:23.25pt;height:7.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" fillcolor="#92cddc [1944]" strokecolor="#92cddc [1944]" strokeweight="1pt">
                      <v:fill color2="#daeef3 [664]" angle="135" focus="50%" type="gradient"/>
                      <v:shadow on="t" color="#205867 [1608]" opacity=".5" offset="1pt"/>
                    </v:shape>
                  </w:pict>
                </mc:Fallback>
              </mc:AlternateContent>
            </w:r>
            <w:r w:rsidR="003E6B03" w:rsidRPr="003726F8">
              <w:t>Odborný asistent</w:t>
            </w:r>
          </w:p>
        </w:tc>
        <w:tc>
          <w:tcPr>
            <w:tcW w:w="2829" w:type="dxa"/>
          </w:tcPr>
          <w:p w:rsidR="003E6B03" w:rsidRPr="003726F8" w:rsidRDefault="003E6B03" w:rsidP="001A15A1">
            <w:r w:rsidRPr="003726F8">
              <w:t>Koordinátor programu LEADER</w:t>
            </w:r>
          </w:p>
        </w:tc>
        <w:tc>
          <w:tcPr>
            <w:tcW w:w="2829" w:type="dxa"/>
            <w:gridSpan w:val="2"/>
          </w:tcPr>
          <w:p w:rsidR="003E6B03" w:rsidRPr="003726F8" w:rsidRDefault="003E6B03" w:rsidP="001A15A1">
            <w:r w:rsidRPr="003726F8">
              <w:t>Monitorovací výbor</w:t>
            </w:r>
          </w:p>
        </w:tc>
        <w:tc>
          <w:tcPr>
            <w:tcW w:w="2829" w:type="dxa"/>
          </w:tcPr>
          <w:p w:rsidR="003E6B03" w:rsidRPr="003726F8" w:rsidRDefault="003E6B03" w:rsidP="001A15A1">
            <w:r w:rsidRPr="003726F8">
              <w:t>Pracovní skupiny</w:t>
            </w:r>
          </w:p>
        </w:tc>
        <w:tc>
          <w:tcPr>
            <w:tcW w:w="2829" w:type="dxa"/>
            <w:gridSpan w:val="2"/>
          </w:tcPr>
          <w:p w:rsidR="003E6B03" w:rsidRPr="003726F8" w:rsidRDefault="003E6B03" w:rsidP="001A15A1">
            <w:r w:rsidRPr="003726F8">
              <w:t>Výběrová komise</w:t>
            </w:r>
          </w:p>
        </w:tc>
      </w:tr>
    </w:tbl>
    <w:p w:rsidR="001A15A1" w:rsidRPr="003726F8" w:rsidRDefault="00BC460E" w:rsidP="001A15A1">
      <w:r>
        <w:rPr>
          <w:noProof/>
        </w:rPr>
        <mc:AlternateContent>
          <mc:Choice Requires="wps">
            <w:drawing>
              <wp:anchor distT="0" distB="0" distL="114300" distR="114300" simplePos="0" relativeHeight="251663360" behindDoc="0" locked="0" layoutInCell="1" allowOverlap="1">
                <wp:simplePos x="0" y="0"/>
                <wp:positionH relativeFrom="column">
                  <wp:posOffset>5643880</wp:posOffset>
                </wp:positionH>
                <wp:positionV relativeFrom="paragraph">
                  <wp:posOffset>34290</wp:posOffset>
                </wp:positionV>
                <wp:extent cx="285750" cy="438150"/>
                <wp:effectExtent l="33655" t="15240" r="33020" b="32385"/>
                <wp:wrapNone/>
                <wp:docPr id="2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438150"/>
                        </a:xfrm>
                        <a:prstGeom prst="downArrow">
                          <a:avLst>
                            <a:gd name="adj1" fmla="val 50000"/>
                            <a:gd name="adj2" fmla="val 38333"/>
                          </a:avLst>
                        </a:prstGeom>
                        <a:gradFill rotWithShape="0">
                          <a:gsLst>
                            <a:gs pos="0">
                              <a:schemeClr val="accent5">
                                <a:lumMod val="60000"/>
                                <a:lumOff val="40000"/>
                              </a:schemeClr>
                            </a:gs>
                            <a:gs pos="50000">
                              <a:schemeClr val="accent5">
                                <a:lumMod val="100000"/>
                                <a:lumOff val="0"/>
                              </a:schemeClr>
                            </a:gs>
                            <a:gs pos="100000">
                              <a:schemeClr val="accent5">
                                <a:lumMod val="60000"/>
                                <a:lumOff val="40000"/>
                              </a:schemeClr>
                            </a:gs>
                          </a:gsLst>
                          <a:lin ang="5400000" scaled="1"/>
                        </a:gradFill>
                        <a:ln w="12700">
                          <a:solidFill>
                            <a:schemeClr val="accent5">
                              <a:lumMod val="100000"/>
                              <a:lumOff val="0"/>
                            </a:schemeClr>
                          </a:solidFill>
                          <a:miter lim="800000"/>
                          <a:headEnd/>
                          <a:tailEnd/>
                        </a:ln>
                        <a:effectLst>
                          <a:outerShdw dist="28398" dir="3806097" algn="ctr" rotWithShape="0">
                            <a:schemeClr val="accent5">
                              <a:lumMod val="50000"/>
                              <a:lumOff val="0"/>
                            </a:schemeClr>
                          </a:outerShdw>
                        </a:effec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9" o:spid="_x0000_s1026" type="#_x0000_t67" style="position:absolute;margin-left:444.4pt;margin-top:2.7pt;width:22.5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" fillcolor="#92cddc [1944]" strokecolor="#4bacc6 [3208]" strokeweight="1pt">
                <v:fill color2="#4bacc6 [3208]" focus="50%" type="gradient"/>
                <v:shadow on="t" color="#205867 [1608]" offset="1pt"/>
                <v:textbox style="layout-flow:vertical-ideographic"/>
              </v:shape>
            </w:pict>
          </mc:Fallback>
        </mc:AlternateContent>
      </w:r>
    </w:p>
    <w:tbl>
      <w:tblPr>
        <w:tblStyle w:val="Mkatabulky"/>
        <w:tblW w:w="0" w:type="auto"/>
        <w:tblLook w:val="04A0" w:firstRow="1" w:lastRow="0" w:firstColumn="1" w:lastColumn="0" w:noHBand="0" w:noVBand="1"/>
      </w:tblPr>
      <w:tblGrid>
        <w:gridCol w:w="2802"/>
      </w:tblGrid>
      <w:tr w:rsidR="003E6B03" w:rsidRPr="003726F8" w:rsidTr="006640F4">
        <w:tc>
          <w:tcPr>
            <w:tcW w:w="2802" w:type="dxa"/>
          </w:tcPr>
          <w:p w:rsidR="003E6B03" w:rsidRPr="003726F8" w:rsidRDefault="006640F4" w:rsidP="001A15A1">
            <w:r w:rsidRPr="003726F8">
              <w:t>Účetní</w:t>
            </w:r>
          </w:p>
        </w:tc>
      </w:tr>
    </w:tbl>
    <w:p w:rsidR="006640F4" w:rsidRPr="003726F8" w:rsidRDefault="006640F4" w:rsidP="001A15A1">
      <w:r w:rsidRPr="003726F8">
        <w:tab/>
      </w:r>
      <w:r w:rsidRPr="003726F8">
        <w:tab/>
      </w:r>
      <w:r w:rsidRPr="003726F8">
        <w:tab/>
      </w:r>
      <w:r w:rsidRPr="003726F8">
        <w:tab/>
      </w:r>
      <w:r w:rsidRPr="003726F8">
        <w:tab/>
      </w:r>
      <w:r w:rsidRPr="003726F8">
        <w:tab/>
      </w:r>
      <w:r w:rsidRPr="003726F8">
        <w:tab/>
      </w:r>
      <w:r w:rsidRPr="003726F8">
        <w:tab/>
      </w:r>
      <w:r w:rsidRPr="003726F8">
        <w:tab/>
      </w:r>
      <w:r w:rsidRPr="003726F8">
        <w:tab/>
      </w:r>
      <w:r w:rsidRPr="003726F8">
        <w:tab/>
      </w:r>
      <w:r w:rsidRPr="003726F8">
        <w:tab/>
      </w:r>
    </w:p>
    <w:tbl>
      <w:tblPr>
        <w:tblStyle w:val="Mkatabulky"/>
        <w:tblW w:w="5670" w:type="dxa"/>
        <w:tblInd w:w="5353" w:type="dxa"/>
        <w:tblLook w:val="04A0" w:firstRow="1" w:lastRow="0" w:firstColumn="1" w:lastColumn="0" w:noHBand="0" w:noVBand="1"/>
      </w:tblPr>
      <w:tblGrid>
        <w:gridCol w:w="3008"/>
        <w:gridCol w:w="2662"/>
      </w:tblGrid>
      <w:tr w:rsidR="006640F4" w:rsidRPr="003726F8" w:rsidTr="006640F4">
        <w:tc>
          <w:tcPr>
            <w:tcW w:w="3008" w:type="dxa"/>
          </w:tcPr>
          <w:p w:rsidR="006640F4" w:rsidRPr="003726F8" w:rsidRDefault="006640F4" w:rsidP="001A15A1">
            <w:r w:rsidRPr="003726F8">
              <w:t>Zlepšování kvality života</w:t>
            </w:r>
          </w:p>
        </w:tc>
        <w:tc>
          <w:tcPr>
            <w:tcW w:w="2662" w:type="dxa"/>
          </w:tcPr>
          <w:p w:rsidR="006640F4" w:rsidRPr="003726F8" w:rsidRDefault="006640F4" w:rsidP="001A15A1">
            <w:r w:rsidRPr="003726F8">
              <w:t>Mladí a ženy</w:t>
            </w:r>
          </w:p>
        </w:tc>
      </w:tr>
      <w:tr w:rsidR="006640F4" w:rsidRPr="003726F8" w:rsidTr="006640F4">
        <w:tc>
          <w:tcPr>
            <w:tcW w:w="3008" w:type="dxa"/>
          </w:tcPr>
          <w:p w:rsidR="006640F4" w:rsidRPr="003726F8" w:rsidRDefault="006640F4" w:rsidP="001A15A1">
            <w:r w:rsidRPr="003726F8">
              <w:t>Přírodní a historické dědictví</w:t>
            </w:r>
          </w:p>
        </w:tc>
        <w:tc>
          <w:tcPr>
            <w:tcW w:w="2662" w:type="dxa"/>
          </w:tcPr>
          <w:p w:rsidR="006640F4" w:rsidRPr="003726F8" w:rsidRDefault="006640F4" w:rsidP="001A15A1">
            <w:r w:rsidRPr="003726F8">
              <w:t>Projekty spolupráce</w:t>
            </w:r>
          </w:p>
        </w:tc>
      </w:tr>
      <w:tr w:rsidR="006640F4" w:rsidRPr="003726F8" w:rsidTr="006640F4">
        <w:tc>
          <w:tcPr>
            <w:tcW w:w="3008" w:type="dxa"/>
          </w:tcPr>
          <w:p w:rsidR="006640F4" w:rsidRPr="003726F8" w:rsidRDefault="006640F4" w:rsidP="001A15A1">
            <w:r w:rsidRPr="003726F8">
              <w:t>Zemědělství a lesnictví</w:t>
            </w:r>
          </w:p>
        </w:tc>
        <w:tc>
          <w:tcPr>
            <w:tcW w:w="2662" w:type="dxa"/>
          </w:tcPr>
          <w:p w:rsidR="006640F4" w:rsidRPr="003726F8" w:rsidRDefault="006640F4" w:rsidP="001A15A1">
            <w:r w:rsidRPr="003726F8">
              <w:t>Rozvoj cestovního ruchu</w:t>
            </w:r>
          </w:p>
        </w:tc>
      </w:tr>
    </w:tbl>
    <w:p w:rsidR="006640F4" w:rsidRPr="003726F8" w:rsidRDefault="006640F4" w:rsidP="001A15A1"/>
    <w:p w:rsidR="006640F4" w:rsidRPr="003726F8" w:rsidRDefault="006640F4" w:rsidP="001A15A1"/>
    <w:p w:rsidR="003E6B03" w:rsidRPr="003726F8" w:rsidRDefault="006640F4" w:rsidP="001A15A1">
      <w:r w:rsidRPr="003726F8">
        <w:t xml:space="preserve"> Vnitřní organizační a řídící členění MAS Královská stezka.</w:t>
      </w:r>
    </w:p>
    <w:p w:rsidR="006640F4" w:rsidRPr="003726F8" w:rsidRDefault="006640F4" w:rsidP="001A15A1">
      <w:r w:rsidRPr="003726F8">
        <w:t xml:space="preserve">Jednotlivé kompetence jsou na základě Stanov a jednacího řádu </w:t>
      </w:r>
      <w:r w:rsidR="000A3767" w:rsidRPr="003726F8">
        <w:t>rozděleny mezi orgány MAS a management MAS.</w:t>
      </w:r>
    </w:p>
    <w:p w:rsidR="001B2BA3" w:rsidRPr="003726F8" w:rsidRDefault="001B2BA3" w:rsidP="001A15A1"/>
    <w:p w:rsidR="001B2BA3" w:rsidRPr="003726F8" w:rsidRDefault="001B2BA3" w:rsidP="001B2BA3">
      <w:pPr>
        <w:pStyle w:val="Nadpis2"/>
      </w:pPr>
      <w:bookmarkStart w:id="36" w:name="_Toc303234702"/>
      <w:r w:rsidRPr="003726F8">
        <w:t>Valná hromada</w:t>
      </w:r>
      <w:bookmarkEnd w:id="36"/>
    </w:p>
    <w:p w:rsidR="001B2BA3" w:rsidRPr="003726F8" w:rsidRDefault="001B2BA3" w:rsidP="001B2BA3">
      <w:r w:rsidRPr="003726F8">
        <w:t>Je nejvyšším orgánem MAS KS. Je tvořena členy MAS nebo jejich statutárními zástupci.</w:t>
      </w:r>
    </w:p>
    <w:p w:rsidR="00366925" w:rsidRPr="003726F8" w:rsidRDefault="00366925" w:rsidP="001B2BA3">
      <w:r w:rsidRPr="003726F8">
        <w:t>Valná hromada se schází zpravidla 1x ročně (pokud si situace vyžaduje tak i častěji). Pravomoci Valné hromady vyplývají ze Stanov:</w:t>
      </w:r>
    </w:p>
    <w:p w:rsidR="00366925" w:rsidRPr="003726F8" w:rsidRDefault="00366925" w:rsidP="00366925">
      <w:pPr>
        <w:pStyle w:val="Odstavecseseznamem"/>
        <w:numPr>
          <w:ilvl w:val="0"/>
          <w:numId w:val="24"/>
        </w:numPr>
      </w:pPr>
      <w:r w:rsidRPr="003726F8">
        <w:t>Volba a odvolání členů Správní rady</w:t>
      </w:r>
    </w:p>
    <w:p w:rsidR="00366925" w:rsidRPr="003726F8" w:rsidRDefault="00366925" w:rsidP="00366925">
      <w:pPr>
        <w:pStyle w:val="Odstavecseseznamem"/>
        <w:numPr>
          <w:ilvl w:val="0"/>
          <w:numId w:val="24"/>
        </w:numPr>
      </w:pPr>
      <w:r w:rsidRPr="003726F8">
        <w:t>Volba členů Dozorčí rady</w:t>
      </w:r>
    </w:p>
    <w:p w:rsidR="00366925" w:rsidRPr="003726F8" w:rsidRDefault="00366925" w:rsidP="00366925">
      <w:pPr>
        <w:pStyle w:val="Odstavecseseznamem"/>
        <w:numPr>
          <w:ilvl w:val="0"/>
          <w:numId w:val="24"/>
        </w:numPr>
      </w:pPr>
      <w:r w:rsidRPr="003726F8">
        <w:t>Stanovení výše, způsobu a termínu úhrady členských příspěvků</w:t>
      </w:r>
    </w:p>
    <w:p w:rsidR="00637629" w:rsidRPr="003726F8" w:rsidRDefault="00637629" w:rsidP="00637629"/>
    <w:p w:rsidR="00637629" w:rsidRPr="003726F8" w:rsidRDefault="00637629" w:rsidP="00637629"/>
    <w:p w:rsidR="00637629" w:rsidRPr="003726F8" w:rsidRDefault="00637629" w:rsidP="00637629">
      <w:pPr>
        <w:pStyle w:val="Nadpis2"/>
      </w:pPr>
      <w:bookmarkStart w:id="37" w:name="_Toc303234703"/>
      <w:r w:rsidRPr="003726F8">
        <w:t>Správní rada</w:t>
      </w:r>
      <w:bookmarkEnd w:id="37"/>
    </w:p>
    <w:p w:rsidR="00637629" w:rsidRPr="003726F8" w:rsidRDefault="00637629" w:rsidP="00637629">
      <w:r w:rsidRPr="003726F8">
        <w:t>Hlavním řídícím (výkonným) orgánem MAS KS je Správní rada. Správní rada je statutárním orgánem MAS, volená Valnou hromadou</w:t>
      </w:r>
      <w:r w:rsidR="004E4F59" w:rsidRPr="003726F8">
        <w:t>, má 9 členů a schází se nejméně jednou za 3 měsíce. Správní rada volí ze svých členů předsedu, který je oprávněn jednat jménem MAS. Mezi její pravomoci patří:</w:t>
      </w:r>
    </w:p>
    <w:p w:rsidR="004E4F59" w:rsidRPr="003726F8" w:rsidRDefault="004E4F59" w:rsidP="004E4F59">
      <w:pPr>
        <w:pStyle w:val="Odstavecseseznamem"/>
        <w:numPr>
          <w:ilvl w:val="0"/>
          <w:numId w:val="24"/>
        </w:numPr>
      </w:pPr>
      <w:r w:rsidRPr="003726F8">
        <w:t>Rozhodování o použití finančních prostředků MAS</w:t>
      </w:r>
    </w:p>
    <w:p w:rsidR="004E4F59" w:rsidRPr="003726F8" w:rsidRDefault="004E4F59" w:rsidP="004E4F59">
      <w:pPr>
        <w:pStyle w:val="Odstavecseseznamem"/>
        <w:numPr>
          <w:ilvl w:val="0"/>
          <w:numId w:val="24"/>
        </w:numPr>
      </w:pPr>
      <w:r w:rsidRPr="003726F8">
        <w:t>Schvalování interních předpisů, směrnic, organizačních pravidel, rozpočtu a jeho změn</w:t>
      </w:r>
    </w:p>
    <w:p w:rsidR="004E4F59" w:rsidRPr="003726F8" w:rsidRDefault="004E4F59" w:rsidP="004E4F59">
      <w:pPr>
        <w:pStyle w:val="Odstavecseseznamem"/>
        <w:numPr>
          <w:ilvl w:val="0"/>
          <w:numId w:val="24"/>
        </w:numPr>
      </w:pPr>
      <w:r w:rsidRPr="003726F8">
        <w:t>Jmenování ředitele (manažera) MAS</w:t>
      </w:r>
    </w:p>
    <w:p w:rsidR="004E4F59" w:rsidRPr="003726F8" w:rsidRDefault="004E4F59" w:rsidP="004E4F59">
      <w:pPr>
        <w:pStyle w:val="Odstavecseseznamem"/>
        <w:numPr>
          <w:ilvl w:val="0"/>
          <w:numId w:val="24"/>
        </w:numPr>
      </w:pPr>
      <w:r w:rsidRPr="003726F8">
        <w:t>Zřizování územních pracovišť nebo jiných orgánů MAS</w:t>
      </w:r>
    </w:p>
    <w:p w:rsidR="003726F8" w:rsidRPr="003726F8" w:rsidRDefault="003726F8" w:rsidP="004E4F59">
      <w:pPr>
        <w:pStyle w:val="Odstavecseseznamem"/>
        <w:numPr>
          <w:ilvl w:val="0"/>
          <w:numId w:val="24"/>
        </w:numPr>
      </w:pPr>
      <w:r w:rsidRPr="003726F8">
        <w:t>Změny stanov</w:t>
      </w:r>
    </w:p>
    <w:p w:rsidR="004E4F59" w:rsidRPr="003726F8" w:rsidRDefault="004E4F59" w:rsidP="004E4F59">
      <w:pPr>
        <w:pStyle w:val="Odstavecseseznamem"/>
        <w:numPr>
          <w:ilvl w:val="0"/>
          <w:numId w:val="24"/>
        </w:numPr>
      </w:pPr>
      <w:r w:rsidRPr="003726F8">
        <w:t>Rozhodování o přijetí a vyloučení členů</w:t>
      </w:r>
    </w:p>
    <w:p w:rsidR="004E4F59" w:rsidRPr="003726F8" w:rsidRDefault="004E4F59" w:rsidP="004E4F59">
      <w:pPr>
        <w:pStyle w:val="Odstavecseseznamem"/>
        <w:numPr>
          <w:ilvl w:val="0"/>
          <w:numId w:val="24"/>
        </w:numPr>
      </w:pPr>
      <w:r w:rsidRPr="003726F8">
        <w:t>Schvalování plánu činnosti MAS na nadcházející období</w:t>
      </w:r>
    </w:p>
    <w:p w:rsidR="004E4F59" w:rsidRPr="003726F8" w:rsidRDefault="004E4F59" w:rsidP="004E4F59">
      <w:pPr>
        <w:pStyle w:val="Nadpis2"/>
      </w:pPr>
      <w:bookmarkStart w:id="38" w:name="_Toc303234704"/>
      <w:r w:rsidRPr="003726F8">
        <w:t>Dozorčí rada</w:t>
      </w:r>
      <w:bookmarkEnd w:id="38"/>
    </w:p>
    <w:p w:rsidR="004E4F59" w:rsidRPr="003726F8" w:rsidRDefault="004E4F59" w:rsidP="004E4F59">
      <w:r w:rsidRPr="003726F8">
        <w:t xml:space="preserve">Dozorčí rada je kontrolním orgánem MAS, volený Valnou hromadou MAS. Dozorčí rada má nejméně 3 členy, volené na tříleté období a schází se nejméně jednou za tři měsíce. Pracovní náplní dozorčí rady jsou především: </w:t>
      </w:r>
    </w:p>
    <w:p w:rsidR="004E4F59" w:rsidRPr="003726F8" w:rsidRDefault="004E4F59" w:rsidP="004E4F59">
      <w:pPr>
        <w:pStyle w:val="Odstavecseseznamem"/>
        <w:numPr>
          <w:ilvl w:val="0"/>
          <w:numId w:val="24"/>
        </w:numPr>
      </w:pPr>
      <w:r w:rsidRPr="003726F8">
        <w:t>kontrola činnosti MAS a jejich orgánů</w:t>
      </w:r>
    </w:p>
    <w:p w:rsidR="004E4F59" w:rsidRPr="003726F8" w:rsidRDefault="004E4F59" w:rsidP="004E4F59">
      <w:pPr>
        <w:pStyle w:val="Odstavecseseznamem"/>
        <w:numPr>
          <w:ilvl w:val="0"/>
          <w:numId w:val="24"/>
        </w:numPr>
      </w:pPr>
      <w:r w:rsidRPr="003726F8">
        <w:t>připomínkování návrhu rozpočtu MAS</w:t>
      </w:r>
    </w:p>
    <w:p w:rsidR="004E4F59" w:rsidRPr="003726F8" w:rsidRDefault="004E4F59" w:rsidP="004E4F59">
      <w:pPr>
        <w:pStyle w:val="Odstavecseseznamem"/>
        <w:numPr>
          <w:ilvl w:val="0"/>
          <w:numId w:val="24"/>
        </w:numPr>
      </w:pPr>
      <w:r w:rsidRPr="003726F8">
        <w:t>kontrola finančního hospodaření společnosti</w:t>
      </w:r>
    </w:p>
    <w:p w:rsidR="004E4F59" w:rsidRPr="003726F8" w:rsidRDefault="004E4F59" w:rsidP="004E4F59">
      <w:pPr>
        <w:pStyle w:val="Odstavecseseznamem"/>
        <w:numPr>
          <w:ilvl w:val="0"/>
          <w:numId w:val="24"/>
        </w:numPr>
      </w:pPr>
      <w:r w:rsidRPr="003726F8">
        <w:t>dohled nad fungováním MAS v souladu s legislativou a Stanovami společnosti</w:t>
      </w:r>
    </w:p>
    <w:p w:rsidR="004E4F59" w:rsidRPr="003726F8" w:rsidRDefault="004E4F59" w:rsidP="004E4F59"/>
    <w:p w:rsidR="004E4F59" w:rsidRPr="003726F8" w:rsidRDefault="004E4F59" w:rsidP="004E4F59">
      <w:pPr>
        <w:pStyle w:val="Nadpis2"/>
      </w:pPr>
      <w:bookmarkStart w:id="39" w:name="_Toc303234705"/>
      <w:r w:rsidRPr="003726F8">
        <w:t>Programový výbor</w:t>
      </w:r>
      <w:bookmarkEnd w:id="39"/>
    </w:p>
    <w:p w:rsidR="004E4F59" w:rsidRPr="003726F8" w:rsidRDefault="004E4F59" w:rsidP="004E4F59">
      <w:r w:rsidRPr="003726F8">
        <w:t xml:space="preserve">Programový výbor je </w:t>
      </w:r>
      <w:r w:rsidR="00041A56" w:rsidRPr="003726F8">
        <w:t>odborným orgánem MAS, který je jmenován Správní radou a schází se nejméně čtyřikrát za rok. Zároveň je hlavním orgánem MAS, zodpovědným za přípravu SPL, jeho návaznost na ISÚ a PRV, stanovuje preferenční kritéria SPL. Za účelem práce na SPL bylo v rámci Programového výboru vytvořeno 6 pracovních skupin, aby se zaměřily na problematiku jednotlivých skupin obyvatelstva. Úkolem těchto skupin byl také návrh fichí.</w:t>
      </w:r>
    </w:p>
    <w:p w:rsidR="000F47C7" w:rsidRPr="003726F8" w:rsidRDefault="000F47C7" w:rsidP="004E4F59"/>
    <w:p w:rsidR="000F47C7" w:rsidRPr="003726F8" w:rsidRDefault="000F47C7" w:rsidP="004E4F59">
      <w:r w:rsidRPr="003726F8">
        <w:t>Programový výbor na základě odborného vhledu do místního prostředí a problémů a ve spolupráci s managementem MAS KS pracuje především na:</w:t>
      </w:r>
    </w:p>
    <w:p w:rsidR="000F47C7" w:rsidRPr="003726F8" w:rsidRDefault="000F47C7" w:rsidP="000F47C7">
      <w:pPr>
        <w:pStyle w:val="Odstavecseseznamem"/>
        <w:numPr>
          <w:ilvl w:val="0"/>
          <w:numId w:val="24"/>
        </w:numPr>
      </w:pPr>
      <w:r w:rsidRPr="003726F8">
        <w:lastRenderedPageBreak/>
        <w:t>přípravě a aktualizaci rozvojové strategie regionu</w:t>
      </w:r>
    </w:p>
    <w:p w:rsidR="000F47C7" w:rsidRPr="003726F8" w:rsidRDefault="000F47C7" w:rsidP="000F47C7">
      <w:pPr>
        <w:pStyle w:val="Odstavecseseznamem"/>
        <w:numPr>
          <w:ilvl w:val="0"/>
          <w:numId w:val="24"/>
        </w:numPr>
      </w:pPr>
      <w:r w:rsidRPr="003726F8">
        <w:t>příprava a aktualizace vnitřních předpisů a směrnic</w:t>
      </w:r>
    </w:p>
    <w:p w:rsidR="000F47C7" w:rsidRPr="003726F8" w:rsidRDefault="000F47C7" w:rsidP="000F47C7">
      <w:pPr>
        <w:pStyle w:val="Odstavecseseznamem"/>
        <w:numPr>
          <w:ilvl w:val="0"/>
          <w:numId w:val="24"/>
        </w:numPr>
      </w:pPr>
      <w:r w:rsidRPr="003726F8">
        <w:t>spoluodpovědný za realizaci SPL</w:t>
      </w:r>
    </w:p>
    <w:p w:rsidR="000F47C7" w:rsidRPr="003726F8" w:rsidRDefault="000F47C7" w:rsidP="000F47C7">
      <w:pPr>
        <w:pStyle w:val="Odstavecseseznamem"/>
        <w:numPr>
          <w:ilvl w:val="0"/>
          <w:numId w:val="24"/>
        </w:numPr>
      </w:pPr>
      <w:r w:rsidRPr="003726F8">
        <w:t>schvalování znění jednotlivých opatření vedoucích k naplňování strategie rozvoje</w:t>
      </w:r>
    </w:p>
    <w:p w:rsidR="000F47C7" w:rsidRPr="003726F8" w:rsidRDefault="000F47C7" w:rsidP="000F47C7">
      <w:pPr>
        <w:pStyle w:val="Odstavecseseznamem"/>
        <w:numPr>
          <w:ilvl w:val="0"/>
          <w:numId w:val="24"/>
        </w:numPr>
      </w:pPr>
      <w:r w:rsidRPr="003726F8">
        <w:t>schvalování výběrových kritérií pro výběr projektů</w:t>
      </w:r>
    </w:p>
    <w:p w:rsidR="000F47C7" w:rsidRPr="003726F8" w:rsidRDefault="000F47C7" w:rsidP="000F47C7">
      <w:pPr>
        <w:pStyle w:val="Odstavecseseznamem"/>
        <w:numPr>
          <w:ilvl w:val="0"/>
          <w:numId w:val="24"/>
        </w:numPr>
      </w:pPr>
      <w:r w:rsidRPr="003726F8">
        <w:t>schvalování výsledků výběrů jednotlivých realizačních projektů podle doporučení výběrové komise</w:t>
      </w:r>
    </w:p>
    <w:p w:rsidR="000F47C7" w:rsidRPr="003726F8" w:rsidRDefault="000F47C7" w:rsidP="000F47C7">
      <w:pPr>
        <w:pStyle w:val="Odstavecseseznamem"/>
        <w:numPr>
          <w:ilvl w:val="0"/>
          <w:numId w:val="24"/>
        </w:numPr>
      </w:pPr>
      <w:r w:rsidRPr="003726F8">
        <w:t>potvrzování projektů určených k realizaci</w:t>
      </w:r>
    </w:p>
    <w:p w:rsidR="000F47C7" w:rsidRPr="003726F8" w:rsidRDefault="000F47C7" w:rsidP="000F47C7">
      <w:pPr>
        <w:pStyle w:val="Odstavecseseznamem"/>
        <w:numPr>
          <w:ilvl w:val="0"/>
          <w:numId w:val="24"/>
        </w:numPr>
      </w:pPr>
      <w:r w:rsidRPr="003726F8">
        <w:t>schvalování plánů prací</w:t>
      </w:r>
    </w:p>
    <w:p w:rsidR="000F47C7" w:rsidRPr="003726F8" w:rsidRDefault="000F47C7" w:rsidP="000F47C7">
      <w:pPr>
        <w:pStyle w:val="Odstavecseseznamem"/>
        <w:numPr>
          <w:ilvl w:val="0"/>
          <w:numId w:val="24"/>
        </w:numPr>
      </w:pPr>
      <w:r w:rsidRPr="003726F8">
        <w:t>jmenování členů Výběrové komise</w:t>
      </w:r>
    </w:p>
    <w:p w:rsidR="000F47C7" w:rsidRPr="003726F8" w:rsidRDefault="000F47C7" w:rsidP="000F47C7">
      <w:pPr>
        <w:pStyle w:val="Odstavecseseznamem"/>
        <w:numPr>
          <w:ilvl w:val="0"/>
          <w:numId w:val="24"/>
        </w:numPr>
      </w:pPr>
      <w:r w:rsidRPr="003726F8">
        <w:t>jmenování členů monitorovacího výboru</w:t>
      </w:r>
    </w:p>
    <w:p w:rsidR="000F47C7" w:rsidRPr="003726F8" w:rsidRDefault="000F47C7" w:rsidP="000F47C7"/>
    <w:p w:rsidR="000B2773" w:rsidRPr="003726F8" w:rsidRDefault="000B2773" w:rsidP="000F47C7"/>
    <w:p w:rsidR="000F47C7" w:rsidRPr="003726F8" w:rsidRDefault="000F47C7" w:rsidP="000F47C7"/>
    <w:p w:rsidR="000F47C7" w:rsidRPr="003726F8" w:rsidRDefault="000B2773" w:rsidP="000F47C7">
      <w:pPr>
        <w:pStyle w:val="Nadpis2"/>
      </w:pPr>
      <w:bookmarkStart w:id="40" w:name="_Toc303234706"/>
      <w:r w:rsidRPr="003726F8">
        <w:t>Výběrová komise</w:t>
      </w:r>
      <w:bookmarkEnd w:id="40"/>
    </w:p>
    <w:p w:rsidR="000B2773" w:rsidRPr="003726F8" w:rsidRDefault="000B2773" w:rsidP="000B2773">
      <w:r w:rsidRPr="003726F8">
        <w:t>Výběrová komise je výkonným orgánem Programového výboru. Všichni členové jsou vždy voleni na 2 roky. Takto je zajištěna rotace členů Výběrové komise a tedy kontinuita její práce. Mezi členy Výběrové komise musí být vždy alespoň jeden zástupce z jednotlivých zájmových skupin (svazky obcí, obce, podnikatelé, neziskové organizace). Při výběru členů Výběrové komise byl dále kladen důraz na zastoupení žen. Úkolem Výběrové komise je především výběr projektů na základě nastavených výběrových kritérií.</w:t>
      </w:r>
    </w:p>
    <w:p w:rsidR="000B2773" w:rsidRPr="003726F8" w:rsidRDefault="000B2773" w:rsidP="000B2773"/>
    <w:p w:rsidR="000B2773" w:rsidRPr="003726F8" w:rsidRDefault="000B2773" w:rsidP="000B2773"/>
    <w:p w:rsidR="000B2773" w:rsidRPr="003726F8" w:rsidRDefault="000B2773" w:rsidP="000B2773">
      <w:pPr>
        <w:pStyle w:val="Nadpis2"/>
      </w:pPr>
      <w:bookmarkStart w:id="41" w:name="_Toc303234707"/>
      <w:r w:rsidRPr="003726F8">
        <w:t>Monitorovací výbor</w:t>
      </w:r>
      <w:bookmarkEnd w:id="41"/>
    </w:p>
    <w:p w:rsidR="000B2773" w:rsidRPr="003726F8" w:rsidRDefault="000B2773" w:rsidP="000B2773">
      <w:r w:rsidRPr="003726F8">
        <w:t>Monitorovací výbor je výkonným orgánem programového výboru, který monitoruje realizované projekty a realizaci SPL. Monitorovací výbor je přímo podřízený manažerovi MAS. Členy monitorovacího výboru jsou především lidé s komplexním uvažováním a nadhledem nad individuálními problémy jednotlivých subjektů území.Členy monitorovacího výboru jsou především lidé s komplexním uvažováním a nadhledem nad individuálními problémy jednotlivých subjektů území.</w:t>
      </w:r>
    </w:p>
    <w:p w:rsidR="002279FA" w:rsidRPr="003726F8" w:rsidRDefault="002279FA" w:rsidP="000B2773">
      <w:r w:rsidRPr="003726F8">
        <w:t>Úkolem Monitorovacího výboru je především dohled na realizaci jednotlivých projektů a SPL jako celku. Mezi hlavní úkoly Monitorovacího výboru patří:</w:t>
      </w:r>
    </w:p>
    <w:p w:rsidR="002279FA" w:rsidRPr="003726F8" w:rsidRDefault="002279FA" w:rsidP="002279FA">
      <w:pPr>
        <w:pStyle w:val="Odstavecseseznamem"/>
        <w:numPr>
          <w:ilvl w:val="0"/>
          <w:numId w:val="24"/>
        </w:numPr>
      </w:pPr>
      <w:r w:rsidRPr="003726F8">
        <w:t>kontrola plnění podmínek realizovaných projektů (soulad plánu a praxe)</w:t>
      </w:r>
    </w:p>
    <w:p w:rsidR="002279FA" w:rsidRPr="003726F8" w:rsidRDefault="002279FA" w:rsidP="002279FA">
      <w:pPr>
        <w:pStyle w:val="Odstavecseseznamem"/>
        <w:numPr>
          <w:ilvl w:val="0"/>
          <w:numId w:val="24"/>
        </w:numPr>
      </w:pPr>
      <w:r w:rsidRPr="003726F8">
        <w:t>dodržování podmínek dotací</w:t>
      </w:r>
    </w:p>
    <w:p w:rsidR="002279FA" w:rsidRPr="003726F8" w:rsidRDefault="002279FA" w:rsidP="002279FA">
      <w:pPr>
        <w:pStyle w:val="Odstavecseseznamem"/>
        <w:numPr>
          <w:ilvl w:val="0"/>
          <w:numId w:val="24"/>
        </w:numPr>
      </w:pPr>
      <w:r w:rsidRPr="003726F8">
        <w:t>zpracování znění záměru místní akční skupiny</w:t>
      </w:r>
    </w:p>
    <w:p w:rsidR="002279FA" w:rsidRPr="003726F8" w:rsidRDefault="002279FA" w:rsidP="002279FA">
      <w:pPr>
        <w:pStyle w:val="Odstavecseseznamem"/>
        <w:numPr>
          <w:ilvl w:val="0"/>
          <w:numId w:val="24"/>
        </w:numPr>
      </w:pPr>
      <w:r w:rsidRPr="003726F8">
        <w:lastRenderedPageBreak/>
        <w:t>zpracování znění opatření vedoucích k naplnění obecně prospěšných činností</w:t>
      </w:r>
    </w:p>
    <w:p w:rsidR="002279FA" w:rsidRPr="003726F8" w:rsidRDefault="002279FA" w:rsidP="002279FA">
      <w:pPr>
        <w:pStyle w:val="Odstavecseseznamem"/>
        <w:numPr>
          <w:ilvl w:val="0"/>
          <w:numId w:val="24"/>
        </w:numPr>
      </w:pPr>
      <w:r w:rsidRPr="003726F8">
        <w:t>plnění monitorovacích indikátorů jednotlivých projektů i SPL jako celku</w:t>
      </w:r>
    </w:p>
    <w:p w:rsidR="002279FA" w:rsidRPr="003726F8" w:rsidRDefault="002279FA" w:rsidP="002279FA">
      <w:pPr>
        <w:pStyle w:val="Odstavecseseznamem"/>
        <w:numPr>
          <w:ilvl w:val="0"/>
          <w:numId w:val="24"/>
        </w:numPr>
      </w:pPr>
      <w:r w:rsidRPr="003726F8">
        <w:t>dohled nad transparentností financování projektů, efektivní vynaložení nákladů a správnost účetních postupů</w:t>
      </w:r>
    </w:p>
    <w:p w:rsidR="002279FA" w:rsidRPr="003726F8" w:rsidRDefault="002279FA" w:rsidP="002279FA">
      <w:pPr>
        <w:pStyle w:val="Odstavecseseznamem"/>
        <w:numPr>
          <w:ilvl w:val="0"/>
          <w:numId w:val="24"/>
        </w:numPr>
      </w:pPr>
      <w:r w:rsidRPr="003726F8">
        <w:t>dohled na vhodnost zvolených technických a technologických postupů v rámci projektů</w:t>
      </w:r>
    </w:p>
    <w:p w:rsidR="002279FA" w:rsidRPr="003726F8" w:rsidRDefault="002279FA" w:rsidP="002279FA">
      <w:pPr>
        <w:pStyle w:val="Odstavecseseznamem"/>
        <w:numPr>
          <w:ilvl w:val="0"/>
          <w:numId w:val="24"/>
        </w:numPr>
      </w:pPr>
      <w:r w:rsidRPr="003726F8">
        <w:t>sledování souladu činnosti MAS se schválenou Strategií MAS a zpracování vyhodnocení postupů realizace Strategie a jednotlivých Programů vč. Návrhů na jejich úpravy nebo případné změny.</w:t>
      </w:r>
    </w:p>
    <w:p w:rsidR="002279FA" w:rsidRPr="003726F8" w:rsidRDefault="002279FA" w:rsidP="002279FA"/>
    <w:p w:rsidR="002279FA" w:rsidRPr="003726F8" w:rsidRDefault="002279FA" w:rsidP="002279FA"/>
    <w:p w:rsidR="002279FA" w:rsidRPr="003726F8" w:rsidRDefault="002279FA" w:rsidP="002279FA">
      <w:pPr>
        <w:pStyle w:val="Nadpis2"/>
      </w:pPr>
      <w:bookmarkStart w:id="42" w:name="_Toc303234708"/>
      <w:r w:rsidRPr="003726F8">
        <w:t>Manažer</w:t>
      </w:r>
      <w:r w:rsidR="003726F8" w:rsidRPr="003726F8">
        <w:t>/ředitel</w:t>
      </w:r>
      <w:r w:rsidRPr="003726F8">
        <w:t xml:space="preserve"> MAS</w:t>
      </w:r>
      <w:bookmarkEnd w:id="42"/>
    </w:p>
    <w:p w:rsidR="002279FA" w:rsidRPr="003726F8" w:rsidRDefault="002279FA" w:rsidP="002279FA">
      <w:r w:rsidRPr="003726F8">
        <w:t xml:space="preserve">Manažera MAS jmenuje i odvolává Správní rada. Manažerem MAS (též ředitel) může být pouze fyzická osoba. </w:t>
      </w:r>
      <w:r w:rsidR="007765E6" w:rsidRPr="003726F8">
        <w:t>Manažer řídí každodenní činnost MAS v souladu s rozsahem pravomocí, vyplývajících ze Stanov a z pověření Správní rady. Náplní práce manažera jsou především:</w:t>
      </w:r>
    </w:p>
    <w:p w:rsidR="007765E6" w:rsidRPr="003726F8" w:rsidRDefault="007765E6" w:rsidP="007765E6">
      <w:pPr>
        <w:pStyle w:val="Odstavecseseznamem"/>
        <w:numPr>
          <w:ilvl w:val="0"/>
          <w:numId w:val="24"/>
        </w:numPr>
      </w:pPr>
      <w:r w:rsidRPr="003726F8">
        <w:t>koordinace aktivit MAS</w:t>
      </w:r>
    </w:p>
    <w:p w:rsidR="007765E6" w:rsidRPr="003726F8" w:rsidRDefault="007765E6" w:rsidP="007765E6">
      <w:pPr>
        <w:pStyle w:val="Odstavecseseznamem"/>
        <w:numPr>
          <w:ilvl w:val="0"/>
          <w:numId w:val="24"/>
        </w:numPr>
      </w:pPr>
      <w:r w:rsidRPr="003726F8">
        <w:t>vedení seznamu členů MAS</w:t>
      </w:r>
    </w:p>
    <w:p w:rsidR="007765E6" w:rsidRPr="003726F8" w:rsidRDefault="007765E6" w:rsidP="007765E6">
      <w:pPr>
        <w:pStyle w:val="Odstavecseseznamem"/>
        <w:numPr>
          <w:ilvl w:val="0"/>
          <w:numId w:val="24"/>
        </w:numPr>
      </w:pPr>
      <w:r w:rsidRPr="003726F8">
        <w:t>odpovědnost za konečné zpracování SPL</w:t>
      </w:r>
    </w:p>
    <w:p w:rsidR="007765E6" w:rsidRPr="003726F8" w:rsidRDefault="007765E6" w:rsidP="007765E6">
      <w:pPr>
        <w:pStyle w:val="Odstavecseseznamem"/>
        <w:numPr>
          <w:ilvl w:val="0"/>
          <w:numId w:val="24"/>
        </w:numPr>
      </w:pPr>
      <w:r w:rsidRPr="003726F8">
        <w:t>spoluodpovědnost za implementaci SPL</w:t>
      </w:r>
    </w:p>
    <w:p w:rsidR="005A3446" w:rsidRPr="003726F8" w:rsidRDefault="007765E6" w:rsidP="007765E6">
      <w:pPr>
        <w:pStyle w:val="Odstavecseseznamem"/>
        <w:numPr>
          <w:ilvl w:val="0"/>
          <w:numId w:val="24"/>
        </w:numPr>
      </w:pPr>
      <w:r w:rsidRPr="003726F8">
        <w:t>zajišť</w:t>
      </w:r>
      <w:r w:rsidR="005A3446" w:rsidRPr="003726F8">
        <w:t>ování vzdělávání a poradenství</w:t>
      </w:r>
    </w:p>
    <w:p w:rsidR="005A3446" w:rsidRPr="003726F8" w:rsidRDefault="007765E6" w:rsidP="007765E6">
      <w:pPr>
        <w:pStyle w:val="Odstavecseseznamem"/>
        <w:numPr>
          <w:ilvl w:val="0"/>
          <w:numId w:val="24"/>
        </w:numPr>
      </w:pPr>
      <w:r w:rsidRPr="003726F8">
        <w:t>zajišťo</w:t>
      </w:r>
      <w:r w:rsidR="005A3446" w:rsidRPr="003726F8">
        <w:t>vání funkce tiskového mluvčího</w:t>
      </w:r>
    </w:p>
    <w:p w:rsidR="005A3446" w:rsidRPr="003726F8" w:rsidRDefault="005A3446" w:rsidP="007765E6">
      <w:pPr>
        <w:pStyle w:val="Odstavecseseznamem"/>
        <w:numPr>
          <w:ilvl w:val="0"/>
          <w:numId w:val="24"/>
        </w:numPr>
      </w:pPr>
      <w:r w:rsidRPr="003726F8">
        <w:t>vedení ekonomické agendy MAS</w:t>
      </w:r>
    </w:p>
    <w:p w:rsidR="007765E6" w:rsidRPr="003726F8" w:rsidRDefault="007765E6" w:rsidP="007765E6">
      <w:pPr>
        <w:pStyle w:val="Odstavecseseznamem"/>
        <w:numPr>
          <w:ilvl w:val="0"/>
          <w:numId w:val="24"/>
        </w:numPr>
      </w:pPr>
      <w:r w:rsidRPr="003726F8">
        <w:t>zajišťování koordinace mezi jednotlivými orgány MAS</w:t>
      </w:r>
    </w:p>
    <w:p w:rsidR="007765E6" w:rsidRPr="003726F8" w:rsidRDefault="007765E6" w:rsidP="007765E6">
      <w:pPr>
        <w:ind w:left="360"/>
      </w:pPr>
    </w:p>
    <w:p w:rsidR="007765E6" w:rsidRPr="003726F8" w:rsidRDefault="007765E6" w:rsidP="007765E6">
      <w:pPr>
        <w:ind w:left="360"/>
      </w:pPr>
      <w:r w:rsidRPr="003726F8">
        <w:t>Pravomocí manažera MAS je své kompetence dále delegovat na zaměstnance MAS, příp. smluvně zajištěné spolupracovníky. Manažer je přímo podřízený Správní radě a jeho činnost dále kontroluje Dozorčí rada.</w:t>
      </w:r>
    </w:p>
    <w:p w:rsidR="002B0A96" w:rsidRPr="003726F8" w:rsidRDefault="002B0A96" w:rsidP="007765E6">
      <w:pPr>
        <w:ind w:left="360"/>
      </w:pPr>
    </w:p>
    <w:p w:rsidR="002B0A96" w:rsidRPr="003726F8" w:rsidRDefault="002B0A96" w:rsidP="007765E6">
      <w:pPr>
        <w:ind w:left="360"/>
      </w:pPr>
      <w:r w:rsidRPr="003726F8">
        <w:t>Poznámka: členové Správní rady a Dozorčí rady se scházejí bez nároku na odměnu.</w:t>
      </w:r>
    </w:p>
    <w:p w:rsidR="00257536" w:rsidRDefault="00257536" w:rsidP="007765E6">
      <w:pPr>
        <w:ind w:left="360"/>
        <w:rPr>
          <w:color w:val="FF0000"/>
        </w:rPr>
      </w:pPr>
    </w:p>
    <w:p w:rsidR="00FD3791" w:rsidRPr="001F6BF3" w:rsidRDefault="00BC460E" w:rsidP="008A454B">
      <w:pPr>
        <w:tabs>
          <w:tab w:val="left" w:pos="360"/>
          <w:tab w:val="left" w:pos="1440"/>
        </w:tabs>
        <w:ind w:left="-540"/>
        <w:rPr>
          <w:i/>
          <w:sz w:val="22"/>
          <w:szCs w:val="22"/>
        </w:rPr>
      </w:pPr>
      <w:r>
        <w:rPr>
          <w:i/>
          <w:noProof/>
          <w:sz w:val="22"/>
          <w:szCs w:val="22"/>
        </w:rPr>
        <w:lastRenderedPageBreak/>
        <mc:AlternateContent>
          <mc:Choice Requires="wpc">
            <w:drawing>
              <wp:anchor distT="0" distB="0" distL="114300" distR="114300" simplePos="0" relativeHeight="251662336" behindDoc="1" locked="0" layoutInCell="1" allowOverlap="1">
                <wp:simplePos x="0" y="0"/>
                <wp:positionH relativeFrom="column">
                  <wp:posOffset>-687070</wp:posOffset>
                </wp:positionH>
                <wp:positionV relativeFrom="paragraph">
                  <wp:posOffset>-813435</wp:posOffset>
                </wp:positionV>
                <wp:extent cx="10403205" cy="6972300"/>
                <wp:effectExtent l="8255" t="5715" r="0" b="13335"/>
                <wp:wrapTight wrapText="bothSides">
                  <wp:wrapPolygon edited="0">
                    <wp:start x="218" y="0"/>
                    <wp:lineTo x="99" y="30"/>
                    <wp:lineTo x="-20" y="266"/>
                    <wp:lineTo x="-20" y="2538"/>
                    <wp:lineTo x="59" y="2833"/>
                    <wp:lineTo x="-20" y="3630"/>
                    <wp:lineTo x="-20" y="5725"/>
                    <wp:lineTo x="0" y="6315"/>
                    <wp:lineTo x="1997" y="6610"/>
                    <wp:lineTo x="475" y="6669"/>
                    <wp:lineTo x="-20" y="6728"/>
                    <wp:lineTo x="-20" y="14489"/>
                    <wp:lineTo x="1048" y="14636"/>
                    <wp:lineTo x="3105" y="14636"/>
                    <wp:lineTo x="415" y="14754"/>
                    <wp:lineTo x="-20" y="14843"/>
                    <wp:lineTo x="-20" y="21275"/>
                    <wp:lineTo x="178" y="21570"/>
                    <wp:lineTo x="198" y="21570"/>
                    <wp:lineTo x="5756" y="21570"/>
                    <wp:lineTo x="5796" y="21570"/>
                    <wp:lineTo x="5954" y="21305"/>
                    <wp:lineTo x="11590" y="21246"/>
                    <wp:lineTo x="12165" y="21216"/>
                    <wp:lineTo x="12124" y="18413"/>
                    <wp:lineTo x="14143" y="18413"/>
                    <wp:lineTo x="21244" y="18059"/>
                    <wp:lineTo x="21382" y="17587"/>
                    <wp:lineTo x="21402" y="3718"/>
                    <wp:lineTo x="21343" y="3482"/>
                    <wp:lineTo x="21264" y="3305"/>
                    <wp:lineTo x="21323" y="2833"/>
                    <wp:lineTo x="21422" y="2508"/>
                    <wp:lineTo x="21422" y="295"/>
                    <wp:lineTo x="21284" y="30"/>
                    <wp:lineTo x="21165" y="0"/>
                    <wp:lineTo x="218" y="0"/>
                  </wp:wrapPolygon>
                </wp:wrapTight>
                <wp:docPr id="26" name="Plátno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5" name="AutoShape 22"/>
                        <wps:cNvSpPr>
                          <a:spLocks noChangeArrowheads="1"/>
                        </wps:cNvSpPr>
                        <wps:spPr bwMode="auto">
                          <a:xfrm>
                            <a:off x="6985" y="5080"/>
                            <a:ext cx="1371600" cy="914400"/>
                          </a:xfrm>
                          <a:prstGeom prst="flowChartAlternateProcess">
                            <a:avLst/>
                          </a:prstGeom>
                          <a:solidFill>
                            <a:srgbClr val="FF6600">
                              <a:alpha val="75000"/>
                            </a:srgbClr>
                          </a:solidFill>
                          <a:ln w="9525">
                            <a:solidFill>
                              <a:srgbClr val="000000"/>
                            </a:solidFill>
                            <a:miter lim="800000"/>
                            <a:headEnd/>
                            <a:tailEnd/>
                          </a:ln>
                        </wps:spPr>
                        <wps:txbx>
                          <w:txbxContent>
                            <w:p w:rsidR="008E6027" w:rsidRPr="0073544E" w:rsidRDefault="008E6027" w:rsidP="0055396B">
                              <w:pPr>
                                <w:pStyle w:val="Nadpis1"/>
                                <w:numPr>
                                  <w:ilvl w:val="0"/>
                                  <w:numId w:val="10"/>
                                </w:numPr>
                                <w:tabs>
                                  <w:tab w:val="clear" w:pos="720"/>
                                </w:tabs>
                                <w:spacing w:before="360"/>
                                <w:ind w:left="357" w:hanging="357"/>
                                <w:jc w:val="center"/>
                                <w:rPr>
                                  <w:rFonts w:ascii="Times New Roman" w:hAnsi="Times New Roman" w:cs="Times New Roman"/>
                                  <w:sz w:val="28"/>
                                  <w:szCs w:val="28"/>
                                </w:rPr>
                              </w:pPr>
                              <w:bookmarkStart w:id="43" w:name="_Toc303234709"/>
                              <w:r w:rsidRPr="0073544E">
                                <w:rPr>
                                  <w:rFonts w:ascii="Times New Roman" w:hAnsi="Times New Roman" w:cs="Times New Roman"/>
                                  <w:sz w:val="28"/>
                                  <w:szCs w:val="28"/>
                                </w:rPr>
                                <w:t>Obce</w:t>
                              </w:r>
                              <w:bookmarkEnd w:id="43"/>
                            </w:p>
                            <w:p w:rsidR="008E6027" w:rsidRPr="0073544E" w:rsidRDefault="008E6027" w:rsidP="00DF5595">
                              <w:pPr>
                                <w:jc w:val="center"/>
                              </w:pPr>
                            </w:p>
                          </w:txbxContent>
                        </wps:txbx>
                        <wps:bodyPr rot="0" vert="horz" wrap="square" lIns="91440" tIns="45720" rIns="91440" bIns="45720" anchor="t" anchorCtr="0" upright="1">
                          <a:noAutofit/>
                        </wps:bodyPr>
                      </wps:wsp>
                      <wps:wsp>
                        <wps:cNvPr id="6" name="AutoShape 23"/>
                        <wps:cNvSpPr>
                          <a:spLocks noChangeArrowheads="1"/>
                        </wps:cNvSpPr>
                        <wps:spPr bwMode="auto">
                          <a:xfrm>
                            <a:off x="1492885" y="5080"/>
                            <a:ext cx="1371600" cy="914400"/>
                          </a:xfrm>
                          <a:prstGeom prst="flowChartAlternateProcess">
                            <a:avLst/>
                          </a:prstGeom>
                          <a:solidFill>
                            <a:srgbClr val="FF6600">
                              <a:alpha val="75000"/>
                            </a:srgbClr>
                          </a:solidFill>
                          <a:ln w="9525">
                            <a:solidFill>
                              <a:srgbClr val="000000"/>
                            </a:solidFill>
                            <a:miter lim="800000"/>
                            <a:headEnd/>
                            <a:tailEnd/>
                          </a:ln>
                        </wps:spPr>
                        <wps:txbx>
                          <w:txbxContent>
                            <w:p w:rsidR="008E6027" w:rsidRPr="0073544E" w:rsidRDefault="008E6027" w:rsidP="00DF5595">
                              <w:pPr>
                                <w:pStyle w:val="Nadpis1"/>
                                <w:spacing w:before="360"/>
                                <w:jc w:val="center"/>
                                <w:rPr>
                                  <w:rFonts w:ascii="Times New Roman" w:hAnsi="Times New Roman" w:cs="Times New Roman"/>
                                  <w:sz w:val="28"/>
                                  <w:szCs w:val="28"/>
                                </w:rPr>
                              </w:pPr>
                              <w:bookmarkStart w:id="44" w:name="_Toc303234710"/>
                              <w:r w:rsidRPr="0073544E">
                                <w:rPr>
                                  <w:rFonts w:ascii="Times New Roman" w:hAnsi="Times New Roman" w:cs="Times New Roman"/>
                                  <w:sz w:val="28"/>
                                  <w:szCs w:val="28"/>
                                </w:rPr>
                                <w:t>2. Podnikatelé</w:t>
                              </w:r>
                              <w:bookmarkEnd w:id="44"/>
                            </w:p>
                          </w:txbxContent>
                        </wps:txbx>
                        <wps:bodyPr rot="0" vert="horz" wrap="square" lIns="91440" tIns="45720" rIns="91440" bIns="45720" anchor="t" anchorCtr="0" upright="1">
                          <a:noAutofit/>
                        </wps:bodyPr>
                      </wps:wsp>
                      <wps:wsp>
                        <wps:cNvPr id="7" name="AutoShape 24"/>
                        <wps:cNvSpPr>
                          <a:spLocks noChangeArrowheads="1"/>
                        </wps:cNvSpPr>
                        <wps:spPr bwMode="auto">
                          <a:xfrm>
                            <a:off x="2978785" y="5080"/>
                            <a:ext cx="1371600" cy="914400"/>
                          </a:xfrm>
                          <a:prstGeom prst="flowChartAlternateProcess">
                            <a:avLst/>
                          </a:prstGeom>
                          <a:solidFill>
                            <a:srgbClr val="FF6600">
                              <a:alpha val="75000"/>
                            </a:srgbClr>
                          </a:solidFill>
                          <a:ln w="9525">
                            <a:solidFill>
                              <a:srgbClr val="000000"/>
                            </a:solidFill>
                            <a:miter lim="800000"/>
                            <a:headEnd/>
                            <a:tailEnd/>
                          </a:ln>
                        </wps:spPr>
                        <wps:txbx>
                          <w:txbxContent>
                            <w:p w:rsidR="008E6027" w:rsidRPr="001F6BF3" w:rsidRDefault="008E6027" w:rsidP="00DF5595">
                              <w:pPr>
                                <w:pStyle w:val="katkanadpis1"/>
                                <w:numPr>
                                  <w:ilvl w:val="0"/>
                                  <w:numId w:val="0"/>
                                </w:numPr>
                                <w:jc w:val="center"/>
                                <w:rPr>
                                  <w:rFonts w:ascii="Times New Roman" w:hAnsi="Times New Roman" w:cs="Times New Roman"/>
                                </w:rPr>
                              </w:pPr>
                              <w:bookmarkStart w:id="45" w:name="_Toc303234711"/>
                              <w:r w:rsidRPr="0073544E">
                                <w:rPr>
                                  <w:rFonts w:ascii="Times New Roman" w:hAnsi="Times New Roman" w:cs="Times New Roman"/>
                                  <w:sz w:val="28"/>
                                  <w:szCs w:val="28"/>
                                </w:rPr>
                                <w:t>3. Cestovní ruch</w:t>
                              </w:r>
                              <w:bookmarkEnd w:id="45"/>
                            </w:p>
                            <w:p w:rsidR="008E6027" w:rsidRPr="0073544E" w:rsidRDefault="008E6027" w:rsidP="00DF5595"/>
                          </w:txbxContent>
                        </wps:txbx>
                        <wps:bodyPr rot="0" vert="horz" wrap="square" lIns="91440" tIns="45720" rIns="91440" bIns="45720" anchor="t" anchorCtr="0" upright="1">
                          <a:noAutofit/>
                        </wps:bodyPr>
                      </wps:wsp>
                      <wps:wsp>
                        <wps:cNvPr id="8" name="AutoShape 25"/>
                        <wps:cNvSpPr>
                          <a:spLocks noChangeArrowheads="1"/>
                        </wps:cNvSpPr>
                        <wps:spPr bwMode="auto">
                          <a:xfrm>
                            <a:off x="4464685" y="5080"/>
                            <a:ext cx="1371600" cy="914400"/>
                          </a:xfrm>
                          <a:prstGeom prst="flowChartAlternateProcess">
                            <a:avLst/>
                          </a:prstGeom>
                          <a:solidFill>
                            <a:srgbClr val="FF6600">
                              <a:alpha val="75000"/>
                            </a:srgbClr>
                          </a:solidFill>
                          <a:ln w="9525">
                            <a:solidFill>
                              <a:srgbClr val="000000"/>
                            </a:solidFill>
                            <a:miter lim="800000"/>
                            <a:headEnd/>
                            <a:tailEnd/>
                          </a:ln>
                        </wps:spPr>
                        <wps:txbx>
                          <w:txbxContent>
                            <w:p w:rsidR="008E6027" w:rsidRPr="0073544E" w:rsidRDefault="008E6027" w:rsidP="0055396B">
                              <w:pPr>
                                <w:pStyle w:val="katkanadpis1"/>
                                <w:numPr>
                                  <w:ilvl w:val="0"/>
                                  <w:numId w:val="14"/>
                                </w:numPr>
                                <w:tabs>
                                  <w:tab w:val="clear" w:pos="720"/>
                                  <w:tab w:val="num" w:pos="360"/>
                                </w:tabs>
                                <w:ind w:left="360"/>
                                <w:jc w:val="center"/>
                                <w:rPr>
                                  <w:rFonts w:ascii="Times New Roman" w:hAnsi="Times New Roman" w:cs="Times New Roman"/>
                                  <w:sz w:val="28"/>
                                  <w:szCs w:val="28"/>
                                </w:rPr>
                              </w:pPr>
                              <w:bookmarkStart w:id="46" w:name="_Toc303234712"/>
                              <w:r w:rsidRPr="0073544E">
                                <w:rPr>
                                  <w:rFonts w:ascii="Times New Roman" w:hAnsi="Times New Roman" w:cs="Times New Roman"/>
                                  <w:sz w:val="28"/>
                                  <w:szCs w:val="28"/>
                                </w:rPr>
                                <w:t>Životní prostředí</w:t>
                              </w:r>
                              <w:bookmarkEnd w:id="46"/>
                            </w:p>
                            <w:p w:rsidR="008E6027" w:rsidRPr="0073544E" w:rsidRDefault="008E6027" w:rsidP="00DF5595"/>
                          </w:txbxContent>
                        </wps:txbx>
                        <wps:bodyPr rot="0" vert="horz" wrap="square" lIns="91440" tIns="45720" rIns="91440" bIns="45720" anchor="t" anchorCtr="0" upright="1">
                          <a:noAutofit/>
                        </wps:bodyPr>
                      </wps:wsp>
                      <wps:wsp>
                        <wps:cNvPr id="9" name="AutoShape 26"/>
                        <wps:cNvSpPr>
                          <a:spLocks noChangeArrowheads="1"/>
                        </wps:cNvSpPr>
                        <wps:spPr bwMode="auto">
                          <a:xfrm>
                            <a:off x="5950585" y="5080"/>
                            <a:ext cx="1371600" cy="914400"/>
                          </a:xfrm>
                          <a:prstGeom prst="flowChartAlternateProcess">
                            <a:avLst/>
                          </a:prstGeom>
                          <a:solidFill>
                            <a:srgbClr val="FF6600">
                              <a:alpha val="75000"/>
                            </a:srgbClr>
                          </a:solidFill>
                          <a:ln w="9525">
                            <a:solidFill>
                              <a:srgbClr val="000000"/>
                            </a:solidFill>
                            <a:miter lim="800000"/>
                            <a:headEnd/>
                            <a:tailEnd/>
                          </a:ln>
                        </wps:spPr>
                        <wps:txbx>
                          <w:txbxContent>
                            <w:p w:rsidR="008E6027" w:rsidRPr="00EA7FF7" w:rsidRDefault="008E6027" w:rsidP="00DF5595">
                              <w:pPr>
                                <w:pStyle w:val="katkanadpis1"/>
                                <w:numPr>
                                  <w:ilvl w:val="0"/>
                                  <w:numId w:val="0"/>
                                </w:numPr>
                                <w:ind w:right="-40"/>
                                <w:jc w:val="center"/>
                                <w:rPr>
                                  <w:rFonts w:ascii="Times New Roman" w:hAnsi="Times New Roman" w:cs="Times New Roman"/>
                                  <w:sz w:val="28"/>
                                  <w:szCs w:val="28"/>
                                </w:rPr>
                              </w:pPr>
                              <w:bookmarkStart w:id="47" w:name="_Toc303234713"/>
                              <w:r>
                                <w:rPr>
                                  <w:rFonts w:ascii="Times New Roman" w:hAnsi="Times New Roman" w:cs="Times New Roman"/>
                                  <w:sz w:val="28"/>
                                  <w:szCs w:val="28"/>
                                </w:rPr>
                                <w:t xml:space="preserve">5. </w:t>
                              </w:r>
                              <w:r w:rsidRPr="00EA7FF7">
                                <w:rPr>
                                  <w:rFonts w:ascii="Times New Roman" w:hAnsi="Times New Roman" w:cs="Times New Roman"/>
                                  <w:sz w:val="28"/>
                                  <w:szCs w:val="28"/>
                                </w:rPr>
                                <w:t>Doprava a infrastruktura</w:t>
                              </w:r>
                              <w:bookmarkEnd w:id="47"/>
                            </w:p>
                            <w:p w:rsidR="008E6027" w:rsidRPr="0073544E" w:rsidRDefault="008E6027" w:rsidP="00DF5595"/>
                          </w:txbxContent>
                        </wps:txbx>
                        <wps:bodyPr rot="0" vert="horz" wrap="square" lIns="91440" tIns="45720" rIns="91440" bIns="45720" anchor="t" anchorCtr="0" upright="1">
                          <a:noAutofit/>
                        </wps:bodyPr>
                      </wps:wsp>
                      <wps:wsp>
                        <wps:cNvPr id="10" name="AutoShape 27"/>
                        <wps:cNvSpPr>
                          <a:spLocks noChangeArrowheads="1"/>
                        </wps:cNvSpPr>
                        <wps:spPr bwMode="auto">
                          <a:xfrm>
                            <a:off x="7436485" y="5080"/>
                            <a:ext cx="1371600" cy="914400"/>
                          </a:xfrm>
                          <a:prstGeom prst="flowChartAlternateProcess">
                            <a:avLst/>
                          </a:prstGeom>
                          <a:solidFill>
                            <a:srgbClr val="FF6600">
                              <a:alpha val="75000"/>
                            </a:srgbClr>
                          </a:solidFill>
                          <a:ln w="9525">
                            <a:solidFill>
                              <a:srgbClr val="000000"/>
                            </a:solidFill>
                            <a:miter lim="800000"/>
                            <a:headEnd/>
                            <a:tailEnd/>
                          </a:ln>
                        </wps:spPr>
                        <wps:txbx>
                          <w:txbxContent>
                            <w:p w:rsidR="008E6027" w:rsidRPr="0091597E" w:rsidRDefault="008E6027" w:rsidP="0055396B">
                              <w:pPr>
                                <w:pStyle w:val="katkanadpis1"/>
                                <w:numPr>
                                  <w:ilvl w:val="0"/>
                                  <w:numId w:val="15"/>
                                </w:numPr>
                                <w:tabs>
                                  <w:tab w:val="clear" w:pos="720"/>
                                  <w:tab w:val="num" w:pos="360"/>
                                </w:tabs>
                                <w:spacing w:before="360"/>
                                <w:ind w:left="360"/>
                                <w:rPr>
                                  <w:rFonts w:ascii="Times New Roman" w:hAnsi="Times New Roman" w:cs="Times New Roman"/>
                                  <w:sz w:val="28"/>
                                  <w:szCs w:val="28"/>
                                </w:rPr>
                              </w:pPr>
                              <w:bookmarkStart w:id="48" w:name="_Toc303234714"/>
                              <w:r w:rsidRPr="0091597E">
                                <w:rPr>
                                  <w:rFonts w:ascii="Times New Roman" w:hAnsi="Times New Roman" w:cs="Times New Roman"/>
                                  <w:sz w:val="28"/>
                                  <w:szCs w:val="28"/>
                                </w:rPr>
                                <w:t>Vzdělávání</w:t>
                              </w:r>
                              <w:bookmarkEnd w:id="48"/>
                            </w:p>
                            <w:p w:rsidR="008E6027" w:rsidRPr="0073544E" w:rsidRDefault="008E6027" w:rsidP="00DF5595"/>
                          </w:txbxContent>
                        </wps:txbx>
                        <wps:bodyPr rot="0" vert="horz" wrap="square" lIns="91440" tIns="45720" rIns="91440" bIns="45720" anchor="t" anchorCtr="0" upright="1">
                          <a:noAutofit/>
                        </wps:bodyPr>
                      </wps:wsp>
                      <wps:wsp>
                        <wps:cNvPr id="11" name="AutoShape 28"/>
                        <wps:cNvSpPr>
                          <a:spLocks noChangeArrowheads="1"/>
                        </wps:cNvSpPr>
                        <wps:spPr bwMode="auto">
                          <a:xfrm>
                            <a:off x="6985" y="1028700"/>
                            <a:ext cx="1366520" cy="1023620"/>
                          </a:xfrm>
                          <a:prstGeom prst="flowChartAlternateProcess">
                            <a:avLst/>
                          </a:prstGeom>
                          <a:solidFill>
                            <a:srgbClr val="FFFF99">
                              <a:alpha val="92000"/>
                            </a:srgbClr>
                          </a:solidFill>
                          <a:ln w="9525">
                            <a:solidFill>
                              <a:srgbClr val="000000"/>
                            </a:solidFill>
                            <a:miter lim="800000"/>
                            <a:headEnd/>
                            <a:tailEnd/>
                          </a:ln>
                        </wps:spPr>
                        <wps:txbx>
                          <w:txbxContent>
                            <w:p w:rsidR="008E6027" w:rsidRPr="00CB2D5F" w:rsidRDefault="008E6027" w:rsidP="00DF5595">
                              <w:pPr>
                                <w:pStyle w:val="nadpiskatka"/>
                                <w:rPr>
                                  <w:sz w:val="18"/>
                                  <w:szCs w:val="18"/>
                                </w:rPr>
                              </w:pPr>
                              <w:r w:rsidRPr="00CB2D5F">
                                <w:rPr>
                                  <w:sz w:val="18"/>
                                  <w:szCs w:val="18"/>
                                </w:rPr>
                                <w:t>Veřejné prostranství</w:t>
                              </w:r>
                            </w:p>
                            <w:p w:rsidR="008E6027" w:rsidRDefault="008E6027" w:rsidP="0055396B">
                              <w:pPr>
                                <w:numPr>
                                  <w:ilvl w:val="0"/>
                                  <w:numId w:val="16"/>
                                </w:numPr>
                                <w:tabs>
                                  <w:tab w:val="clear" w:pos="720"/>
                                  <w:tab w:val="num" w:pos="180"/>
                                </w:tabs>
                                <w:ind w:left="180" w:hanging="180"/>
                                <w:rPr>
                                  <w:sz w:val="16"/>
                                  <w:szCs w:val="16"/>
                                </w:rPr>
                              </w:pPr>
                              <w:r w:rsidRPr="00CB2D5F">
                                <w:rPr>
                                  <w:sz w:val="16"/>
                                  <w:szCs w:val="16"/>
                                </w:rPr>
                                <w:t>Obnova a kultivace veřejných prostranství</w:t>
                              </w:r>
                            </w:p>
                            <w:p w:rsidR="008E6027" w:rsidRPr="00CB2D5F" w:rsidRDefault="008E6027" w:rsidP="0055396B">
                              <w:pPr>
                                <w:numPr>
                                  <w:ilvl w:val="0"/>
                                  <w:numId w:val="16"/>
                                </w:numPr>
                                <w:tabs>
                                  <w:tab w:val="clear" w:pos="720"/>
                                  <w:tab w:val="num" w:pos="180"/>
                                </w:tabs>
                                <w:ind w:left="180" w:hanging="180"/>
                                <w:rPr>
                                  <w:sz w:val="16"/>
                                  <w:szCs w:val="16"/>
                                </w:rPr>
                              </w:pPr>
                              <w:r w:rsidRPr="00CB2D5F">
                                <w:rPr>
                                  <w:sz w:val="16"/>
                                  <w:szCs w:val="16"/>
                                </w:rPr>
                                <w:t>Nákup techniky</w:t>
                              </w:r>
                            </w:p>
                          </w:txbxContent>
                        </wps:txbx>
                        <wps:bodyPr rot="0" vert="horz" wrap="square" lIns="91440" tIns="45720" rIns="91440" bIns="45720" anchor="t" anchorCtr="0" upright="1">
                          <a:noAutofit/>
                        </wps:bodyPr>
                      </wps:wsp>
                      <wps:wsp>
                        <wps:cNvPr id="12" name="AutoShape 29"/>
                        <wps:cNvSpPr>
                          <a:spLocks noChangeArrowheads="1"/>
                        </wps:cNvSpPr>
                        <wps:spPr bwMode="auto">
                          <a:xfrm>
                            <a:off x="1492885" y="1028700"/>
                            <a:ext cx="1364615" cy="1709420"/>
                          </a:xfrm>
                          <a:prstGeom prst="flowChartAlternateProcess">
                            <a:avLst/>
                          </a:prstGeom>
                          <a:solidFill>
                            <a:srgbClr val="FF0000">
                              <a:alpha val="25999"/>
                            </a:srgbClr>
                          </a:solidFill>
                          <a:ln w="9525">
                            <a:solidFill>
                              <a:srgbClr val="000000"/>
                            </a:solidFill>
                            <a:miter lim="800000"/>
                            <a:headEnd/>
                            <a:tailEnd/>
                          </a:ln>
                        </wps:spPr>
                        <wps:txbx>
                          <w:txbxContent>
                            <w:p w:rsidR="008E6027" w:rsidRPr="00294992" w:rsidRDefault="008E6027" w:rsidP="0055396B">
                              <w:pPr>
                                <w:pStyle w:val="nadpiskatka"/>
                                <w:numPr>
                                  <w:ilvl w:val="1"/>
                                  <w:numId w:val="17"/>
                                </w:numPr>
                                <w:rPr>
                                  <w:sz w:val="18"/>
                                  <w:szCs w:val="18"/>
                                </w:rPr>
                              </w:pPr>
                              <w:r w:rsidRPr="00294992">
                                <w:rPr>
                                  <w:sz w:val="18"/>
                                  <w:szCs w:val="18"/>
                                </w:rPr>
                                <w:t xml:space="preserve">Podpora rozvoje </w:t>
                              </w:r>
                              <w:r>
                                <w:rPr>
                                  <w:sz w:val="18"/>
                                  <w:szCs w:val="18"/>
                                </w:rPr>
                                <w:t>podnikání</w:t>
                              </w:r>
                            </w:p>
                            <w:p w:rsidR="008E6027" w:rsidRPr="00CB56A7" w:rsidRDefault="008E6027" w:rsidP="0055396B">
                              <w:pPr>
                                <w:numPr>
                                  <w:ilvl w:val="0"/>
                                  <w:numId w:val="16"/>
                                </w:numPr>
                                <w:tabs>
                                  <w:tab w:val="clear" w:pos="720"/>
                                  <w:tab w:val="num" w:pos="180"/>
                                </w:tabs>
                                <w:ind w:left="180" w:hanging="180"/>
                                <w:rPr>
                                  <w:sz w:val="14"/>
                                  <w:szCs w:val="14"/>
                                </w:rPr>
                              </w:pPr>
                              <w:r w:rsidRPr="00CB56A7">
                                <w:rPr>
                                  <w:sz w:val="14"/>
                                  <w:szCs w:val="14"/>
                                </w:rPr>
                                <w:t>Spolupráce a výměna informací veřejné sféry s podnikatelskou sférou a se zahraničím</w:t>
                              </w:r>
                            </w:p>
                            <w:p w:rsidR="008E6027" w:rsidRPr="00CB56A7" w:rsidRDefault="008E6027" w:rsidP="0055396B">
                              <w:pPr>
                                <w:numPr>
                                  <w:ilvl w:val="0"/>
                                  <w:numId w:val="16"/>
                                </w:numPr>
                                <w:tabs>
                                  <w:tab w:val="clear" w:pos="720"/>
                                  <w:tab w:val="num" w:pos="180"/>
                                </w:tabs>
                                <w:ind w:left="180" w:hanging="180"/>
                                <w:rPr>
                                  <w:sz w:val="14"/>
                                  <w:szCs w:val="14"/>
                                </w:rPr>
                              </w:pPr>
                              <w:r w:rsidRPr="00CB56A7">
                                <w:rPr>
                                  <w:sz w:val="14"/>
                                  <w:szCs w:val="14"/>
                                </w:rPr>
                                <w:t>Podpora tradičního podnikání, místní produkce</w:t>
                              </w:r>
                            </w:p>
                            <w:p w:rsidR="008E6027" w:rsidRPr="00CB56A7" w:rsidRDefault="008E6027" w:rsidP="0055396B">
                              <w:pPr>
                                <w:numPr>
                                  <w:ilvl w:val="0"/>
                                  <w:numId w:val="16"/>
                                </w:numPr>
                                <w:tabs>
                                  <w:tab w:val="clear" w:pos="720"/>
                                  <w:tab w:val="num" w:pos="180"/>
                                </w:tabs>
                                <w:ind w:left="180" w:hanging="180"/>
                                <w:rPr>
                                  <w:sz w:val="14"/>
                                  <w:szCs w:val="14"/>
                                </w:rPr>
                              </w:pPr>
                              <w:r w:rsidRPr="00CB56A7">
                                <w:rPr>
                                  <w:sz w:val="14"/>
                                  <w:szCs w:val="14"/>
                                </w:rPr>
                                <w:t>Rozvoj ICT v území MAS</w:t>
                              </w:r>
                            </w:p>
                            <w:p w:rsidR="008E6027" w:rsidRPr="00CB56A7" w:rsidRDefault="008E6027" w:rsidP="0055396B">
                              <w:pPr>
                                <w:numPr>
                                  <w:ilvl w:val="0"/>
                                  <w:numId w:val="16"/>
                                </w:numPr>
                                <w:tabs>
                                  <w:tab w:val="clear" w:pos="720"/>
                                  <w:tab w:val="num" w:pos="180"/>
                                </w:tabs>
                                <w:ind w:left="180" w:hanging="180"/>
                                <w:rPr>
                                  <w:sz w:val="14"/>
                                  <w:szCs w:val="14"/>
                                </w:rPr>
                              </w:pPr>
                              <w:r w:rsidRPr="00CB56A7">
                                <w:rPr>
                                  <w:sz w:val="14"/>
                                  <w:szCs w:val="14"/>
                                </w:rPr>
                                <w:t>Zavádění moderních technologií, zvyšování technických a užitných hodnot výrobků</w:t>
                              </w:r>
                            </w:p>
                            <w:p w:rsidR="008E6027" w:rsidRPr="0073544E" w:rsidRDefault="008E6027" w:rsidP="00DF5595"/>
                          </w:txbxContent>
                        </wps:txbx>
                        <wps:bodyPr rot="0" vert="horz" wrap="square" lIns="91440" tIns="45720" rIns="91440" bIns="45720" anchor="t" anchorCtr="0" upright="1">
                          <a:noAutofit/>
                        </wps:bodyPr>
                      </wps:wsp>
                      <wps:wsp>
                        <wps:cNvPr id="13" name="AutoShape 30"/>
                        <wps:cNvSpPr>
                          <a:spLocks noChangeArrowheads="1"/>
                        </wps:cNvSpPr>
                        <wps:spPr bwMode="auto">
                          <a:xfrm>
                            <a:off x="2978785" y="1028700"/>
                            <a:ext cx="1362710" cy="4914900"/>
                          </a:xfrm>
                          <a:prstGeom prst="flowChartAlternateProcess">
                            <a:avLst/>
                          </a:prstGeom>
                          <a:solidFill>
                            <a:srgbClr val="000080">
                              <a:alpha val="22000"/>
                            </a:srgbClr>
                          </a:solidFill>
                          <a:ln w="9525">
                            <a:solidFill>
                              <a:srgbClr val="000000"/>
                            </a:solidFill>
                            <a:miter lim="800000"/>
                            <a:headEnd/>
                            <a:tailEnd/>
                          </a:ln>
                        </wps:spPr>
                        <wps:txbx>
                          <w:txbxContent>
                            <w:p w:rsidR="008E6027" w:rsidRPr="000002F6" w:rsidRDefault="008E6027" w:rsidP="0055396B">
                              <w:pPr>
                                <w:numPr>
                                  <w:ilvl w:val="0"/>
                                  <w:numId w:val="18"/>
                                </w:numPr>
                                <w:tabs>
                                  <w:tab w:val="clear" w:pos="473"/>
                                  <w:tab w:val="num" w:pos="180"/>
                                </w:tabs>
                                <w:autoSpaceDE w:val="0"/>
                                <w:autoSpaceDN w:val="0"/>
                                <w:adjustRightInd w:val="0"/>
                                <w:spacing w:before="120"/>
                                <w:ind w:left="181" w:hanging="181"/>
                                <w:rPr>
                                  <w:color w:val="000000"/>
                                  <w:sz w:val="18"/>
                                  <w:szCs w:val="18"/>
                                </w:rPr>
                              </w:pPr>
                              <w:r w:rsidRPr="000002F6">
                                <w:rPr>
                                  <w:color w:val="000000"/>
                                  <w:sz w:val="18"/>
                                  <w:szCs w:val="18"/>
                                </w:rPr>
                                <w:t>Ochrana údržba současného potenciálu území v oblasti cestovního ruchu</w:t>
                              </w:r>
                            </w:p>
                            <w:p w:rsidR="008E6027" w:rsidRPr="000002F6" w:rsidRDefault="008E6027" w:rsidP="0055396B">
                              <w:pPr>
                                <w:numPr>
                                  <w:ilvl w:val="0"/>
                                  <w:numId w:val="18"/>
                                </w:numPr>
                                <w:tabs>
                                  <w:tab w:val="clear" w:pos="473"/>
                                  <w:tab w:val="num" w:pos="180"/>
                                </w:tabs>
                                <w:autoSpaceDE w:val="0"/>
                                <w:autoSpaceDN w:val="0"/>
                                <w:adjustRightInd w:val="0"/>
                                <w:ind w:left="180" w:hanging="180"/>
                                <w:rPr>
                                  <w:color w:val="000000"/>
                                  <w:sz w:val="18"/>
                                  <w:szCs w:val="18"/>
                                </w:rPr>
                              </w:pPr>
                              <w:r w:rsidRPr="000002F6">
                                <w:rPr>
                                  <w:color w:val="000000"/>
                                  <w:sz w:val="18"/>
                                  <w:szCs w:val="18"/>
                                </w:rPr>
                                <w:t>Zvýšení kapacity ubytovacích zařízení a zlepšení turistické infrastruktury</w:t>
                              </w:r>
                            </w:p>
                            <w:p w:rsidR="008E6027" w:rsidRPr="000002F6" w:rsidRDefault="008E6027" w:rsidP="0055396B">
                              <w:pPr>
                                <w:numPr>
                                  <w:ilvl w:val="0"/>
                                  <w:numId w:val="18"/>
                                </w:numPr>
                                <w:tabs>
                                  <w:tab w:val="clear" w:pos="473"/>
                                  <w:tab w:val="num" w:pos="180"/>
                                </w:tabs>
                                <w:autoSpaceDE w:val="0"/>
                                <w:autoSpaceDN w:val="0"/>
                                <w:adjustRightInd w:val="0"/>
                                <w:ind w:left="180" w:hanging="180"/>
                                <w:rPr>
                                  <w:color w:val="000000"/>
                                  <w:sz w:val="18"/>
                                  <w:szCs w:val="18"/>
                                </w:rPr>
                              </w:pPr>
                              <w:r w:rsidRPr="000002F6">
                                <w:rPr>
                                  <w:color w:val="000000"/>
                                  <w:sz w:val="18"/>
                                  <w:szCs w:val="18"/>
                                </w:rPr>
                                <w:t>Podpora projektů spolupráce v oblasti cestovního ruchu</w:t>
                              </w:r>
                            </w:p>
                            <w:p w:rsidR="008E6027" w:rsidRPr="000002F6" w:rsidRDefault="008E6027" w:rsidP="0055396B">
                              <w:pPr>
                                <w:numPr>
                                  <w:ilvl w:val="0"/>
                                  <w:numId w:val="18"/>
                                </w:numPr>
                                <w:tabs>
                                  <w:tab w:val="clear" w:pos="473"/>
                                  <w:tab w:val="num" w:pos="180"/>
                                </w:tabs>
                                <w:autoSpaceDE w:val="0"/>
                                <w:autoSpaceDN w:val="0"/>
                                <w:adjustRightInd w:val="0"/>
                                <w:ind w:left="180" w:hanging="180"/>
                                <w:rPr>
                                  <w:color w:val="000000"/>
                                  <w:sz w:val="18"/>
                                  <w:szCs w:val="18"/>
                                </w:rPr>
                              </w:pPr>
                              <w:r w:rsidRPr="000002F6">
                                <w:rPr>
                                  <w:color w:val="000000"/>
                                  <w:sz w:val="18"/>
                                  <w:szCs w:val="18"/>
                                </w:rPr>
                                <w:t>Rozšíření nabídky pro sportovně-kulturní vyžití návštěvníků a občanů regionu MAS</w:t>
                              </w:r>
                            </w:p>
                            <w:p w:rsidR="008E6027" w:rsidRPr="000002F6" w:rsidRDefault="008E6027" w:rsidP="0055396B">
                              <w:pPr>
                                <w:numPr>
                                  <w:ilvl w:val="0"/>
                                  <w:numId w:val="18"/>
                                </w:numPr>
                                <w:tabs>
                                  <w:tab w:val="clear" w:pos="473"/>
                                  <w:tab w:val="num" w:pos="180"/>
                                </w:tabs>
                                <w:autoSpaceDE w:val="0"/>
                                <w:autoSpaceDN w:val="0"/>
                                <w:adjustRightInd w:val="0"/>
                                <w:ind w:left="180" w:hanging="180"/>
                                <w:rPr>
                                  <w:color w:val="000000"/>
                                  <w:sz w:val="18"/>
                                  <w:szCs w:val="18"/>
                                </w:rPr>
                              </w:pPr>
                              <w:r w:rsidRPr="000002F6">
                                <w:rPr>
                                  <w:color w:val="000000"/>
                                  <w:sz w:val="18"/>
                                  <w:szCs w:val="18"/>
                                </w:rPr>
                                <w:t>Šetrná turistika s prvky obnovitelné energie a EVVO</w:t>
                              </w:r>
                            </w:p>
                            <w:p w:rsidR="008E6027" w:rsidRDefault="008E6027" w:rsidP="0055396B">
                              <w:pPr>
                                <w:numPr>
                                  <w:ilvl w:val="0"/>
                                  <w:numId w:val="18"/>
                                </w:numPr>
                                <w:tabs>
                                  <w:tab w:val="clear" w:pos="473"/>
                                  <w:tab w:val="num" w:pos="180"/>
                                </w:tabs>
                                <w:autoSpaceDE w:val="0"/>
                                <w:autoSpaceDN w:val="0"/>
                                <w:adjustRightInd w:val="0"/>
                                <w:ind w:left="180" w:hanging="180"/>
                                <w:rPr>
                                  <w:color w:val="000000"/>
                                  <w:sz w:val="18"/>
                                  <w:szCs w:val="18"/>
                                </w:rPr>
                              </w:pPr>
                              <w:r w:rsidRPr="000002F6">
                                <w:rPr>
                                  <w:color w:val="000000"/>
                                  <w:sz w:val="18"/>
                                  <w:szCs w:val="18"/>
                                </w:rPr>
                                <w:t>Vznik a podpora informačních a návštěvnických center a jejich spolupráce</w:t>
                              </w:r>
                            </w:p>
                            <w:p w:rsidR="008E6027" w:rsidRPr="000002F6" w:rsidRDefault="008E6027" w:rsidP="0055396B">
                              <w:pPr>
                                <w:numPr>
                                  <w:ilvl w:val="0"/>
                                  <w:numId w:val="18"/>
                                </w:numPr>
                                <w:tabs>
                                  <w:tab w:val="clear" w:pos="473"/>
                                  <w:tab w:val="num" w:pos="180"/>
                                </w:tabs>
                                <w:autoSpaceDE w:val="0"/>
                                <w:autoSpaceDN w:val="0"/>
                                <w:adjustRightInd w:val="0"/>
                                <w:ind w:left="180" w:hanging="180"/>
                                <w:rPr>
                                  <w:color w:val="000000"/>
                                  <w:sz w:val="18"/>
                                  <w:szCs w:val="18"/>
                                </w:rPr>
                              </w:pPr>
                              <w:r>
                                <w:rPr>
                                  <w:color w:val="000000"/>
                                  <w:sz w:val="18"/>
                                  <w:szCs w:val="18"/>
                                </w:rPr>
                                <w:t>Sportovní a rekreační zařízení</w:t>
                              </w:r>
                            </w:p>
                            <w:p w:rsidR="008E6027" w:rsidRPr="008C781D" w:rsidRDefault="008E6027" w:rsidP="00DF5595">
                              <w:pPr>
                                <w:rPr>
                                  <w:sz w:val="18"/>
                                  <w:szCs w:val="18"/>
                                </w:rPr>
                              </w:pPr>
                            </w:p>
                          </w:txbxContent>
                        </wps:txbx>
                        <wps:bodyPr rot="0" vert="horz" wrap="square" lIns="91440" tIns="45720" rIns="91440" bIns="45720" anchor="t" anchorCtr="0" upright="1">
                          <a:noAutofit/>
                        </wps:bodyPr>
                      </wps:wsp>
                      <wps:wsp>
                        <wps:cNvPr id="14" name="AutoShape 31"/>
                        <wps:cNvSpPr>
                          <a:spLocks noChangeArrowheads="1"/>
                        </wps:cNvSpPr>
                        <wps:spPr bwMode="auto">
                          <a:xfrm>
                            <a:off x="4464685" y="1028700"/>
                            <a:ext cx="1362710" cy="1485900"/>
                          </a:xfrm>
                          <a:prstGeom prst="flowChartAlternateProcess">
                            <a:avLst/>
                          </a:prstGeom>
                          <a:solidFill>
                            <a:srgbClr val="008000">
                              <a:alpha val="39000"/>
                            </a:srgbClr>
                          </a:solidFill>
                          <a:ln w="9525">
                            <a:solidFill>
                              <a:srgbClr val="000000"/>
                            </a:solidFill>
                            <a:miter lim="800000"/>
                            <a:headEnd/>
                            <a:tailEnd/>
                          </a:ln>
                        </wps:spPr>
                        <wps:txbx>
                          <w:txbxContent>
                            <w:p w:rsidR="008E6027" w:rsidRDefault="008E6027" w:rsidP="00DF5595">
                              <w:pPr>
                                <w:pStyle w:val="nadpiskatka"/>
                                <w:numPr>
                                  <w:ilvl w:val="0"/>
                                  <w:numId w:val="0"/>
                                </w:numPr>
                                <w:rPr>
                                  <w:sz w:val="18"/>
                                  <w:szCs w:val="18"/>
                                </w:rPr>
                              </w:pPr>
                              <w:r w:rsidRPr="009E04E4">
                                <w:rPr>
                                  <w:sz w:val="18"/>
                                  <w:szCs w:val="18"/>
                                </w:rPr>
                                <w:t>4.1. Ochrana krajiny</w:t>
                              </w:r>
                            </w:p>
                            <w:p w:rsidR="008E6027" w:rsidRPr="00A73411" w:rsidRDefault="008E6027" w:rsidP="0055396B">
                              <w:pPr>
                                <w:numPr>
                                  <w:ilvl w:val="0"/>
                                  <w:numId w:val="16"/>
                                </w:numPr>
                                <w:tabs>
                                  <w:tab w:val="clear" w:pos="720"/>
                                  <w:tab w:val="num" w:pos="180"/>
                                </w:tabs>
                                <w:ind w:left="180" w:hanging="180"/>
                                <w:rPr>
                                  <w:sz w:val="16"/>
                                  <w:szCs w:val="16"/>
                                </w:rPr>
                              </w:pPr>
                              <w:r w:rsidRPr="00A73411">
                                <w:rPr>
                                  <w:sz w:val="16"/>
                                  <w:szCs w:val="16"/>
                                </w:rPr>
                                <w:t>Ochrana přírodně hodnotných území a lokalit</w:t>
                              </w:r>
                            </w:p>
                            <w:p w:rsidR="008E6027" w:rsidRPr="00A73411" w:rsidRDefault="008E6027" w:rsidP="0055396B">
                              <w:pPr>
                                <w:numPr>
                                  <w:ilvl w:val="0"/>
                                  <w:numId w:val="16"/>
                                </w:numPr>
                                <w:tabs>
                                  <w:tab w:val="clear" w:pos="720"/>
                                  <w:tab w:val="num" w:pos="180"/>
                                </w:tabs>
                                <w:ind w:left="180" w:hanging="180"/>
                                <w:rPr>
                                  <w:sz w:val="16"/>
                                  <w:szCs w:val="16"/>
                                </w:rPr>
                              </w:pPr>
                              <w:r w:rsidRPr="00A73411">
                                <w:rPr>
                                  <w:sz w:val="16"/>
                                  <w:szCs w:val="16"/>
                                </w:rPr>
                                <w:t xml:space="preserve">Péče o venkovskou krajinu </w:t>
                              </w:r>
                            </w:p>
                            <w:p w:rsidR="008E6027" w:rsidRPr="00A73411" w:rsidRDefault="008E6027" w:rsidP="0055396B">
                              <w:pPr>
                                <w:numPr>
                                  <w:ilvl w:val="0"/>
                                  <w:numId w:val="16"/>
                                </w:numPr>
                                <w:tabs>
                                  <w:tab w:val="clear" w:pos="720"/>
                                  <w:tab w:val="num" w:pos="180"/>
                                </w:tabs>
                                <w:ind w:left="180" w:hanging="180"/>
                                <w:rPr>
                                  <w:sz w:val="16"/>
                                  <w:szCs w:val="16"/>
                                </w:rPr>
                              </w:pPr>
                              <w:r w:rsidRPr="00A73411">
                                <w:rPr>
                                  <w:sz w:val="16"/>
                                  <w:szCs w:val="16"/>
                                </w:rPr>
                                <w:t>Zapojování veřejnosti do ochrany ŽP a péče krajinu</w:t>
                              </w:r>
                            </w:p>
                            <w:p w:rsidR="008E6027" w:rsidRPr="000779D6" w:rsidRDefault="008E6027" w:rsidP="00DF5595">
                              <w:pPr>
                                <w:rPr>
                                  <w:sz w:val="14"/>
                                  <w:szCs w:val="14"/>
                                </w:rPr>
                              </w:pPr>
                            </w:p>
                            <w:p w:rsidR="008E6027" w:rsidRDefault="008E6027" w:rsidP="00DF5595"/>
                            <w:p w:rsidR="008E6027" w:rsidRDefault="008E6027" w:rsidP="00DF5595"/>
                            <w:p w:rsidR="008E6027" w:rsidRDefault="008E6027" w:rsidP="00DF5595"/>
                            <w:p w:rsidR="008E6027" w:rsidRDefault="008E6027" w:rsidP="00DF5595"/>
                            <w:p w:rsidR="008E6027" w:rsidRDefault="008E6027" w:rsidP="00DF5595"/>
                            <w:p w:rsidR="008E6027" w:rsidRDefault="008E6027" w:rsidP="00DF5595"/>
                            <w:p w:rsidR="008E6027" w:rsidRPr="0073544E" w:rsidRDefault="008E6027" w:rsidP="00DF5595"/>
                          </w:txbxContent>
                        </wps:txbx>
                        <wps:bodyPr rot="0" vert="horz" wrap="square" lIns="91440" tIns="45720" rIns="91440" bIns="45720" anchor="t" anchorCtr="0" upright="1">
                          <a:noAutofit/>
                        </wps:bodyPr>
                      </wps:wsp>
                      <wps:wsp>
                        <wps:cNvPr id="15" name="AutoShape 32"/>
                        <wps:cNvSpPr>
                          <a:spLocks noChangeArrowheads="1"/>
                        </wps:cNvSpPr>
                        <wps:spPr bwMode="auto">
                          <a:xfrm>
                            <a:off x="5950585" y="1028700"/>
                            <a:ext cx="1362710" cy="4800600"/>
                          </a:xfrm>
                          <a:prstGeom prst="flowChartAlternateProcess">
                            <a:avLst/>
                          </a:prstGeom>
                          <a:solidFill>
                            <a:srgbClr val="C0C0C0">
                              <a:alpha val="82001"/>
                            </a:srgbClr>
                          </a:solidFill>
                          <a:ln w="9525">
                            <a:solidFill>
                              <a:srgbClr val="000000"/>
                            </a:solidFill>
                            <a:miter lim="800000"/>
                            <a:headEnd/>
                            <a:tailEnd/>
                          </a:ln>
                        </wps:spPr>
                        <wps:txbx>
                          <w:txbxContent>
                            <w:p w:rsidR="008E6027" w:rsidRPr="00040A6E" w:rsidRDefault="008E6027" w:rsidP="0055396B">
                              <w:pPr>
                                <w:pStyle w:val="katkanadpis1"/>
                                <w:numPr>
                                  <w:ilvl w:val="1"/>
                                  <w:numId w:val="19"/>
                                </w:numPr>
                                <w:spacing w:before="0" w:after="0"/>
                                <w:ind w:left="357" w:hanging="357"/>
                                <w:rPr>
                                  <w:rFonts w:ascii="Times New Roman" w:hAnsi="Times New Roman" w:cs="Times New Roman"/>
                                  <w:bCs w:val="0"/>
                                  <w:kern w:val="0"/>
                                  <w:sz w:val="18"/>
                                  <w:szCs w:val="18"/>
                                </w:rPr>
                              </w:pPr>
                              <w:bookmarkStart w:id="49" w:name="_Toc303234715"/>
                              <w:r w:rsidRPr="00040A6E">
                                <w:rPr>
                                  <w:rFonts w:ascii="Times New Roman" w:hAnsi="Times New Roman" w:cs="Times New Roman"/>
                                  <w:bCs w:val="0"/>
                                  <w:kern w:val="0"/>
                                  <w:sz w:val="18"/>
                                  <w:szCs w:val="18"/>
                                </w:rPr>
                                <w:t>Doprava a infrastruktura</w:t>
                              </w:r>
                              <w:bookmarkEnd w:id="49"/>
                            </w:p>
                            <w:p w:rsidR="008E6027" w:rsidRPr="009148F3" w:rsidRDefault="008E6027" w:rsidP="0055396B">
                              <w:pPr>
                                <w:numPr>
                                  <w:ilvl w:val="0"/>
                                  <w:numId w:val="20"/>
                                </w:numPr>
                                <w:tabs>
                                  <w:tab w:val="clear" w:pos="720"/>
                                  <w:tab w:val="num" w:pos="180"/>
                                </w:tabs>
                                <w:ind w:left="180" w:hanging="180"/>
                              </w:pPr>
                              <w:r w:rsidRPr="009148F3">
                                <w:rPr>
                                  <w:sz w:val="16"/>
                                  <w:szCs w:val="16"/>
                                </w:rPr>
                                <w:t>Podpora zlepšení dopravní dostupnosti a obslužnosti</w:t>
                              </w:r>
                            </w:p>
                            <w:p w:rsidR="008E6027" w:rsidRPr="00761381" w:rsidRDefault="008E6027" w:rsidP="0055396B">
                              <w:pPr>
                                <w:numPr>
                                  <w:ilvl w:val="0"/>
                                  <w:numId w:val="20"/>
                                </w:numPr>
                                <w:tabs>
                                  <w:tab w:val="clear" w:pos="720"/>
                                  <w:tab w:val="num" w:pos="180"/>
                                </w:tabs>
                                <w:ind w:left="180" w:hanging="180"/>
                              </w:pPr>
                              <w:r w:rsidRPr="00761381">
                                <w:rPr>
                                  <w:sz w:val="16"/>
                                  <w:szCs w:val="16"/>
                                </w:rPr>
                                <w:t xml:space="preserve">Podpora realizace obnovy a budování infrastruktury s kladným dopadem na kvalitu životního prostředí </w:t>
                              </w:r>
                            </w:p>
                            <w:p w:rsidR="008E6027" w:rsidRPr="00214149" w:rsidRDefault="008E6027" w:rsidP="0055396B">
                              <w:pPr>
                                <w:numPr>
                                  <w:ilvl w:val="0"/>
                                  <w:numId w:val="20"/>
                                </w:numPr>
                                <w:tabs>
                                  <w:tab w:val="clear" w:pos="720"/>
                                  <w:tab w:val="num" w:pos="180"/>
                                </w:tabs>
                                <w:ind w:left="180" w:hanging="180"/>
                              </w:pPr>
                              <w:r>
                                <w:rPr>
                                  <w:sz w:val="16"/>
                                  <w:szCs w:val="16"/>
                                </w:rPr>
                                <w:t>Podpora opravy a budování dopravní infrastruktury obcí</w:t>
                              </w:r>
                            </w:p>
                            <w:p w:rsidR="008E6027" w:rsidRPr="0073544E" w:rsidRDefault="008E6027" w:rsidP="0055396B">
                              <w:pPr>
                                <w:numPr>
                                  <w:ilvl w:val="0"/>
                                  <w:numId w:val="20"/>
                                </w:numPr>
                                <w:tabs>
                                  <w:tab w:val="clear" w:pos="720"/>
                                  <w:tab w:val="num" w:pos="180"/>
                                </w:tabs>
                                <w:ind w:left="180" w:hanging="180"/>
                              </w:pPr>
                              <w:r>
                                <w:rPr>
                                  <w:sz w:val="16"/>
                                  <w:szCs w:val="16"/>
                                </w:rPr>
                                <w:t>Podpora opravy a budování lesní infrastruktury (cesty, mosty, protierozní ochrana, zpevňování, aj.)</w:t>
                              </w:r>
                            </w:p>
                          </w:txbxContent>
                        </wps:txbx>
                        <wps:bodyPr rot="0" vert="horz" wrap="square" lIns="91440" tIns="45720" rIns="91440" bIns="45720" anchor="t" anchorCtr="0" upright="1">
                          <a:noAutofit/>
                        </wps:bodyPr>
                      </wps:wsp>
                      <wps:wsp>
                        <wps:cNvPr id="16" name="AutoShape 33"/>
                        <wps:cNvSpPr>
                          <a:spLocks noChangeArrowheads="1"/>
                        </wps:cNvSpPr>
                        <wps:spPr bwMode="auto">
                          <a:xfrm>
                            <a:off x="7436485" y="1028700"/>
                            <a:ext cx="1362710" cy="4800600"/>
                          </a:xfrm>
                          <a:prstGeom prst="flowChartAlternateProcess">
                            <a:avLst/>
                          </a:prstGeom>
                          <a:solidFill>
                            <a:srgbClr val="CC99FF">
                              <a:alpha val="64999"/>
                            </a:srgbClr>
                          </a:solidFill>
                          <a:ln w="9525">
                            <a:solidFill>
                              <a:srgbClr val="000000"/>
                            </a:solidFill>
                            <a:miter lim="800000"/>
                            <a:headEnd/>
                            <a:tailEnd/>
                          </a:ln>
                        </wps:spPr>
                        <wps:txbx>
                          <w:txbxContent>
                            <w:p w:rsidR="008E6027" w:rsidRDefault="008E6027" w:rsidP="0055396B">
                              <w:pPr>
                                <w:numPr>
                                  <w:ilvl w:val="0"/>
                                  <w:numId w:val="18"/>
                                </w:numPr>
                                <w:tabs>
                                  <w:tab w:val="clear" w:pos="473"/>
                                  <w:tab w:val="num" w:pos="180"/>
                                </w:tabs>
                                <w:autoSpaceDE w:val="0"/>
                                <w:autoSpaceDN w:val="0"/>
                                <w:adjustRightInd w:val="0"/>
                                <w:spacing w:before="120"/>
                                <w:ind w:left="181" w:hanging="181"/>
                                <w:rPr>
                                  <w:color w:val="000000"/>
                                  <w:sz w:val="18"/>
                                  <w:szCs w:val="18"/>
                                </w:rPr>
                              </w:pPr>
                              <w:r w:rsidRPr="00F13E19">
                                <w:rPr>
                                  <w:color w:val="000000"/>
                                  <w:sz w:val="18"/>
                                  <w:szCs w:val="18"/>
                                </w:rPr>
                                <w:t>Zachování dostupnosti základního a středního školství</w:t>
                              </w:r>
                            </w:p>
                            <w:p w:rsidR="008E6027" w:rsidRDefault="008E6027" w:rsidP="0055396B">
                              <w:pPr>
                                <w:numPr>
                                  <w:ilvl w:val="0"/>
                                  <w:numId w:val="18"/>
                                </w:numPr>
                                <w:tabs>
                                  <w:tab w:val="clear" w:pos="473"/>
                                  <w:tab w:val="num" w:pos="180"/>
                                </w:tabs>
                                <w:autoSpaceDE w:val="0"/>
                                <w:autoSpaceDN w:val="0"/>
                                <w:adjustRightInd w:val="0"/>
                                <w:ind w:left="180" w:hanging="180"/>
                                <w:rPr>
                                  <w:color w:val="000000"/>
                                  <w:sz w:val="18"/>
                                  <w:szCs w:val="18"/>
                                </w:rPr>
                              </w:pPr>
                              <w:r w:rsidRPr="00E42B65">
                                <w:rPr>
                                  <w:color w:val="000000"/>
                                  <w:sz w:val="18"/>
                                  <w:szCs w:val="18"/>
                                </w:rPr>
                                <w:t>Podpora zvyšování kvality pracovní síly</w:t>
                              </w:r>
                            </w:p>
                            <w:p w:rsidR="008E6027" w:rsidRDefault="008E6027" w:rsidP="0055396B">
                              <w:pPr>
                                <w:numPr>
                                  <w:ilvl w:val="0"/>
                                  <w:numId w:val="18"/>
                                </w:numPr>
                                <w:tabs>
                                  <w:tab w:val="clear" w:pos="473"/>
                                  <w:tab w:val="num" w:pos="180"/>
                                </w:tabs>
                                <w:autoSpaceDE w:val="0"/>
                                <w:autoSpaceDN w:val="0"/>
                                <w:adjustRightInd w:val="0"/>
                                <w:ind w:left="180" w:hanging="180"/>
                                <w:rPr>
                                  <w:color w:val="000000"/>
                                  <w:sz w:val="18"/>
                                  <w:szCs w:val="18"/>
                                </w:rPr>
                              </w:pPr>
                              <w:r w:rsidRPr="00697825">
                                <w:rPr>
                                  <w:color w:val="000000"/>
                                  <w:sz w:val="18"/>
                                  <w:szCs w:val="18"/>
                                </w:rPr>
                                <w:t xml:space="preserve">Environmentální vzdělávání, výchova a osvěta </w:t>
                              </w:r>
                            </w:p>
                            <w:p w:rsidR="008E6027" w:rsidRDefault="008E6027" w:rsidP="0055396B">
                              <w:pPr>
                                <w:numPr>
                                  <w:ilvl w:val="0"/>
                                  <w:numId w:val="18"/>
                                </w:numPr>
                                <w:tabs>
                                  <w:tab w:val="clear" w:pos="473"/>
                                  <w:tab w:val="num" w:pos="180"/>
                                </w:tabs>
                                <w:autoSpaceDE w:val="0"/>
                                <w:autoSpaceDN w:val="0"/>
                                <w:adjustRightInd w:val="0"/>
                                <w:ind w:left="180" w:hanging="180"/>
                                <w:rPr>
                                  <w:color w:val="000000"/>
                                  <w:sz w:val="18"/>
                                  <w:szCs w:val="18"/>
                                </w:rPr>
                              </w:pPr>
                              <w:r w:rsidRPr="00E36AAF">
                                <w:rPr>
                                  <w:color w:val="000000"/>
                                  <w:sz w:val="18"/>
                                  <w:szCs w:val="18"/>
                                </w:rPr>
                                <w:t>Rozvoj veřejně přístupného internetu v regionu MAS</w:t>
                              </w:r>
                            </w:p>
                            <w:p w:rsidR="008E6027" w:rsidRPr="0073544E" w:rsidRDefault="008E6027" w:rsidP="0055396B">
                              <w:pPr>
                                <w:numPr>
                                  <w:ilvl w:val="0"/>
                                  <w:numId w:val="18"/>
                                </w:numPr>
                                <w:tabs>
                                  <w:tab w:val="clear" w:pos="473"/>
                                  <w:tab w:val="num" w:pos="180"/>
                                </w:tabs>
                                <w:autoSpaceDE w:val="0"/>
                                <w:autoSpaceDN w:val="0"/>
                                <w:adjustRightInd w:val="0"/>
                                <w:ind w:left="180" w:hanging="180"/>
                              </w:pPr>
                              <w:r w:rsidRPr="00E60DA5">
                                <w:rPr>
                                  <w:color w:val="000000"/>
                                  <w:sz w:val="18"/>
                                  <w:szCs w:val="18"/>
                                </w:rPr>
                                <w:t>Vzdělávání obyvatel o nových informačních technologií</w:t>
                              </w:r>
                            </w:p>
                          </w:txbxContent>
                        </wps:txbx>
                        <wps:bodyPr rot="0" vert="horz" wrap="square" lIns="91440" tIns="45720" rIns="91440" bIns="45720" anchor="t" anchorCtr="0" upright="1">
                          <a:noAutofit/>
                        </wps:bodyPr>
                      </wps:wsp>
                      <wps:wsp>
                        <wps:cNvPr id="17" name="AutoShape 34"/>
                        <wps:cNvSpPr>
                          <a:spLocks noChangeArrowheads="1"/>
                        </wps:cNvSpPr>
                        <wps:spPr bwMode="auto">
                          <a:xfrm>
                            <a:off x="8922385" y="5080"/>
                            <a:ext cx="1371600" cy="914400"/>
                          </a:xfrm>
                          <a:prstGeom prst="flowChartAlternateProcess">
                            <a:avLst/>
                          </a:prstGeom>
                          <a:solidFill>
                            <a:srgbClr val="FF6600">
                              <a:alpha val="75000"/>
                            </a:srgbClr>
                          </a:solidFill>
                          <a:ln w="9525">
                            <a:solidFill>
                              <a:srgbClr val="000000"/>
                            </a:solidFill>
                            <a:miter lim="800000"/>
                            <a:headEnd/>
                            <a:tailEnd/>
                          </a:ln>
                        </wps:spPr>
                        <wps:txbx>
                          <w:txbxContent>
                            <w:p w:rsidR="008E6027" w:rsidRPr="0091597E" w:rsidRDefault="008E6027" w:rsidP="0055396B">
                              <w:pPr>
                                <w:pStyle w:val="katkanadpis1"/>
                                <w:numPr>
                                  <w:ilvl w:val="0"/>
                                  <w:numId w:val="21"/>
                                </w:numPr>
                                <w:tabs>
                                  <w:tab w:val="clear" w:pos="720"/>
                                  <w:tab w:val="num" w:pos="360"/>
                                </w:tabs>
                                <w:spacing w:before="360"/>
                                <w:ind w:left="360"/>
                                <w:jc w:val="center"/>
                                <w:rPr>
                                  <w:rFonts w:ascii="Times New Roman" w:hAnsi="Times New Roman" w:cs="Times New Roman"/>
                                  <w:sz w:val="28"/>
                                  <w:szCs w:val="28"/>
                                </w:rPr>
                              </w:pPr>
                              <w:bookmarkStart w:id="50" w:name="_Toc303234716"/>
                              <w:r w:rsidRPr="0091597E">
                                <w:rPr>
                                  <w:rFonts w:ascii="Times New Roman" w:hAnsi="Times New Roman" w:cs="Times New Roman"/>
                                  <w:sz w:val="28"/>
                                  <w:szCs w:val="28"/>
                                </w:rPr>
                                <w:t>Spolupráce</w:t>
                              </w:r>
                              <w:bookmarkEnd w:id="50"/>
                            </w:p>
                            <w:p w:rsidR="008E6027" w:rsidRPr="0091597E" w:rsidRDefault="008E6027" w:rsidP="00DF5595">
                              <w:pPr>
                                <w:tabs>
                                  <w:tab w:val="num" w:pos="360"/>
                                </w:tabs>
                                <w:ind w:left="360" w:hanging="360"/>
                                <w:rPr>
                                  <w:sz w:val="28"/>
                                  <w:szCs w:val="28"/>
                                </w:rPr>
                              </w:pPr>
                            </w:p>
                          </w:txbxContent>
                        </wps:txbx>
                        <wps:bodyPr rot="0" vert="horz" wrap="square" lIns="91440" tIns="45720" rIns="91440" bIns="45720" anchor="t" anchorCtr="0" upright="1">
                          <a:noAutofit/>
                        </wps:bodyPr>
                      </wps:wsp>
                      <wps:wsp>
                        <wps:cNvPr id="18" name="AutoShape 35"/>
                        <wps:cNvSpPr>
                          <a:spLocks noChangeArrowheads="1"/>
                        </wps:cNvSpPr>
                        <wps:spPr bwMode="auto">
                          <a:xfrm>
                            <a:off x="8922385" y="1028700"/>
                            <a:ext cx="1366520" cy="4800600"/>
                          </a:xfrm>
                          <a:prstGeom prst="flowChartAlternateProcess">
                            <a:avLst/>
                          </a:prstGeom>
                          <a:solidFill>
                            <a:srgbClr val="FFCC00">
                              <a:alpha val="69000"/>
                            </a:srgbClr>
                          </a:solidFill>
                          <a:ln w="9525">
                            <a:solidFill>
                              <a:srgbClr val="000000"/>
                            </a:solidFill>
                            <a:miter lim="800000"/>
                            <a:headEnd/>
                            <a:tailEnd/>
                          </a:ln>
                        </wps:spPr>
                        <wps:txbx>
                          <w:txbxContent>
                            <w:p w:rsidR="008E6027" w:rsidRDefault="008E6027" w:rsidP="00DF5595">
                              <w:pPr>
                                <w:ind w:right="-75"/>
                                <w:rPr>
                                  <w:b/>
                                  <w:sz w:val="17"/>
                                  <w:szCs w:val="17"/>
                                </w:rPr>
                              </w:pPr>
                              <w:r w:rsidRPr="00D872E8">
                                <w:rPr>
                                  <w:b/>
                                  <w:sz w:val="17"/>
                                  <w:szCs w:val="17"/>
                                </w:rPr>
                                <w:t>7.1. Podpora mezinárodní spolupráce</w:t>
                              </w:r>
                            </w:p>
                            <w:p w:rsidR="008E6027" w:rsidRDefault="008E6027" w:rsidP="0055396B">
                              <w:pPr>
                                <w:numPr>
                                  <w:ilvl w:val="0"/>
                                  <w:numId w:val="16"/>
                                </w:numPr>
                                <w:tabs>
                                  <w:tab w:val="clear" w:pos="720"/>
                                  <w:tab w:val="num" w:pos="180"/>
                                </w:tabs>
                                <w:ind w:left="180" w:hanging="180"/>
                                <w:rPr>
                                  <w:sz w:val="16"/>
                                  <w:szCs w:val="16"/>
                                </w:rPr>
                              </w:pPr>
                              <w:r w:rsidRPr="00173832">
                                <w:rPr>
                                  <w:sz w:val="16"/>
                                  <w:szCs w:val="16"/>
                                </w:rPr>
                                <w:t>Zlepšení kvality propagace regionu v ČR i zahraničí</w:t>
                              </w:r>
                            </w:p>
                            <w:p w:rsidR="008E6027" w:rsidRDefault="008E6027" w:rsidP="0055396B">
                              <w:pPr>
                                <w:numPr>
                                  <w:ilvl w:val="0"/>
                                  <w:numId w:val="16"/>
                                </w:numPr>
                                <w:tabs>
                                  <w:tab w:val="clear" w:pos="720"/>
                                  <w:tab w:val="num" w:pos="180"/>
                                </w:tabs>
                                <w:ind w:left="180" w:hanging="180"/>
                                <w:rPr>
                                  <w:sz w:val="16"/>
                                  <w:szCs w:val="16"/>
                                </w:rPr>
                              </w:pPr>
                              <w:r w:rsidRPr="00297C7E">
                                <w:rPr>
                                  <w:sz w:val="16"/>
                                  <w:szCs w:val="16"/>
                                </w:rPr>
                                <w:t>Podpora přeshraniční spolupráce v oblasti CR, volného času a rekreace</w:t>
                              </w:r>
                            </w:p>
                            <w:p w:rsidR="008E6027" w:rsidRPr="00A73411" w:rsidRDefault="008E6027" w:rsidP="0055396B">
                              <w:pPr>
                                <w:numPr>
                                  <w:ilvl w:val="0"/>
                                  <w:numId w:val="16"/>
                                </w:numPr>
                                <w:tabs>
                                  <w:tab w:val="clear" w:pos="720"/>
                                  <w:tab w:val="num" w:pos="180"/>
                                </w:tabs>
                                <w:ind w:left="180" w:hanging="180"/>
                                <w:rPr>
                                  <w:sz w:val="16"/>
                                  <w:szCs w:val="16"/>
                                </w:rPr>
                              </w:pPr>
                              <w:r w:rsidRPr="00B10DAC">
                                <w:rPr>
                                  <w:sz w:val="16"/>
                                  <w:szCs w:val="16"/>
                                </w:rPr>
                                <w:t>Podpora přeshraniční spolupráce v oblasti RLZ</w:t>
                              </w:r>
                              <w:r w:rsidRPr="00A73411">
                                <w:rPr>
                                  <w:sz w:val="16"/>
                                  <w:szCs w:val="16"/>
                                </w:rPr>
                                <w:t xml:space="preserve"> </w:t>
                              </w:r>
                            </w:p>
                            <w:p w:rsidR="008E6027" w:rsidRPr="00504E25" w:rsidRDefault="008E6027" w:rsidP="00DF5595">
                              <w:pPr>
                                <w:ind w:right="-75"/>
                                <w:rPr>
                                  <w:b/>
                                  <w:sz w:val="18"/>
                                  <w:szCs w:val="18"/>
                                </w:rPr>
                              </w:pPr>
                              <w:r w:rsidRPr="00987923">
                                <w:rPr>
                                  <w:b/>
                                  <w:sz w:val="18"/>
                                  <w:szCs w:val="18"/>
                                </w:rPr>
                                <w:t xml:space="preserve">7.2. </w:t>
                              </w:r>
                              <w:r w:rsidRPr="00504E25">
                                <w:rPr>
                                  <w:b/>
                                  <w:sz w:val="18"/>
                                  <w:szCs w:val="18"/>
                                </w:rPr>
                                <w:t>Podpora mezinárodní spolupráce v ochraně a tvorbě přírody a ŽP</w:t>
                              </w:r>
                            </w:p>
                            <w:p w:rsidR="008E6027" w:rsidRDefault="008E6027" w:rsidP="0055396B">
                              <w:pPr>
                                <w:numPr>
                                  <w:ilvl w:val="0"/>
                                  <w:numId w:val="16"/>
                                </w:numPr>
                                <w:tabs>
                                  <w:tab w:val="clear" w:pos="720"/>
                                  <w:tab w:val="num" w:pos="180"/>
                                </w:tabs>
                                <w:ind w:left="180" w:hanging="180"/>
                                <w:rPr>
                                  <w:sz w:val="16"/>
                                  <w:szCs w:val="16"/>
                                </w:rPr>
                              </w:pPr>
                              <w:r w:rsidRPr="00016280">
                                <w:rPr>
                                  <w:sz w:val="16"/>
                                  <w:szCs w:val="16"/>
                                </w:rPr>
                                <w:t>Přenos zkušeností a spolupráce</w:t>
                              </w:r>
                            </w:p>
                            <w:p w:rsidR="008E6027" w:rsidRPr="00987923" w:rsidRDefault="008E6027" w:rsidP="0055396B">
                              <w:pPr>
                                <w:numPr>
                                  <w:ilvl w:val="0"/>
                                  <w:numId w:val="16"/>
                                </w:numPr>
                                <w:tabs>
                                  <w:tab w:val="clear" w:pos="720"/>
                                  <w:tab w:val="num" w:pos="180"/>
                                </w:tabs>
                                <w:ind w:left="180" w:hanging="180"/>
                                <w:rPr>
                                  <w:sz w:val="16"/>
                                  <w:szCs w:val="16"/>
                                </w:rPr>
                              </w:pPr>
                              <w:r w:rsidRPr="00002354">
                                <w:rPr>
                                  <w:sz w:val="16"/>
                                  <w:szCs w:val="16"/>
                                </w:rPr>
                                <w:t>Projektová spolupráce</w:t>
                              </w:r>
                            </w:p>
                          </w:txbxContent>
                        </wps:txbx>
                        <wps:bodyPr rot="0" vert="horz" wrap="square" lIns="91440" tIns="45720" rIns="91440" bIns="45720" anchor="t" anchorCtr="0" upright="1">
                          <a:noAutofit/>
                        </wps:bodyPr>
                      </wps:wsp>
                      <wps:wsp>
                        <wps:cNvPr id="19" name="AutoShape 36"/>
                        <wps:cNvSpPr>
                          <a:spLocks noChangeArrowheads="1"/>
                        </wps:cNvSpPr>
                        <wps:spPr bwMode="auto">
                          <a:xfrm>
                            <a:off x="1905" y="2171700"/>
                            <a:ext cx="1369695" cy="2514600"/>
                          </a:xfrm>
                          <a:prstGeom prst="flowChartAlternateProcess">
                            <a:avLst/>
                          </a:prstGeom>
                          <a:solidFill>
                            <a:srgbClr val="FFFF99">
                              <a:alpha val="92000"/>
                            </a:srgbClr>
                          </a:solidFill>
                          <a:ln w="9525">
                            <a:solidFill>
                              <a:srgbClr val="000000"/>
                            </a:solidFill>
                            <a:miter lim="800000"/>
                            <a:headEnd/>
                            <a:tailEnd/>
                          </a:ln>
                        </wps:spPr>
                        <wps:txbx>
                          <w:txbxContent>
                            <w:p w:rsidR="008E6027" w:rsidRPr="00517F00" w:rsidRDefault="008E6027" w:rsidP="00517F00">
                              <w:pPr>
                                <w:pStyle w:val="nadpiskatka"/>
                                <w:rPr>
                                  <w:sz w:val="18"/>
                                  <w:szCs w:val="18"/>
                                </w:rPr>
                              </w:pPr>
                              <w:r w:rsidRPr="00517F00">
                                <w:rPr>
                                  <w:sz w:val="18"/>
                                  <w:szCs w:val="18"/>
                                </w:rPr>
                                <w:t xml:space="preserve">Podpora služeb </w:t>
                              </w:r>
                            </w:p>
                            <w:p w:rsidR="008E6027" w:rsidRDefault="008E6027" w:rsidP="0055396B">
                              <w:pPr>
                                <w:numPr>
                                  <w:ilvl w:val="0"/>
                                  <w:numId w:val="16"/>
                                </w:numPr>
                                <w:tabs>
                                  <w:tab w:val="clear" w:pos="720"/>
                                  <w:tab w:val="num" w:pos="180"/>
                                </w:tabs>
                                <w:ind w:left="180" w:hanging="180"/>
                                <w:rPr>
                                  <w:sz w:val="16"/>
                                  <w:szCs w:val="16"/>
                                </w:rPr>
                              </w:pPr>
                              <w:r w:rsidRPr="00D50582">
                                <w:rPr>
                                  <w:sz w:val="16"/>
                                  <w:szCs w:val="16"/>
                                </w:rPr>
                                <w:t>Podpora rozvoje služeb a občanské vybavenosti</w:t>
                              </w:r>
                            </w:p>
                            <w:p w:rsidR="008E6027" w:rsidRPr="000356EB" w:rsidRDefault="008E6027" w:rsidP="0055396B">
                              <w:pPr>
                                <w:numPr>
                                  <w:ilvl w:val="0"/>
                                  <w:numId w:val="16"/>
                                </w:numPr>
                                <w:tabs>
                                  <w:tab w:val="clear" w:pos="720"/>
                                  <w:tab w:val="num" w:pos="180"/>
                                </w:tabs>
                                <w:ind w:left="180" w:hanging="180"/>
                              </w:pPr>
                              <w:r w:rsidRPr="000356EB">
                                <w:rPr>
                                  <w:sz w:val="16"/>
                                  <w:szCs w:val="16"/>
                                </w:rPr>
                                <w:t>Zachování dostupnosti sociálních a zdravotnických služeb</w:t>
                              </w:r>
                            </w:p>
                            <w:p w:rsidR="008E6027" w:rsidRPr="000356EB" w:rsidRDefault="008E6027" w:rsidP="0055396B">
                              <w:pPr>
                                <w:numPr>
                                  <w:ilvl w:val="0"/>
                                  <w:numId w:val="16"/>
                                </w:numPr>
                                <w:tabs>
                                  <w:tab w:val="clear" w:pos="720"/>
                                  <w:tab w:val="num" w:pos="180"/>
                                </w:tabs>
                                <w:ind w:left="180" w:hanging="180"/>
                              </w:pPr>
                              <w:r w:rsidRPr="000356EB">
                                <w:rPr>
                                  <w:sz w:val="16"/>
                                  <w:szCs w:val="16"/>
                                </w:rPr>
                                <w:t>Podpora rozvoje sociálního zázemí pro občany</w:t>
                              </w:r>
                            </w:p>
                            <w:p w:rsidR="008E6027" w:rsidRPr="000356EB" w:rsidRDefault="008E6027" w:rsidP="0055396B">
                              <w:pPr>
                                <w:numPr>
                                  <w:ilvl w:val="0"/>
                                  <w:numId w:val="16"/>
                                </w:numPr>
                                <w:tabs>
                                  <w:tab w:val="clear" w:pos="720"/>
                                  <w:tab w:val="num" w:pos="180"/>
                                </w:tabs>
                                <w:ind w:left="180" w:hanging="180"/>
                              </w:pPr>
                              <w:r w:rsidRPr="000356EB">
                                <w:rPr>
                                  <w:sz w:val="16"/>
                                  <w:szCs w:val="16"/>
                                </w:rPr>
                                <w:t>Podpora zajištění dostupnosti infrastruktury pro rozvoj lidských zdrojů</w:t>
                              </w:r>
                            </w:p>
                            <w:p w:rsidR="008E6027" w:rsidRPr="006249A4" w:rsidRDefault="008E6027" w:rsidP="0055396B">
                              <w:pPr>
                                <w:numPr>
                                  <w:ilvl w:val="0"/>
                                  <w:numId w:val="16"/>
                                </w:numPr>
                                <w:tabs>
                                  <w:tab w:val="clear" w:pos="720"/>
                                  <w:tab w:val="num" w:pos="180"/>
                                </w:tabs>
                                <w:ind w:left="180" w:hanging="180"/>
                              </w:pPr>
                              <w:r w:rsidRPr="000356EB">
                                <w:rPr>
                                  <w:sz w:val="16"/>
                                  <w:szCs w:val="16"/>
                                </w:rPr>
                                <w:t>Podpora rovných příležitostí žen a mužů</w:t>
                              </w:r>
                            </w:p>
                            <w:p w:rsidR="008E6027" w:rsidRPr="0073544E" w:rsidRDefault="008E6027" w:rsidP="0055396B">
                              <w:pPr>
                                <w:numPr>
                                  <w:ilvl w:val="0"/>
                                  <w:numId w:val="16"/>
                                </w:numPr>
                                <w:tabs>
                                  <w:tab w:val="clear" w:pos="720"/>
                                  <w:tab w:val="num" w:pos="180"/>
                                </w:tabs>
                                <w:ind w:left="180" w:hanging="180"/>
                              </w:pPr>
                              <w:r>
                                <w:rPr>
                                  <w:sz w:val="16"/>
                                  <w:szCs w:val="16"/>
                                </w:rPr>
                                <w:t>Podpora sociální ekonomiky</w:t>
                              </w:r>
                            </w:p>
                          </w:txbxContent>
                        </wps:txbx>
                        <wps:bodyPr rot="0" vert="horz" wrap="square" lIns="91440" tIns="45720" rIns="91440" bIns="45720" anchor="t" anchorCtr="0" upright="1">
                          <a:noAutofit/>
                        </wps:bodyPr>
                      </wps:wsp>
                      <wps:wsp>
                        <wps:cNvPr id="20" name="AutoShape 37"/>
                        <wps:cNvSpPr>
                          <a:spLocks noChangeArrowheads="1"/>
                        </wps:cNvSpPr>
                        <wps:spPr bwMode="auto">
                          <a:xfrm>
                            <a:off x="1905" y="4781550"/>
                            <a:ext cx="1369695" cy="2190750"/>
                          </a:xfrm>
                          <a:prstGeom prst="flowChartAlternateProcess">
                            <a:avLst/>
                          </a:prstGeom>
                          <a:solidFill>
                            <a:srgbClr val="FFFF99">
                              <a:alpha val="92000"/>
                            </a:srgbClr>
                          </a:solidFill>
                          <a:ln w="9525">
                            <a:solidFill>
                              <a:srgbClr val="000000"/>
                            </a:solidFill>
                            <a:miter lim="800000"/>
                            <a:headEnd/>
                            <a:tailEnd/>
                          </a:ln>
                        </wps:spPr>
                        <wps:txbx>
                          <w:txbxContent>
                            <w:p w:rsidR="008E6027" w:rsidRPr="00CB2D5F" w:rsidRDefault="008E6027" w:rsidP="00DF5595">
                              <w:pPr>
                                <w:pStyle w:val="nadpiskatka"/>
                                <w:rPr>
                                  <w:sz w:val="18"/>
                                  <w:szCs w:val="18"/>
                                </w:rPr>
                              </w:pPr>
                              <w:r w:rsidRPr="00AE443D">
                                <w:rPr>
                                  <w:sz w:val="18"/>
                                  <w:szCs w:val="18"/>
                                </w:rPr>
                                <w:t>Volnočasové aktivity</w:t>
                              </w:r>
                              <w:r w:rsidRPr="00D50582">
                                <w:rPr>
                                  <w:sz w:val="18"/>
                                  <w:szCs w:val="18"/>
                                </w:rPr>
                                <w:t xml:space="preserve"> </w:t>
                              </w:r>
                            </w:p>
                            <w:p w:rsidR="008E6027" w:rsidRPr="008C5A7B" w:rsidRDefault="008E6027" w:rsidP="0055396B">
                              <w:pPr>
                                <w:numPr>
                                  <w:ilvl w:val="0"/>
                                  <w:numId w:val="16"/>
                                </w:numPr>
                                <w:tabs>
                                  <w:tab w:val="clear" w:pos="720"/>
                                  <w:tab w:val="num" w:pos="180"/>
                                </w:tabs>
                                <w:ind w:left="180" w:hanging="180"/>
                              </w:pPr>
                              <w:r w:rsidRPr="00AE443D">
                                <w:rPr>
                                  <w:sz w:val="16"/>
                                  <w:szCs w:val="16"/>
                                </w:rPr>
                                <w:t xml:space="preserve">Kulturní, společenské a sportovní akce a </w:t>
                              </w:r>
                              <w:r>
                                <w:rPr>
                                  <w:sz w:val="16"/>
                                  <w:szCs w:val="16"/>
                                </w:rPr>
                                <w:t xml:space="preserve">jejich </w:t>
                              </w:r>
                              <w:r w:rsidRPr="00AE443D">
                                <w:rPr>
                                  <w:sz w:val="16"/>
                                  <w:szCs w:val="16"/>
                                </w:rPr>
                                <w:t xml:space="preserve">zázemí </w:t>
                              </w:r>
                            </w:p>
                            <w:p w:rsidR="008E6027" w:rsidRPr="008C5A7B" w:rsidRDefault="008E6027" w:rsidP="0055396B">
                              <w:pPr>
                                <w:numPr>
                                  <w:ilvl w:val="0"/>
                                  <w:numId w:val="16"/>
                                </w:numPr>
                                <w:tabs>
                                  <w:tab w:val="clear" w:pos="720"/>
                                  <w:tab w:val="num" w:pos="180"/>
                                </w:tabs>
                                <w:ind w:left="180" w:hanging="180"/>
                              </w:pPr>
                              <w:r w:rsidRPr="008C5A7B">
                                <w:rPr>
                                  <w:sz w:val="16"/>
                                  <w:szCs w:val="16"/>
                                </w:rPr>
                                <w:t>Zapojení sociálně znevýhodněných</w:t>
                              </w:r>
                            </w:p>
                            <w:p w:rsidR="008E6027" w:rsidRPr="008C57AE" w:rsidRDefault="008E6027" w:rsidP="0055396B">
                              <w:pPr>
                                <w:numPr>
                                  <w:ilvl w:val="0"/>
                                  <w:numId w:val="16"/>
                                </w:numPr>
                                <w:tabs>
                                  <w:tab w:val="clear" w:pos="720"/>
                                  <w:tab w:val="num" w:pos="180"/>
                                </w:tabs>
                                <w:ind w:left="180" w:hanging="180"/>
                              </w:pPr>
                              <w:r w:rsidRPr="00380A57">
                                <w:rPr>
                                  <w:sz w:val="16"/>
                                  <w:szCs w:val="16"/>
                                </w:rPr>
                                <w:t>Prezentace obcí a NNO</w:t>
                              </w:r>
                            </w:p>
                            <w:p w:rsidR="008E6027" w:rsidRPr="008C57AE" w:rsidRDefault="008E6027" w:rsidP="0055396B">
                              <w:pPr>
                                <w:numPr>
                                  <w:ilvl w:val="0"/>
                                  <w:numId w:val="16"/>
                                </w:numPr>
                                <w:tabs>
                                  <w:tab w:val="clear" w:pos="720"/>
                                  <w:tab w:val="num" w:pos="180"/>
                                </w:tabs>
                                <w:ind w:left="180" w:hanging="180"/>
                              </w:pPr>
                              <w:r w:rsidRPr="008C57AE">
                                <w:rPr>
                                  <w:sz w:val="16"/>
                                  <w:szCs w:val="16"/>
                                </w:rPr>
                                <w:t>Zkvalitňování možnosti využití volného času na vesnici</w:t>
                              </w:r>
                            </w:p>
                            <w:p w:rsidR="008E6027" w:rsidRPr="008C57AE" w:rsidRDefault="008E6027" w:rsidP="0055396B">
                              <w:pPr>
                                <w:numPr>
                                  <w:ilvl w:val="0"/>
                                  <w:numId w:val="16"/>
                                </w:numPr>
                                <w:tabs>
                                  <w:tab w:val="clear" w:pos="720"/>
                                  <w:tab w:val="num" w:pos="180"/>
                                </w:tabs>
                                <w:ind w:left="180" w:hanging="180"/>
                              </w:pPr>
                              <w:r>
                                <w:rPr>
                                  <w:sz w:val="16"/>
                                  <w:szCs w:val="16"/>
                                </w:rPr>
                                <w:t>P</w:t>
                              </w:r>
                              <w:r w:rsidRPr="008C57AE">
                                <w:rPr>
                                  <w:sz w:val="16"/>
                                  <w:szCs w:val="16"/>
                                </w:rPr>
                                <w:t>odpora činnosti spolků a zájmových skupin</w:t>
                              </w:r>
                            </w:p>
                            <w:p w:rsidR="008E6027" w:rsidRPr="0073544E" w:rsidRDefault="008E6027" w:rsidP="00DF5595"/>
                          </w:txbxContent>
                        </wps:txbx>
                        <wps:bodyPr rot="0" vert="horz" wrap="square" lIns="91440" tIns="45720" rIns="91440" bIns="45720" anchor="t" anchorCtr="0" upright="1">
                          <a:noAutofit/>
                        </wps:bodyPr>
                      </wps:wsp>
                      <wps:wsp>
                        <wps:cNvPr id="21" name="AutoShape 38"/>
                        <wps:cNvSpPr>
                          <a:spLocks noChangeArrowheads="1"/>
                        </wps:cNvSpPr>
                        <wps:spPr bwMode="auto">
                          <a:xfrm>
                            <a:off x="1485900" y="2857500"/>
                            <a:ext cx="1371600" cy="1714500"/>
                          </a:xfrm>
                          <a:prstGeom prst="flowChartAlternateProcess">
                            <a:avLst/>
                          </a:prstGeom>
                          <a:solidFill>
                            <a:srgbClr val="FF0000">
                              <a:alpha val="25999"/>
                            </a:srgbClr>
                          </a:solidFill>
                          <a:ln w="9525">
                            <a:solidFill>
                              <a:srgbClr val="000000"/>
                            </a:solidFill>
                            <a:miter lim="800000"/>
                            <a:headEnd/>
                            <a:tailEnd/>
                          </a:ln>
                        </wps:spPr>
                        <wps:txbx>
                          <w:txbxContent>
                            <w:p w:rsidR="008E6027" w:rsidRPr="00294992" w:rsidRDefault="008E6027" w:rsidP="0055396B">
                              <w:pPr>
                                <w:pStyle w:val="nadpiskatka"/>
                                <w:numPr>
                                  <w:ilvl w:val="1"/>
                                  <w:numId w:val="17"/>
                                </w:numPr>
                                <w:ind w:right="-75"/>
                                <w:rPr>
                                  <w:sz w:val="18"/>
                                  <w:szCs w:val="18"/>
                                </w:rPr>
                              </w:pPr>
                              <w:r w:rsidRPr="009119BA">
                                <w:rPr>
                                  <w:sz w:val="18"/>
                                  <w:szCs w:val="18"/>
                                </w:rPr>
                                <w:t>Rozvoj a diverzifikace hospodářských činností</w:t>
                              </w:r>
                            </w:p>
                            <w:p w:rsidR="008E6027" w:rsidRPr="00CB56A7" w:rsidRDefault="008E6027" w:rsidP="0055396B">
                              <w:pPr>
                                <w:numPr>
                                  <w:ilvl w:val="0"/>
                                  <w:numId w:val="16"/>
                                </w:numPr>
                                <w:tabs>
                                  <w:tab w:val="clear" w:pos="720"/>
                                  <w:tab w:val="num" w:pos="180"/>
                                </w:tabs>
                                <w:ind w:left="180" w:right="-75" w:hanging="180"/>
                                <w:rPr>
                                  <w:sz w:val="14"/>
                                  <w:szCs w:val="14"/>
                                </w:rPr>
                              </w:pPr>
                              <w:r w:rsidRPr="00CB56A7">
                                <w:rPr>
                                  <w:sz w:val="14"/>
                                  <w:szCs w:val="14"/>
                                </w:rPr>
                                <w:t>Podpora vzniku a rozvoje malých a středních nezemědělských podniků</w:t>
                              </w:r>
                            </w:p>
                            <w:p w:rsidR="008E6027" w:rsidRPr="00CB56A7" w:rsidRDefault="008E6027" w:rsidP="0055396B">
                              <w:pPr>
                                <w:numPr>
                                  <w:ilvl w:val="0"/>
                                  <w:numId w:val="16"/>
                                </w:numPr>
                                <w:tabs>
                                  <w:tab w:val="clear" w:pos="720"/>
                                  <w:tab w:val="num" w:pos="180"/>
                                </w:tabs>
                                <w:ind w:left="180" w:right="-75" w:hanging="180"/>
                                <w:rPr>
                                  <w:sz w:val="14"/>
                                  <w:szCs w:val="14"/>
                                </w:rPr>
                              </w:pPr>
                              <w:r w:rsidRPr="00CB56A7">
                                <w:rPr>
                                  <w:sz w:val="14"/>
                                  <w:szCs w:val="14"/>
                                </w:rPr>
                                <w:t>Zvýšení přidané hodnoty místních produktů a služeb</w:t>
                              </w:r>
                            </w:p>
                            <w:p w:rsidR="008E6027" w:rsidRPr="00CB56A7" w:rsidRDefault="008E6027" w:rsidP="0055396B">
                              <w:pPr>
                                <w:numPr>
                                  <w:ilvl w:val="0"/>
                                  <w:numId w:val="16"/>
                                </w:numPr>
                                <w:tabs>
                                  <w:tab w:val="clear" w:pos="720"/>
                                  <w:tab w:val="num" w:pos="180"/>
                                </w:tabs>
                                <w:ind w:left="180" w:right="-75" w:hanging="180"/>
                                <w:rPr>
                                  <w:sz w:val="14"/>
                                  <w:szCs w:val="14"/>
                                </w:rPr>
                              </w:pPr>
                              <w:r w:rsidRPr="00CB56A7">
                                <w:rPr>
                                  <w:sz w:val="14"/>
                                  <w:szCs w:val="14"/>
                                </w:rPr>
                                <w:t xml:space="preserve">Zavádění nových prodejních kanálů </w:t>
                              </w:r>
                            </w:p>
                            <w:p w:rsidR="008E6027" w:rsidRPr="00CB56A7" w:rsidRDefault="008E6027" w:rsidP="0055396B">
                              <w:pPr>
                                <w:numPr>
                                  <w:ilvl w:val="0"/>
                                  <w:numId w:val="16"/>
                                </w:numPr>
                                <w:tabs>
                                  <w:tab w:val="clear" w:pos="720"/>
                                  <w:tab w:val="num" w:pos="180"/>
                                </w:tabs>
                                <w:ind w:left="180" w:right="-75" w:hanging="180"/>
                                <w:rPr>
                                  <w:sz w:val="14"/>
                                  <w:szCs w:val="14"/>
                                </w:rPr>
                              </w:pPr>
                              <w:r w:rsidRPr="00CB56A7">
                                <w:rPr>
                                  <w:sz w:val="14"/>
                                  <w:szCs w:val="14"/>
                                </w:rPr>
                                <w:t>Podpora zavádění nových metod práce a novátorského řešení problémů</w:t>
                              </w:r>
                            </w:p>
                            <w:p w:rsidR="008E6027" w:rsidRPr="0073544E" w:rsidRDefault="008E6027" w:rsidP="00DF5595"/>
                          </w:txbxContent>
                        </wps:txbx>
                        <wps:bodyPr rot="0" vert="horz" wrap="square" lIns="91440" tIns="45720" rIns="91440" bIns="45720" anchor="t" anchorCtr="0" upright="1">
                          <a:noAutofit/>
                        </wps:bodyPr>
                      </wps:wsp>
                      <wps:wsp>
                        <wps:cNvPr id="22" name="AutoShape 39"/>
                        <wps:cNvSpPr>
                          <a:spLocks noChangeArrowheads="1"/>
                        </wps:cNvSpPr>
                        <wps:spPr bwMode="auto">
                          <a:xfrm>
                            <a:off x="1485900" y="4686300"/>
                            <a:ext cx="1371600" cy="1028700"/>
                          </a:xfrm>
                          <a:prstGeom prst="flowChartAlternateProcess">
                            <a:avLst/>
                          </a:prstGeom>
                          <a:solidFill>
                            <a:srgbClr val="FF0000">
                              <a:alpha val="25999"/>
                            </a:srgbClr>
                          </a:solidFill>
                          <a:ln w="9525">
                            <a:solidFill>
                              <a:srgbClr val="000000"/>
                            </a:solidFill>
                            <a:miter lim="800000"/>
                            <a:headEnd/>
                            <a:tailEnd/>
                          </a:ln>
                        </wps:spPr>
                        <wps:txbx>
                          <w:txbxContent>
                            <w:p w:rsidR="008E6027" w:rsidRPr="00294992" w:rsidRDefault="008E6027" w:rsidP="0055396B">
                              <w:pPr>
                                <w:pStyle w:val="nadpiskatka"/>
                                <w:numPr>
                                  <w:ilvl w:val="1"/>
                                  <w:numId w:val="17"/>
                                </w:numPr>
                                <w:ind w:right="-75"/>
                                <w:rPr>
                                  <w:sz w:val="18"/>
                                  <w:szCs w:val="18"/>
                                </w:rPr>
                              </w:pPr>
                              <w:r w:rsidRPr="00DD456F">
                                <w:rPr>
                                  <w:sz w:val="18"/>
                                  <w:szCs w:val="18"/>
                                </w:rPr>
                                <w:t>Rozvoj alternativních způsobů výroby</w:t>
                              </w:r>
                            </w:p>
                            <w:p w:rsidR="008E6027" w:rsidRDefault="008E6027" w:rsidP="0055396B">
                              <w:pPr>
                                <w:numPr>
                                  <w:ilvl w:val="0"/>
                                  <w:numId w:val="16"/>
                                </w:numPr>
                                <w:tabs>
                                  <w:tab w:val="clear" w:pos="720"/>
                                  <w:tab w:val="num" w:pos="180"/>
                                </w:tabs>
                                <w:ind w:left="180" w:right="-75" w:hanging="180"/>
                                <w:rPr>
                                  <w:sz w:val="14"/>
                                  <w:szCs w:val="14"/>
                                </w:rPr>
                              </w:pPr>
                              <w:r w:rsidRPr="00546D2C">
                                <w:rPr>
                                  <w:sz w:val="14"/>
                                  <w:szCs w:val="14"/>
                                </w:rPr>
                                <w:t xml:space="preserve">Podpora ekologického podnikání </w:t>
                              </w:r>
                            </w:p>
                            <w:p w:rsidR="008E6027" w:rsidRPr="00CB56A7" w:rsidRDefault="008E6027" w:rsidP="0055396B">
                              <w:pPr>
                                <w:numPr>
                                  <w:ilvl w:val="0"/>
                                  <w:numId w:val="16"/>
                                </w:numPr>
                                <w:tabs>
                                  <w:tab w:val="clear" w:pos="720"/>
                                  <w:tab w:val="num" w:pos="180"/>
                                </w:tabs>
                                <w:ind w:left="180" w:right="-75" w:hanging="180"/>
                                <w:rPr>
                                  <w:sz w:val="14"/>
                                  <w:szCs w:val="14"/>
                                </w:rPr>
                              </w:pPr>
                              <w:r w:rsidRPr="008D5DE0">
                                <w:rPr>
                                  <w:sz w:val="14"/>
                                  <w:szCs w:val="14"/>
                                </w:rPr>
                                <w:t>Snížení a znovuvyužití odpadů</w:t>
                              </w:r>
                            </w:p>
                            <w:p w:rsidR="008E6027" w:rsidRPr="0073544E" w:rsidRDefault="008E6027" w:rsidP="00DF5595"/>
                          </w:txbxContent>
                        </wps:txbx>
                        <wps:bodyPr rot="0" vert="horz" wrap="square" lIns="91440" tIns="45720" rIns="91440" bIns="45720" anchor="t" anchorCtr="0" upright="1">
                          <a:noAutofit/>
                        </wps:bodyPr>
                      </wps:wsp>
                      <wps:wsp>
                        <wps:cNvPr id="23" name="AutoShape 40"/>
                        <wps:cNvSpPr>
                          <a:spLocks noChangeArrowheads="1"/>
                        </wps:cNvSpPr>
                        <wps:spPr bwMode="auto">
                          <a:xfrm>
                            <a:off x="1502410" y="5829300"/>
                            <a:ext cx="1355090" cy="1143000"/>
                          </a:xfrm>
                          <a:prstGeom prst="flowChartAlternateProcess">
                            <a:avLst/>
                          </a:prstGeom>
                          <a:solidFill>
                            <a:srgbClr val="FF0000">
                              <a:alpha val="25999"/>
                            </a:srgbClr>
                          </a:solidFill>
                          <a:ln w="9525">
                            <a:solidFill>
                              <a:srgbClr val="000000"/>
                            </a:solidFill>
                            <a:miter lim="800000"/>
                            <a:headEnd/>
                            <a:tailEnd/>
                          </a:ln>
                        </wps:spPr>
                        <wps:txbx>
                          <w:txbxContent>
                            <w:p w:rsidR="008E6027" w:rsidRPr="00294992" w:rsidRDefault="008E6027" w:rsidP="0055396B">
                              <w:pPr>
                                <w:pStyle w:val="nadpiskatka"/>
                                <w:numPr>
                                  <w:ilvl w:val="1"/>
                                  <w:numId w:val="17"/>
                                </w:numPr>
                                <w:ind w:right="-75"/>
                                <w:rPr>
                                  <w:sz w:val="18"/>
                                  <w:szCs w:val="18"/>
                                </w:rPr>
                              </w:pPr>
                              <w:r w:rsidRPr="00EF40F0">
                                <w:rPr>
                                  <w:sz w:val="18"/>
                                  <w:szCs w:val="18"/>
                                </w:rPr>
                                <w:t>Dostupnost informací</w:t>
                              </w:r>
                            </w:p>
                            <w:p w:rsidR="008E6027" w:rsidRDefault="008E6027" w:rsidP="0055396B">
                              <w:pPr>
                                <w:numPr>
                                  <w:ilvl w:val="0"/>
                                  <w:numId w:val="16"/>
                                </w:numPr>
                                <w:tabs>
                                  <w:tab w:val="clear" w:pos="720"/>
                                  <w:tab w:val="num" w:pos="180"/>
                                </w:tabs>
                                <w:ind w:left="180" w:right="-75" w:hanging="180"/>
                                <w:rPr>
                                  <w:sz w:val="14"/>
                                  <w:szCs w:val="14"/>
                                </w:rPr>
                              </w:pPr>
                              <w:r w:rsidRPr="00F420D7">
                                <w:rPr>
                                  <w:sz w:val="14"/>
                                  <w:szCs w:val="14"/>
                                </w:rPr>
                                <w:t xml:space="preserve">Podpora odborného poradenství a informační podpora MSP </w:t>
                              </w:r>
                            </w:p>
                            <w:p w:rsidR="008E6027" w:rsidRPr="00CB56A7" w:rsidRDefault="008E6027" w:rsidP="0055396B">
                              <w:pPr>
                                <w:numPr>
                                  <w:ilvl w:val="0"/>
                                  <w:numId w:val="16"/>
                                </w:numPr>
                                <w:tabs>
                                  <w:tab w:val="clear" w:pos="720"/>
                                  <w:tab w:val="num" w:pos="180"/>
                                </w:tabs>
                                <w:ind w:left="180" w:right="-75" w:hanging="180"/>
                                <w:rPr>
                                  <w:sz w:val="14"/>
                                  <w:szCs w:val="14"/>
                                </w:rPr>
                              </w:pPr>
                              <w:r w:rsidRPr="008B7752">
                                <w:rPr>
                                  <w:sz w:val="14"/>
                                  <w:szCs w:val="14"/>
                                </w:rPr>
                                <w:t>Podpora činnosti vlastní MAS jako servisní a poradenské regionální instituce</w:t>
                              </w:r>
                            </w:p>
                            <w:p w:rsidR="008E6027" w:rsidRPr="0073544E" w:rsidRDefault="008E6027" w:rsidP="00DF5595"/>
                          </w:txbxContent>
                        </wps:txbx>
                        <wps:bodyPr rot="0" vert="horz" wrap="square" lIns="91440" tIns="45720" rIns="91440" bIns="45720" anchor="t" anchorCtr="0" upright="1">
                          <a:noAutofit/>
                        </wps:bodyPr>
                      </wps:wsp>
                      <wps:wsp>
                        <wps:cNvPr id="24" name="AutoShape 41"/>
                        <wps:cNvSpPr>
                          <a:spLocks noChangeArrowheads="1"/>
                        </wps:cNvSpPr>
                        <wps:spPr bwMode="auto">
                          <a:xfrm>
                            <a:off x="4455795" y="2628900"/>
                            <a:ext cx="1371600" cy="2286000"/>
                          </a:xfrm>
                          <a:prstGeom prst="flowChartAlternateProcess">
                            <a:avLst/>
                          </a:prstGeom>
                          <a:solidFill>
                            <a:srgbClr val="008000">
                              <a:alpha val="39000"/>
                            </a:srgbClr>
                          </a:solidFill>
                          <a:ln w="9525">
                            <a:solidFill>
                              <a:srgbClr val="000000"/>
                            </a:solidFill>
                            <a:miter lim="800000"/>
                            <a:headEnd/>
                            <a:tailEnd/>
                          </a:ln>
                        </wps:spPr>
                        <wps:txbx>
                          <w:txbxContent>
                            <w:p w:rsidR="008E6027" w:rsidRDefault="008E6027" w:rsidP="00DF5595">
                              <w:pPr>
                                <w:rPr>
                                  <w:b/>
                                  <w:sz w:val="18"/>
                                  <w:szCs w:val="18"/>
                                </w:rPr>
                              </w:pPr>
                              <w:r>
                                <w:rPr>
                                  <w:b/>
                                  <w:sz w:val="18"/>
                                  <w:szCs w:val="18"/>
                                </w:rPr>
                                <w:t xml:space="preserve">4.2. </w:t>
                              </w:r>
                              <w:r w:rsidRPr="00207942">
                                <w:rPr>
                                  <w:b/>
                                  <w:sz w:val="18"/>
                                  <w:szCs w:val="18"/>
                                </w:rPr>
                                <w:t>Ekologické způsoby hospodaření</w:t>
                              </w:r>
                            </w:p>
                            <w:p w:rsidR="008E6027" w:rsidRPr="00A73411" w:rsidRDefault="008E6027" w:rsidP="0055396B">
                              <w:pPr>
                                <w:numPr>
                                  <w:ilvl w:val="0"/>
                                  <w:numId w:val="16"/>
                                </w:numPr>
                                <w:tabs>
                                  <w:tab w:val="clear" w:pos="720"/>
                                  <w:tab w:val="num" w:pos="180"/>
                                </w:tabs>
                                <w:ind w:left="180" w:hanging="180"/>
                                <w:rPr>
                                  <w:sz w:val="16"/>
                                  <w:szCs w:val="16"/>
                                </w:rPr>
                              </w:pPr>
                              <w:r w:rsidRPr="00A73411">
                                <w:rPr>
                                  <w:sz w:val="16"/>
                                  <w:szCs w:val="16"/>
                                </w:rPr>
                                <w:t>Podpora rozvoje a zavádění technologií OE na území MAS</w:t>
                              </w:r>
                            </w:p>
                            <w:p w:rsidR="008E6027" w:rsidRPr="00A73411" w:rsidRDefault="008E6027" w:rsidP="0055396B">
                              <w:pPr>
                                <w:numPr>
                                  <w:ilvl w:val="0"/>
                                  <w:numId w:val="16"/>
                                </w:numPr>
                                <w:tabs>
                                  <w:tab w:val="clear" w:pos="720"/>
                                  <w:tab w:val="num" w:pos="180"/>
                                </w:tabs>
                                <w:ind w:left="180" w:hanging="180"/>
                                <w:rPr>
                                  <w:sz w:val="16"/>
                                  <w:szCs w:val="16"/>
                                </w:rPr>
                              </w:pPr>
                              <w:r w:rsidRPr="00A73411">
                                <w:rPr>
                                  <w:sz w:val="16"/>
                                  <w:szCs w:val="16"/>
                                </w:rPr>
                                <w:t>Podpora informovanosti o technologiích OE</w:t>
                              </w:r>
                            </w:p>
                            <w:p w:rsidR="008E6027" w:rsidRPr="00A73411" w:rsidRDefault="008E6027" w:rsidP="0055396B">
                              <w:pPr>
                                <w:numPr>
                                  <w:ilvl w:val="0"/>
                                  <w:numId w:val="16"/>
                                </w:numPr>
                                <w:tabs>
                                  <w:tab w:val="clear" w:pos="720"/>
                                  <w:tab w:val="num" w:pos="180"/>
                                </w:tabs>
                                <w:ind w:left="180" w:hanging="180"/>
                                <w:rPr>
                                  <w:sz w:val="16"/>
                                  <w:szCs w:val="16"/>
                                </w:rPr>
                              </w:pPr>
                              <w:r w:rsidRPr="00A73411">
                                <w:rPr>
                                  <w:sz w:val="16"/>
                                  <w:szCs w:val="16"/>
                                </w:rPr>
                                <w:t>Rozvoj ekologických způsobů vytápění, ohřevu vody, výroby energie</w:t>
                              </w:r>
                            </w:p>
                            <w:p w:rsidR="008E6027" w:rsidRPr="00A73411" w:rsidRDefault="008E6027" w:rsidP="0055396B">
                              <w:pPr>
                                <w:numPr>
                                  <w:ilvl w:val="0"/>
                                  <w:numId w:val="16"/>
                                </w:numPr>
                                <w:tabs>
                                  <w:tab w:val="clear" w:pos="720"/>
                                  <w:tab w:val="num" w:pos="180"/>
                                </w:tabs>
                                <w:ind w:left="180" w:hanging="180"/>
                                <w:rPr>
                                  <w:sz w:val="16"/>
                                  <w:szCs w:val="16"/>
                                </w:rPr>
                              </w:pPr>
                              <w:r w:rsidRPr="00A73411">
                                <w:rPr>
                                  <w:sz w:val="16"/>
                                  <w:szCs w:val="16"/>
                                </w:rPr>
                                <w:t xml:space="preserve">Podpora využívání technologií šetrných k životnímu prostředí ke komplexnímu rozvoji venkova </w:t>
                              </w:r>
                            </w:p>
                            <w:p w:rsidR="008E6027" w:rsidRPr="00A73411" w:rsidRDefault="008E6027" w:rsidP="0055396B">
                              <w:pPr>
                                <w:numPr>
                                  <w:ilvl w:val="0"/>
                                  <w:numId w:val="16"/>
                                </w:numPr>
                                <w:tabs>
                                  <w:tab w:val="clear" w:pos="720"/>
                                  <w:tab w:val="num" w:pos="180"/>
                                </w:tabs>
                                <w:ind w:left="180" w:hanging="180"/>
                                <w:rPr>
                                  <w:sz w:val="16"/>
                                  <w:szCs w:val="16"/>
                                </w:rPr>
                              </w:pPr>
                              <w:r w:rsidRPr="00A73411">
                                <w:rPr>
                                  <w:sz w:val="16"/>
                                  <w:szCs w:val="16"/>
                                </w:rPr>
                                <w:t>Podpora úspor energie</w:t>
                              </w:r>
                            </w:p>
                            <w:p w:rsidR="008E6027" w:rsidRPr="00207942" w:rsidRDefault="008E6027" w:rsidP="00DF5595">
                              <w:pPr>
                                <w:rPr>
                                  <w:b/>
                                  <w:sz w:val="18"/>
                                  <w:szCs w:val="18"/>
                                </w:rPr>
                              </w:pPr>
                            </w:p>
                            <w:p w:rsidR="008E6027" w:rsidRDefault="008E6027" w:rsidP="00DF5595"/>
                            <w:p w:rsidR="008E6027" w:rsidRDefault="008E6027" w:rsidP="00DF5595"/>
                            <w:p w:rsidR="008E6027" w:rsidRDefault="008E6027" w:rsidP="00DF5595"/>
                            <w:p w:rsidR="008E6027" w:rsidRDefault="008E6027" w:rsidP="00DF5595"/>
                            <w:p w:rsidR="008E6027" w:rsidRDefault="008E6027" w:rsidP="00DF5595"/>
                            <w:p w:rsidR="008E6027" w:rsidRDefault="008E6027" w:rsidP="00DF5595"/>
                            <w:p w:rsidR="008E6027" w:rsidRPr="0073544E" w:rsidRDefault="008E6027" w:rsidP="00DF5595"/>
                          </w:txbxContent>
                        </wps:txbx>
                        <wps:bodyPr rot="0" vert="horz" wrap="square" lIns="91440" tIns="45720" rIns="91440" bIns="45720" anchor="t" anchorCtr="0" upright="1">
                          <a:noAutofit/>
                        </wps:bodyPr>
                      </wps:wsp>
                      <wps:wsp>
                        <wps:cNvPr id="25" name="AutoShape 42"/>
                        <wps:cNvSpPr>
                          <a:spLocks noChangeArrowheads="1"/>
                        </wps:cNvSpPr>
                        <wps:spPr bwMode="auto">
                          <a:xfrm>
                            <a:off x="4455795" y="5029200"/>
                            <a:ext cx="1371600" cy="1828800"/>
                          </a:xfrm>
                          <a:prstGeom prst="flowChartAlternateProcess">
                            <a:avLst/>
                          </a:prstGeom>
                          <a:solidFill>
                            <a:srgbClr val="008000">
                              <a:alpha val="39000"/>
                            </a:srgbClr>
                          </a:solidFill>
                          <a:ln w="9525">
                            <a:solidFill>
                              <a:srgbClr val="000000"/>
                            </a:solidFill>
                            <a:miter lim="800000"/>
                            <a:headEnd/>
                            <a:tailEnd/>
                          </a:ln>
                        </wps:spPr>
                        <wps:txbx>
                          <w:txbxContent>
                            <w:p w:rsidR="008E6027" w:rsidRDefault="008E6027" w:rsidP="00DF5595">
                              <w:pPr>
                                <w:rPr>
                                  <w:b/>
                                  <w:sz w:val="18"/>
                                  <w:szCs w:val="18"/>
                                </w:rPr>
                              </w:pPr>
                              <w:r>
                                <w:rPr>
                                  <w:b/>
                                  <w:sz w:val="18"/>
                                  <w:szCs w:val="18"/>
                                </w:rPr>
                                <w:t>4.3. Ochrana přírodní rozmanitosti</w:t>
                              </w:r>
                            </w:p>
                            <w:p w:rsidR="008E6027" w:rsidRPr="00A73411" w:rsidRDefault="008E6027" w:rsidP="0055396B">
                              <w:pPr>
                                <w:numPr>
                                  <w:ilvl w:val="0"/>
                                  <w:numId w:val="16"/>
                                </w:numPr>
                                <w:tabs>
                                  <w:tab w:val="clear" w:pos="720"/>
                                  <w:tab w:val="num" w:pos="180"/>
                                </w:tabs>
                                <w:ind w:left="180" w:hanging="180"/>
                                <w:rPr>
                                  <w:sz w:val="16"/>
                                  <w:szCs w:val="16"/>
                                </w:rPr>
                              </w:pPr>
                              <w:r>
                                <w:rPr>
                                  <w:sz w:val="16"/>
                                  <w:szCs w:val="16"/>
                                </w:rPr>
                                <w:t>Podpora technologií respektujících a podporující biodiverzitu</w:t>
                              </w:r>
                            </w:p>
                            <w:p w:rsidR="008E6027" w:rsidRDefault="008E6027" w:rsidP="0055396B">
                              <w:pPr>
                                <w:numPr>
                                  <w:ilvl w:val="0"/>
                                  <w:numId w:val="16"/>
                                </w:numPr>
                                <w:tabs>
                                  <w:tab w:val="clear" w:pos="720"/>
                                  <w:tab w:val="num" w:pos="180"/>
                                </w:tabs>
                                <w:ind w:left="180" w:hanging="180"/>
                                <w:rPr>
                                  <w:sz w:val="16"/>
                                  <w:szCs w:val="16"/>
                                </w:rPr>
                              </w:pPr>
                              <w:r>
                                <w:rPr>
                                  <w:sz w:val="16"/>
                                  <w:szCs w:val="16"/>
                                </w:rPr>
                                <w:t>Podpora osvěty v oblasti přírodní rozmanitosti</w:t>
                              </w:r>
                            </w:p>
                            <w:p w:rsidR="008E6027" w:rsidRPr="00A73411" w:rsidRDefault="008E6027" w:rsidP="0055396B">
                              <w:pPr>
                                <w:numPr>
                                  <w:ilvl w:val="0"/>
                                  <w:numId w:val="16"/>
                                </w:numPr>
                                <w:tabs>
                                  <w:tab w:val="clear" w:pos="720"/>
                                  <w:tab w:val="num" w:pos="180"/>
                                </w:tabs>
                                <w:ind w:left="180" w:hanging="180"/>
                                <w:rPr>
                                  <w:sz w:val="16"/>
                                  <w:szCs w:val="16"/>
                                </w:rPr>
                              </w:pPr>
                              <w:r>
                                <w:rPr>
                                  <w:sz w:val="16"/>
                                  <w:szCs w:val="16"/>
                                </w:rPr>
                                <w:t>Podpora zvyšování diverzity v oblasti lesního hospodaření</w:t>
                              </w:r>
                            </w:p>
                            <w:p w:rsidR="008E6027" w:rsidRPr="00207942" w:rsidRDefault="008E6027" w:rsidP="00DF5595">
                              <w:pPr>
                                <w:rPr>
                                  <w:b/>
                                  <w:sz w:val="18"/>
                                  <w:szCs w:val="18"/>
                                </w:rPr>
                              </w:pPr>
                            </w:p>
                            <w:p w:rsidR="008E6027" w:rsidRDefault="008E6027" w:rsidP="00DF5595"/>
                            <w:p w:rsidR="008E6027" w:rsidRDefault="008E6027" w:rsidP="00DF5595"/>
                            <w:p w:rsidR="008E6027" w:rsidRDefault="008E6027" w:rsidP="00DF5595"/>
                            <w:p w:rsidR="008E6027" w:rsidRDefault="008E6027" w:rsidP="00DF5595"/>
                            <w:p w:rsidR="008E6027" w:rsidRDefault="008E6027" w:rsidP="00DF5595"/>
                            <w:p w:rsidR="008E6027" w:rsidRDefault="008E6027" w:rsidP="00DF5595"/>
                            <w:p w:rsidR="008E6027" w:rsidRPr="0073544E" w:rsidRDefault="008E6027" w:rsidP="00DF5595"/>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Plátno 20" o:spid="_x0000_s1026" editas="canvas" style="position:absolute;left:0;text-align:left;margin-left:-54.1pt;margin-top:-64.05pt;width:819.15pt;height:549pt;z-index:-251654144" coordsize="104032,697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04032;height:69723;visibility:visible;mso-wrap-style:square">
                  <v:fill o:detectmouseclick="t"/>
                  <v:path o:connecttype="none"/>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2" o:spid="_x0000_s1028" type="#_x0000_t176" style="position:absolute;left:69;top:50;width:1371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2/8MA&#10;AADaAAAADwAAAGRycy9kb3ducmV2LnhtbESPQWvCQBSE70L/w/IKXopuKioaXaVUCoUiaAyeH9ln&#10;kpp9G3ZXjf++KxQ8DjPzDbNcd6YRV3K+tqzgfZiAIC6srrlUkB++BjMQPiBrbCyTgjt5WK9eektM&#10;tb3xnq5ZKEWEsE9RQRVCm0rpi4oM+qFtiaN3ss5giNKVUju8Rbhp5ChJptJgzXGhwpY+KyrO2cUo&#10;mI/omG3NZlxYdznVk9/z7u0nV6r/2n0sQATqwjP83/7WCibwuBJv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y2/8MAAADaAAAADwAAAAAAAAAAAAAAAACYAgAAZHJzL2Rv&#10;d25yZXYueG1sUEsFBgAAAAAEAAQA9QAAAIgDAAAAAA==&#10;" fillcolor="#f60">
                  <v:fill opacity="49087f"/>
                  <v:textbox>
                    <w:txbxContent>
                      <w:p w:rsidR="008E6027" w:rsidRPr="0073544E" w:rsidRDefault="008E6027" w:rsidP="0055396B">
                        <w:pPr>
                          <w:pStyle w:val="Nadpis1"/>
                          <w:numPr>
                            <w:ilvl w:val="0"/>
                            <w:numId w:val="10"/>
                          </w:numPr>
                          <w:tabs>
                            <w:tab w:val="clear" w:pos="720"/>
                          </w:tabs>
                          <w:spacing w:before="360"/>
                          <w:ind w:left="357" w:hanging="357"/>
                          <w:jc w:val="center"/>
                          <w:rPr>
                            <w:rFonts w:ascii="Times New Roman" w:hAnsi="Times New Roman" w:cs="Times New Roman"/>
                            <w:sz w:val="28"/>
                            <w:szCs w:val="28"/>
                          </w:rPr>
                        </w:pPr>
                        <w:bookmarkStart w:id="51" w:name="_Toc303234709"/>
                        <w:r w:rsidRPr="0073544E">
                          <w:rPr>
                            <w:rFonts w:ascii="Times New Roman" w:hAnsi="Times New Roman" w:cs="Times New Roman"/>
                            <w:sz w:val="28"/>
                            <w:szCs w:val="28"/>
                          </w:rPr>
                          <w:t>Obce</w:t>
                        </w:r>
                        <w:bookmarkEnd w:id="51"/>
                      </w:p>
                      <w:p w:rsidR="008E6027" w:rsidRPr="0073544E" w:rsidRDefault="008E6027" w:rsidP="00DF5595">
                        <w:pPr>
                          <w:jc w:val="center"/>
                        </w:pPr>
                      </w:p>
                    </w:txbxContent>
                  </v:textbox>
                </v:shape>
                <v:shape id="AutoShape 23" o:spid="_x0000_s1029" type="#_x0000_t176" style="position:absolute;left:14928;top:50;width:1371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4oiMQA&#10;AADaAAAADwAAAGRycy9kb3ducmV2LnhtbESPQWvCQBSE74L/YXlCL6VulDbU1I1IS6EgBY3i+ZF9&#10;Jmmyb8Puqum/7woFj8PMfMMsV4PpxIWcbywrmE0TEMSl1Q1XCg77z6dXED4ga+wsk4Jf8rDKx6Ml&#10;ZtpeeUeXIlQiQthnqKAOoc+k9GVNBv3U9sTRO1lnMETpKqkdXiPcdHKeJKk02HBcqLGn95rKtjgb&#10;BYs5HYtv8/FcWnc+NS8/7fZxc1DqYTKs30AEGsI9/N/+0gpSuF2JN0D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eKIjEAAAA2gAAAA8AAAAAAAAAAAAAAAAAmAIAAGRycy9k&#10;b3ducmV2LnhtbFBLBQYAAAAABAAEAPUAAACJAwAAAAA=&#10;" fillcolor="#f60">
                  <v:fill opacity="49087f"/>
                  <v:textbox>
                    <w:txbxContent>
                      <w:p w:rsidR="008E6027" w:rsidRPr="0073544E" w:rsidRDefault="008E6027" w:rsidP="00DF5595">
                        <w:pPr>
                          <w:pStyle w:val="Nadpis1"/>
                          <w:spacing w:before="360"/>
                          <w:jc w:val="center"/>
                          <w:rPr>
                            <w:rFonts w:ascii="Times New Roman" w:hAnsi="Times New Roman" w:cs="Times New Roman"/>
                            <w:sz w:val="28"/>
                            <w:szCs w:val="28"/>
                          </w:rPr>
                        </w:pPr>
                        <w:bookmarkStart w:id="52" w:name="_Toc303234710"/>
                        <w:r w:rsidRPr="0073544E">
                          <w:rPr>
                            <w:rFonts w:ascii="Times New Roman" w:hAnsi="Times New Roman" w:cs="Times New Roman"/>
                            <w:sz w:val="28"/>
                            <w:szCs w:val="28"/>
                          </w:rPr>
                          <w:t>2. Podnikatelé</w:t>
                        </w:r>
                        <w:bookmarkEnd w:id="52"/>
                      </w:p>
                    </w:txbxContent>
                  </v:textbox>
                </v:shape>
                <v:shape id="AutoShape 24" o:spid="_x0000_s1030" type="#_x0000_t176" style="position:absolute;left:29787;top:50;width:1371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KNE8QA&#10;AADaAAAADwAAAGRycy9kb3ducmV2LnhtbESP3WoCMRSE74W+QzgFb4pmK7Xa7UYplYJQhLqK14fN&#10;2Z+6OVmSqOvbN0LBy2FmvmGyZW9acSbnG8sKnscJCOLC6oYrBfvd12gOwgdkja1lUnAlD8vFwyDD&#10;VNsLb+mch0pECPsUFdQhdKmUvqjJoB/bjjh6pXUGQ5SuktrhJcJNKydJ8ioNNhwXauzos6bimJ+M&#10;grcJHfKNWb0U1p3KZvp7/Hn63is1fOw/3kEE6sM9/N9eawUzuF2JN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SjRPEAAAA2gAAAA8AAAAAAAAAAAAAAAAAmAIAAGRycy9k&#10;b3ducmV2LnhtbFBLBQYAAAAABAAEAPUAAACJAwAAAAA=&#10;" fillcolor="#f60">
                  <v:fill opacity="49087f"/>
                  <v:textbox>
                    <w:txbxContent>
                      <w:p w:rsidR="008E6027" w:rsidRPr="001F6BF3" w:rsidRDefault="008E6027" w:rsidP="00DF5595">
                        <w:pPr>
                          <w:pStyle w:val="katkanadpis1"/>
                          <w:numPr>
                            <w:ilvl w:val="0"/>
                            <w:numId w:val="0"/>
                          </w:numPr>
                          <w:jc w:val="center"/>
                          <w:rPr>
                            <w:rFonts w:ascii="Times New Roman" w:hAnsi="Times New Roman" w:cs="Times New Roman"/>
                          </w:rPr>
                        </w:pPr>
                        <w:bookmarkStart w:id="53" w:name="_Toc303234711"/>
                        <w:r w:rsidRPr="0073544E">
                          <w:rPr>
                            <w:rFonts w:ascii="Times New Roman" w:hAnsi="Times New Roman" w:cs="Times New Roman"/>
                            <w:sz w:val="28"/>
                            <w:szCs w:val="28"/>
                          </w:rPr>
                          <w:t>3. Cestovní ruch</w:t>
                        </w:r>
                        <w:bookmarkEnd w:id="53"/>
                      </w:p>
                      <w:p w:rsidR="008E6027" w:rsidRPr="0073544E" w:rsidRDefault="008E6027" w:rsidP="00DF5595"/>
                    </w:txbxContent>
                  </v:textbox>
                </v:shape>
                <v:shape id="AutoShape 25" o:spid="_x0000_s1031" type="#_x0000_t176" style="position:absolute;left:44646;top:50;width:1371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0ZYb8A&#10;AADaAAAADwAAAGRycy9kb3ducmV2LnhtbERPTYvCMBC9C/6HMAt7EU0VXdZqFHERBBHcrngemrHt&#10;2kxKErX+e3MQPD7e93zZmlrcyPnKsoLhIAFBnFtdcaHg+Lfpf4PwAVljbZkUPMjDctHtzDHV9s6/&#10;dMtCIWII+xQVlCE0qZQ+L8mgH9iGOHJn6wyGCF0htcN7DDe1HCXJlzRYcWwosaF1SfkluxoF0xGd&#10;sr35GefWXc/V5P9y6O2OSn1+tKsZiEBteItf7q1WELfGK/EGyM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DRlhvwAAANoAAAAPAAAAAAAAAAAAAAAAAJgCAABkcnMvZG93bnJl&#10;di54bWxQSwUGAAAAAAQABAD1AAAAhAMAAAAA&#10;" fillcolor="#f60">
                  <v:fill opacity="49087f"/>
                  <v:textbox>
                    <w:txbxContent>
                      <w:p w:rsidR="008E6027" w:rsidRPr="0073544E" w:rsidRDefault="008E6027" w:rsidP="0055396B">
                        <w:pPr>
                          <w:pStyle w:val="katkanadpis1"/>
                          <w:numPr>
                            <w:ilvl w:val="0"/>
                            <w:numId w:val="14"/>
                          </w:numPr>
                          <w:tabs>
                            <w:tab w:val="clear" w:pos="720"/>
                            <w:tab w:val="num" w:pos="360"/>
                          </w:tabs>
                          <w:ind w:left="360"/>
                          <w:jc w:val="center"/>
                          <w:rPr>
                            <w:rFonts w:ascii="Times New Roman" w:hAnsi="Times New Roman" w:cs="Times New Roman"/>
                            <w:sz w:val="28"/>
                            <w:szCs w:val="28"/>
                          </w:rPr>
                        </w:pPr>
                        <w:bookmarkStart w:id="54" w:name="_Toc303234712"/>
                        <w:r w:rsidRPr="0073544E">
                          <w:rPr>
                            <w:rFonts w:ascii="Times New Roman" w:hAnsi="Times New Roman" w:cs="Times New Roman"/>
                            <w:sz w:val="28"/>
                            <w:szCs w:val="28"/>
                          </w:rPr>
                          <w:t>Životní prostředí</w:t>
                        </w:r>
                        <w:bookmarkEnd w:id="54"/>
                      </w:p>
                      <w:p w:rsidR="008E6027" w:rsidRPr="0073544E" w:rsidRDefault="008E6027" w:rsidP="00DF5595"/>
                    </w:txbxContent>
                  </v:textbox>
                </v:shape>
                <v:shape id="AutoShape 26" o:spid="_x0000_s1032" type="#_x0000_t176" style="position:absolute;left:59505;top:50;width:1371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G8+sMA&#10;AADaAAAADwAAAGRycy9kb3ducmV2LnhtbESPQWvCQBSE74L/YXlCL0U3Si2aZiPSUigUQdPg+ZF9&#10;JqnZt2F31fTfdwsFj8PMN8Nkm8F04krOt5YVzGcJCOLK6pZrBeXX+3QFwgdkjZ1lUvBDHjb5eJRh&#10;qu2ND3QtQi1iCfsUFTQh9KmUvmrIoJ/Znjh6J+sMhihdLbXDWyw3nVwkybM02HJcaLCn14aqc3Ex&#10;CtYLOhY78/ZUWXc5tcvv8/7xs1TqYTJsX0AEGsI9/E9/6MjB35V4A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G8+sMAAADaAAAADwAAAAAAAAAAAAAAAACYAgAAZHJzL2Rv&#10;d25yZXYueG1sUEsFBgAAAAAEAAQA9QAAAIgDAAAAAA==&#10;" fillcolor="#f60">
                  <v:fill opacity="49087f"/>
                  <v:textbox>
                    <w:txbxContent>
                      <w:p w:rsidR="008E6027" w:rsidRPr="00EA7FF7" w:rsidRDefault="008E6027" w:rsidP="00DF5595">
                        <w:pPr>
                          <w:pStyle w:val="katkanadpis1"/>
                          <w:numPr>
                            <w:ilvl w:val="0"/>
                            <w:numId w:val="0"/>
                          </w:numPr>
                          <w:ind w:right="-40"/>
                          <w:jc w:val="center"/>
                          <w:rPr>
                            <w:rFonts w:ascii="Times New Roman" w:hAnsi="Times New Roman" w:cs="Times New Roman"/>
                            <w:sz w:val="28"/>
                            <w:szCs w:val="28"/>
                          </w:rPr>
                        </w:pPr>
                        <w:bookmarkStart w:id="55" w:name="_Toc303234713"/>
                        <w:r>
                          <w:rPr>
                            <w:rFonts w:ascii="Times New Roman" w:hAnsi="Times New Roman" w:cs="Times New Roman"/>
                            <w:sz w:val="28"/>
                            <w:szCs w:val="28"/>
                          </w:rPr>
                          <w:t xml:space="preserve">5. </w:t>
                        </w:r>
                        <w:r w:rsidRPr="00EA7FF7">
                          <w:rPr>
                            <w:rFonts w:ascii="Times New Roman" w:hAnsi="Times New Roman" w:cs="Times New Roman"/>
                            <w:sz w:val="28"/>
                            <w:szCs w:val="28"/>
                          </w:rPr>
                          <w:t>Doprava a infrastruktura</w:t>
                        </w:r>
                        <w:bookmarkEnd w:id="55"/>
                      </w:p>
                      <w:p w:rsidR="008E6027" w:rsidRPr="0073544E" w:rsidRDefault="008E6027" w:rsidP="00DF5595"/>
                    </w:txbxContent>
                  </v:textbox>
                </v:shape>
                <v:shape id="AutoShape 27" o:spid="_x0000_s1033" type="#_x0000_t176" style="position:absolute;left:74364;top:50;width:1371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8VH8UA&#10;AADbAAAADwAAAGRycy9kb3ducmV2LnhtbESPQWvCQBCF7wX/wzKFXkQ3ipYaXUUshUIp2FQ8D9kx&#10;Sc3Oht1V47/vHAq9zfDevPfNatO7Vl0pxMazgck4A0VcettwZeDw/TZ6ARUTssXWMxm4U4TNevCw&#10;wtz6G3/RtUiVkhCOORqoU+pyrWNZk8M49h2xaCcfHCZZQ6VtwJuEu1ZPs+xZO2xYGmrsaFdTeS4u&#10;zsBiSsfi073OSh8up2b+c94PPw7GPD322yWoRH36N/9dv1vBF3r5RQb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xUfxQAAANsAAAAPAAAAAAAAAAAAAAAAAJgCAABkcnMv&#10;ZG93bnJldi54bWxQSwUGAAAAAAQABAD1AAAAigMAAAAA&#10;" fillcolor="#f60">
                  <v:fill opacity="49087f"/>
                  <v:textbox>
                    <w:txbxContent>
                      <w:p w:rsidR="008E6027" w:rsidRPr="0091597E" w:rsidRDefault="008E6027" w:rsidP="0055396B">
                        <w:pPr>
                          <w:pStyle w:val="katkanadpis1"/>
                          <w:numPr>
                            <w:ilvl w:val="0"/>
                            <w:numId w:val="15"/>
                          </w:numPr>
                          <w:tabs>
                            <w:tab w:val="clear" w:pos="720"/>
                            <w:tab w:val="num" w:pos="360"/>
                          </w:tabs>
                          <w:spacing w:before="360"/>
                          <w:ind w:left="360"/>
                          <w:rPr>
                            <w:rFonts w:ascii="Times New Roman" w:hAnsi="Times New Roman" w:cs="Times New Roman"/>
                            <w:sz w:val="28"/>
                            <w:szCs w:val="28"/>
                          </w:rPr>
                        </w:pPr>
                        <w:bookmarkStart w:id="56" w:name="_Toc303234714"/>
                        <w:r w:rsidRPr="0091597E">
                          <w:rPr>
                            <w:rFonts w:ascii="Times New Roman" w:hAnsi="Times New Roman" w:cs="Times New Roman"/>
                            <w:sz w:val="28"/>
                            <w:szCs w:val="28"/>
                          </w:rPr>
                          <w:t>Vzdělávání</w:t>
                        </w:r>
                        <w:bookmarkEnd w:id="56"/>
                      </w:p>
                      <w:p w:rsidR="008E6027" w:rsidRPr="0073544E" w:rsidRDefault="008E6027" w:rsidP="00DF5595"/>
                    </w:txbxContent>
                  </v:textbox>
                </v:shape>
                <v:shape id="AutoShape 28" o:spid="_x0000_s1034" type="#_x0000_t176" style="position:absolute;left:69;top:10287;width:13666;height:102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T0lL8A&#10;AADbAAAADwAAAGRycy9kb3ducmV2LnhtbESPzQrCMBCE74LvEFbwpqkeRKpRRBBEEfEHwdvSrG2x&#10;2ZQkan17IwjedpnZ+Wan88ZU4knOl5YVDPoJCOLM6pJzBefTqjcG4QOyxsoyKXiTh/ms3Zpiqu2L&#10;D/Q8hlzEEPYpKihCqFMpfVaQQd+3NXHUbtYZDHF1udQOXzHcVHKYJCNpsORIKLCmZUHZ/fgwEXLf&#10;NPvLwXsjjdvl+nTdV9urUt1Os5iACNSEv/l3vdax/gC+v8QB5O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9xPSUvwAAANsAAAAPAAAAAAAAAAAAAAAAAJgCAABkcnMvZG93bnJl&#10;di54bWxQSwUGAAAAAAQABAD1AAAAhAMAAAAA&#10;" fillcolor="#ff9">
                  <v:fill opacity="60395f"/>
                  <v:textbox>
                    <w:txbxContent>
                      <w:p w:rsidR="008E6027" w:rsidRPr="00CB2D5F" w:rsidRDefault="008E6027" w:rsidP="00DF5595">
                        <w:pPr>
                          <w:pStyle w:val="nadpiskatka"/>
                          <w:rPr>
                            <w:sz w:val="18"/>
                            <w:szCs w:val="18"/>
                          </w:rPr>
                        </w:pPr>
                        <w:r w:rsidRPr="00CB2D5F">
                          <w:rPr>
                            <w:sz w:val="18"/>
                            <w:szCs w:val="18"/>
                          </w:rPr>
                          <w:t>Veřejné prostranství</w:t>
                        </w:r>
                      </w:p>
                      <w:p w:rsidR="008E6027" w:rsidRDefault="008E6027" w:rsidP="0055396B">
                        <w:pPr>
                          <w:numPr>
                            <w:ilvl w:val="0"/>
                            <w:numId w:val="16"/>
                          </w:numPr>
                          <w:tabs>
                            <w:tab w:val="clear" w:pos="720"/>
                            <w:tab w:val="num" w:pos="180"/>
                          </w:tabs>
                          <w:ind w:left="180" w:hanging="180"/>
                          <w:rPr>
                            <w:sz w:val="16"/>
                            <w:szCs w:val="16"/>
                          </w:rPr>
                        </w:pPr>
                        <w:r w:rsidRPr="00CB2D5F">
                          <w:rPr>
                            <w:sz w:val="16"/>
                            <w:szCs w:val="16"/>
                          </w:rPr>
                          <w:t>Obnova a kultivace veřejných prostranství</w:t>
                        </w:r>
                      </w:p>
                      <w:p w:rsidR="008E6027" w:rsidRPr="00CB2D5F" w:rsidRDefault="008E6027" w:rsidP="0055396B">
                        <w:pPr>
                          <w:numPr>
                            <w:ilvl w:val="0"/>
                            <w:numId w:val="16"/>
                          </w:numPr>
                          <w:tabs>
                            <w:tab w:val="clear" w:pos="720"/>
                            <w:tab w:val="num" w:pos="180"/>
                          </w:tabs>
                          <w:ind w:left="180" w:hanging="180"/>
                          <w:rPr>
                            <w:sz w:val="16"/>
                            <w:szCs w:val="16"/>
                          </w:rPr>
                        </w:pPr>
                        <w:r w:rsidRPr="00CB2D5F">
                          <w:rPr>
                            <w:sz w:val="16"/>
                            <w:szCs w:val="16"/>
                          </w:rPr>
                          <w:t>Nákup techniky</w:t>
                        </w:r>
                      </w:p>
                    </w:txbxContent>
                  </v:textbox>
                </v:shape>
                <v:shape id="AutoShape 29" o:spid="_x0000_s1035" type="#_x0000_t176" style="position:absolute;left:14928;top:10287;width:13647;height:170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ymq8MA&#10;AADbAAAADwAAAGRycy9kb3ducmV2LnhtbESPQWsCMRCF74X+hzCF3mrWrRRZjWILKyJ4qPbS27AZ&#10;d4ObyZJEd/33RhC8zfDe9+bNfDnYVlzIB+NYwXiUgSCunDZcK/g7lB9TECEia2wdk4IrBVguXl/m&#10;WGjX8y9d9rEWKYRDgQqaGLtCylA1ZDGMXEectKPzFmNafS21xz6F21bmWfYlLRpOFxrs6Keh6rQ/&#10;21RjR6XR1Pef9an06+/tNf+fGKXe34bVDESkIT7ND3qjE5fD/Zc0gF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ymq8MAAADbAAAADwAAAAAAAAAAAAAAAACYAgAAZHJzL2Rv&#10;d25yZXYueG1sUEsFBgAAAAAEAAQA9QAAAIgDAAAAAA==&#10;" fillcolor="red">
                  <v:fill opacity="16962f"/>
                  <v:textbox>
                    <w:txbxContent>
                      <w:p w:rsidR="008E6027" w:rsidRPr="00294992" w:rsidRDefault="008E6027" w:rsidP="0055396B">
                        <w:pPr>
                          <w:pStyle w:val="nadpiskatka"/>
                          <w:numPr>
                            <w:ilvl w:val="1"/>
                            <w:numId w:val="17"/>
                          </w:numPr>
                          <w:rPr>
                            <w:sz w:val="18"/>
                            <w:szCs w:val="18"/>
                          </w:rPr>
                        </w:pPr>
                        <w:r w:rsidRPr="00294992">
                          <w:rPr>
                            <w:sz w:val="18"/>
                            <w:szCs w:val="18"/>
                          </w:rPr>
                          <w:t xml:space="preserve">Podpora rozvoje </w:t>
                        </w:r>
                        <w:r>
                          <w:rPr>
                            <w:sz w:val="18"/>
                            <w:szCs w:val="18"/>
                          </w:rPr>
                          <w:t>podnikání</w:t>
                        </w:r>
                      </w:p>
                      <w:p w:rsidR="008E6027" w:rsidRPr="00CB56A7" w:rsidRDefault="008E6027" w:rsidP="0055396B">
                        <w:pPr>
                          <w:numPr>
                            <w:ilvl w:val="0"/>
                            <w:numId w:val="16"/>
                          </w:numPr>
                          <w:tabs>
                            <w:tab w:val="clear" w:pos="720"/>
                            <w:tab w:val="num" w:pos="180"/>
                          </w:tabs>
                          <w:ind w:left="180" w:hanging="180"/>
                          <w:rPr>
                            <w:sz w:val="14"/>
                            <w:szCs w:val="14"/>
                          </w:rPr>
                        </w:pPr>
                        <w:r w:rsidRPr="00CB56A7">
                          <w:rPr>
                            <w:sz w:val="14"/>
                            <w:szCs w:val="14"/>
                          </w:rPr>
                          <w:t>Spolupráce a výměna informací veřejné sféry s podnikatelskou sférou a se zahraničím</w:t>
                        </w:r>
                      </w:p>
                      <w:p w:rsidR="008E6027" w:rsidRPr="00CB56A7" w:rsidRDefault="008E6027" w:rsidP="0055396B">
                        <w:pPr>
                          <w:numPr>
                            <w:ilvl w:val="0"/>
                            <w:numId w:val="16"/>
                          </w:numPr>
                          <w:tabs>
                            <w:tab w:val="clear" w:pos="720"/>
                            <w:tab w:val="num" w:pos="180"/>
                          </w:tabs>
                          <w:ind w:left="180" w:hanging="180"/>
                          <w:rPr>
                            <w:sz w:val="14"/>
                            <w:szCs w:val="14"/>
                          </w:rPr>
                        </w:pPr>
                        <w:r w:rsidRPr="00CB56A7">
                          <w:rPr>
                            <w:sz w:val="14"/>
                            <w:szCs w:val="14"/>
                          </w:rPr>
                          <w:t>Podpora tradičního podnikání, místní produkce</w:t>
                        </w:r>
                      </w:p>
                      <w:p w:rsidR="008E6027" w:rsidRPr="00CB56A7" w:rsidRDefault="008E6027" w:rsidP="0055396B">
                        <w:pPr>
                          <w:numPr>
                            <w:ilvl w:val="0"/>
                            <w:numId w:val="16"/>
                          </w:numPr>
                          <w:tabs>
                            <w:tab w:val="clear" w:pos="720"/>
                            <w:tab w:val="num" w:pos="180"/>
                          </w:tabs>
                          <w:ind w:left="180" w:hanging="180"/>
                          <w:rPr>
                            <w:sz w:val="14"/>
                            <w:szCs w:val="14"/>
                          </w:rPr>
                        </w:pPr>
                        <w:r w:rsidRPr="00CB56A7">
                          <w:rPr>
                            <w:sz w:val="14"/>
                            <w:szCs w:val="14"/>
                          </w:rPr>
                          <w:t>Rozvoj ICT v území MAS</w:t>
                        </w:r>
                      </w:p>
                      <w:p w:rsidR="008E6027" w:rsidRPr="00CB56A7" w:rsidRDefault="008E6027" w:rsidP="0055396B">
                        <w:pPr>
                          <w:numPr>
                            <w:ilvl w:val="0"/>
                            <w:numId w:val="16"/>
                          </w:numPr>
                          <w:tabs>
                            <w:tab w:val="clear" w:pos="720"/>
                            <w:tab w:val="num" w:pos="180"/>
                          </w:tabs>
                          <w:ind w:left="180" w:hanging="180"/>
                          <w:rPr>
                            <w:sz w:val="14"/>
                            <w:szCs w:val="14"/>
                          </w:rPr>
                        </w:pPr>
                        <w:r w:rsidRPr="00CB56A7">
                          <w:rPr>
                            <w:sz w:val="14"/>
                            <w:szCs w:val="14"/>
                          </w:rPr>
                          <w:t>Zavádění moderních technologií, zvyšování technických a užitných hodnot výrobků</w:t>
                        </w:r>
                      </w:p>
                      <w:p w:rsidR="008E6027" w:rsidRPr="0073544E" w:rsidRDefault="008E6027" w:rsidP="00DF5595"/>
                    </w:txbxContent>
                  </v:textbox>
                </v:shape>
                <v:shape id="AutoShape 30" o:spid="_x0000_s1036" type="#_x0000_t176" style="position:absolute;left:29787;top:10287;width:13627;height:49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n1TMAA&#10;AADbAAAADwAAAGRycy9kb3ducmV2LnhtbERPS4vCMBC+C/sfwizsTVNdEa1GWQTRm/g47N6GZmyr&#10;zaSbpFr/vREEb/PxPWe2aE0lruR8aVlBv5eAIM6sLjlXcDysumMQPiBrrCyTgjt5WMw/OjNMtb3x&#10;jq77kIsYwj5FBUUIdSqlzwoy6Hu2Jo7cyTqDIUKXS+3wFsNNJQdJMpIGS44NBda0LCi77BujoFm5&#10;9XAg//j8u81GYeKo+b83Sn19tj9TEIHa8Ba/3Bsd53/D85d4gJ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pn1TMAAAADbAAAADwAAAAAAAAAAAAAAAACYAgAAZHJzL2Rvd25y&#10;ZXYueG1sUEsFBgAAAAAEAAQA9QAAAIUDAAAAAA==&#10;" fillcolor="navy">
                  <v:fill opacity="14392f"/>
                  <v:textbox>
                    <w:txbxContent>
                      <w:p w:rsidR="008E6027" w:rsidRPr="000002F6" w:rsidRDefault="008E6027" w:rsidP="0055396B">
                        <w:pPr>
                          <w:numPr>
                            <w:ilvl w:val="0"/>
                            <w:numId w:val="18"/>
                          </w:numPr>
                          <w:tabs>
                            <w:tab w:val="clear" w:pos="473"/>
                            <w:tab w:val="num" w:pos="180"/>
                          </w:tabs>
                          <w:autoSpaceDE w:val="0"/>
                          <w:autoSpaceDN w:val="0"/>
                          <w:adjustRightInd w:val="0"/>
                          <w:spacing w:before="120"/>
                          <w:ind w:left="181" w:hanging="181"/>
                          <w:rPr>
                            <w:color w:val="000000"/>
                            <w:sz w:val="18"/>
                            <w:szCs w:val="18"/>
                          </w:rPr>
                        </w:pPr>
                        <w:r w:rsidRPr="000002F6">
                          <w:rPr>
                            <w:color w:val="000000"/>
                            <w:sz w:val="18"/>
                            <w:szCs w:val="18"/>
                          </w:rPr>
                          <w:t>Ochrana údržba současného potenciálu území v oblasti cestovního ruchu</w:t>
                        </w:r>
                      </w:p>
                      <w:p w:rsidR="008E6027" w:rsidRPr="000002F6" w:rsidRDefault="008E6027" w:rsidP="0055396B">
                        <w:pPr>
                          <w:numPr>
                            <w:ilvl w:val="0"/>
                            <w:numId w:val="18"/>
                          </w:numPr>
                          <w:tabs>
                            <w:tab w:val="clear" w:pos="473"/>
                            <w:tab w:val="num" w:pos="180"/>
                          </w:tabs>
                          <w:autoSpaceDE w:val="0"/>
                          <w:autoSpaceDN w:val="0"/>
                          <w:adjustRightInd w:val="0"/>
                          <w:ind w:left="180" w:hanging="180"/>
                          <w:rPr>
                            <w:color w:val="000000"/>
                            <w:sz w:val="18"/>
                            <w:szCs w:val="18"/>
                          </w:rPr>
                        </w:pPr>
                        <w:r w:rsidRPr="000002F6">
                          <w:rPr>
                            <w:color w:val="000000"/>
                            <w:sz w:val="18"/>
                            <w:szCs w:val="18"/>
                          </w:rPr>
                          <w:t>Zvýšení kapacity ubytovacích zařízení a zlepšení turistické infrastruktury</w:t>
                        </w:r>
                      </w:p>
                      <w:p w:rsidR="008E6027" w:rsidRPr="000002F6" w:rsidRDefault="008E6027" w:rsidP="0055396B">
                        <w:pPr>
                          <w:numPr>
                            <w:ilvl w:val="0"/>
                            <w:numId w:val="18"/>
                          </w:numPr>
                          <w:tabs>
                            <w:tab w:val="clear" w:pos="473"/>
                            <w:tab w:val="num" w:pos="180"/>
                          </w:tabs>
                          <w:autoSpaceDE w:val="0"/>
                          <w:autoSpaceDN w:val="0"/>
                          <w:adjustRightInd w:val="0"/>
                          <w:ind w:left="180" w:hanging="180"/>
                          <w:rPr>
                            <w:color w:val="000000"/>
                            <w:sz w:val="18"/>
                            <w:szCs w:val="18"/>
                          </w:rPr>
                        </w:pPr>
                        <w:r w:rsidRPr="000002F6">
                          <w:rPr>
                            <w:color w:val="000000"/>
                            <w:sz w:val="18"/>
                            <w:szCs w:val="18"/>
                          </w:rPr>
                          <w:t>Podpora projektů spolupráce v oblasti cestovního ruchu</w:t>
                        </w:r>
                      </w:p>
                      <w:p w:rsidR="008E6027" w:rsidRPr="000002F6" w:rsidRDefault="008E6027" w:rsidP="0055396B">
                        <w:pPr>
                          <w:numPr>
                            <w:ilvl w:val="0"/>
                            <w:numId w:val="18"/>
                          </w:numPr>
                          <w:tabs>
                            <w:tab w:val="clear" w:pos="473"/>
                            <w:tab w:val="num" w:pos="180"/>
                          </w:tabs>
                          <w:autoSpaceDE w:val="0"/>
                          <w:autoSpaceDN w:val="0"/>
                          <w:adjustRightInd w:val="0"/>
                          <w:ind w:left="180" w:hanging="180"/>
                          <w:rPr>
                            <w:color w:val="000000"/>
                            <w:sz w:val="18"/>
                            <w:szCs w:val="18"/>
                          </w:rPr>
                        </w:pPr>
                        <w:r w:rsidRPr="000002F6">
                          <w:rPr>
                            <w:color w:val="000000"/>
                            <w:sz w:val="18"/>
                            <w:szCs w:val="18"/>
                          </w:rPr>
                          <w:t>Rozšíření nabídky pro sportovně-kulturní vyžití návštěvníků a občanů regionu MAS</w:t>
                        </w:r>
                      </w:p>
                      <w:p w:rsidR="008E6027" w:rsidRPr="000002F6" w:rsidRDefault="008E6027" w:rsidP="0055396B">
                        <w:pPr>
                          <w:numPr>
                            <w:ilvl w:val="0"/>
                            <w:numId w:val="18"/>
                          </w:numPr>
                          <w:tabs>
                            <w:tab w:val="clear" w:pos="473"/>
                            <w:tab w:val="num" w:pos="180"/>
                          </w:tabs>
                          <w:autoSpaceDE w:val="0"/>
                          <w:autoSpaceDN w:val="0"/>
                          <w:adjustRightInd w:val="0"/>
                          <w:ind w:left="180" w:hanging="180"/>
                          <w:rPr>
                            <w:color w:val="000000"/>
                            <w:sz w:val="18"/>
                            <w:szCs w:val="18"/>
                          </w:rPr>
                        </w:pPr>
                        <w:r w:rsidRPr="000002F6">
                          <w:rPr>
                            <w:color w:val="000000"/>
                            <w:sz w:val="18"/>
                            <w:szCs w:val="18"/>
                          </w:rPr>
                          <w:t>Šetrná turistika s prvky obnovitelné energie a EVVO</w:t>
                        </w:r>
                      </w:p>
                      <w:p w:rsidR="008E6027" w:rsidRDefault="008E6027" w:rsidP="0055396B">
                        <w:pPr>
                          <w:numPr>
                            <w:ilvl w:val="0"/>
                            <w:numId w:val="18"/>
                          </w:numPr>
                          <w:tabs>
                            <w:tab w:val="clear" w:pos="473"/>
                            <w:tab w:val="num" w:pos="180"/>
                          </w:tabs>
                          <w:autoSpaceDE w:val="0"/>
                          <w:autoSpaceDN w:val="0"/>
                          <w:adjustRightInd w:val="0"/>
                          <w:ind w:left="180" w:hanging="180"/>
                          <w:rPr>
                            <w:color w:val="000000"/>
                            <w:sz w:val="18"/>
                            <w:szCs w:val="18"/>
                          </w:rPr>
                        </w:pPr>
                        <w:r w:rsidRPr="000002F6">
                          <w:rPr>
                            <w:color w:val="000000"/>
                            <w:sz w:val="18"/>
                            <w:szCs w:val="18"/>
                          </w:rPr>
                          <w:t>Vznik a podpora informačních a návštěvnických center a jejich spolupráce</w:t>
                        </w:r>
                      </w:p>
                      <w:p w:rsidR="008E6027" w:rsidRPr="000002F6" w:rsidRDefault="008E6027" w:rsidP="0055396B">
                        <w:pPr>
                          <w:numPr>
                            <w:ilvl w:val="0"/>
                            <w:numId w:val="18"/>
                          </w:numPr>
                          <w:tabs>
                            <w:tab w:val="clear" w:pos="473"/>
                            <w:tab w:val="num" w:pos="180"/>
                          </w:tabs>
                          <w:autoSpaceDE w:val="0"/>
                          <w:autoSpaceDN w:val="0"/>
                          <w:adjustRightInd w:val="0"/>
                          <w:ind w:left="180" w:hanging="180"/>
                          <w:rPr>
                            <w:color w:val="000000"/>
                            <w:sz w:val="18"/>
                            <w:szCs w:val="18"/>
                          </w:rPr>
                        </w:pPr>
                        <w:r>
                          <w:rPr>
                            <w:color w:val="000000"/>
                            <w:sz w:val="18"/>
                            <w:szCs w:val="18"/>
                          </w:rPr>
                          <w:t>Sportovní a rekreační zařízení</w:t>
                        </w:r>
                      </w:p>
                      <w:p w:rsidR="008E6027" w:rsidRPr="008C781D" w:rsidRDefault="008E6027" w:rsidP="00DF5595">
                        <w:pPr>
                          <w:rPr>
                            <w:sz w:val="18"/>
                            <w:szCs w:val="18"/>
                          </w:rPr>
                        </w:pPr>
                      </w:p>
                    </w:txbxContent>
                  </v:textbox>
                </v:shape>
                <v:shape id="AutoShape 31" o:spid="_x0000_s1037" type="#_x0000_t176" style="position:absolute;left:44646;top:10287;width:13627;height:148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PQcMIA&#10;AADbAAAADwAAAGRycy9kb3ducmV2LnhtbERPTWvCQBC9F/wPywjemo2lqRJdQymkCD1VDbkO2TEb&#10;zM6G7FZjf323UOhtHu9ztsVke3Gl0XeOFSyTFARx43THrYLTsXxcg/ABWWPvmBTcyUOxmz1sMdfu&#10;xp90PYRWxBD2OSowIQy5lL4xZNEnbiCO3NmNFkOEYyv1iLcYbnv5lKYv0mLHscHgQG+Gmsvhyyqo&#10;nSn37UfQq+z9e11lQ1Vn/VKpxXx63YAINIV/8Z97r+P8Z/j9JR4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w9BwwgAAANsAAAAPAAAAAAAAAAAAAAAAAJgCAABkcnMvZG93&#10;bnJldi54bWxQSwUGAAAAAAQABAD1AAAAhwMAAAAA&#10;" fillcolor="green">
                  <v:fill opacity="25443f"/>
                  <v:textbox>
                    <w:txbxContent>
                      <w:p w:rsidR="008E6027" w:rsidRDefault="008E6027" w:rsidP="00DF5595">
                        <w:pPr>
                          <w:pStyle w:val="nadpiskatka"/>
                          <w:numPr>
                            <w:ilvl w:val="0"/>
                            <w:numId w:val="0"/>
                          </w:numPr>
                          <w:rPr>
                            <w:sz w:val="18"/>
                            <w:szCs w:val="18"/>
                          </w:rPr>
                        </w:pPr>
                        <w:r w:rsidRPr="009E04E4">
                          <w:rPr>
                            <w:sz w:val="18"/>
                            <w:szCs w:val="18"/>
                          </w:rPr>
                          <w:t>4.1. Ochrana krajiny</w:t>
                        </w:r>
                      </w:p>
                      <w:p w:rsidR="008E6027" w:rsidRPr="00A73411" w:rsidRDefault="008E6027" w:rsidP="0055396B">
                        <w:pPr>
                          <w:numPr>
                            <w:ilvl w:val="0"/>
                            <w:numId w:val="16"/>
                          </w:numPr>
                          <w:tabs>
                            <w:tab w:val="clear" w:pos="720"/>
                            <w:tab w:val="num" w:pos="180"/>
                          </w:tabs>
                          <w:ind w:left="180" w:hanging="180"/>
                          <w:rPr>
                            <w:sz w:val="16"/>
                            <w:szCs w:val="16"/>
                          </w:rPr>
                        </w:pPr>
                        <w:r w:rsidRPr="00A73411">
                          <w:rPr>
                            <w:sz w:val="16"/>
                            <w:szCs w:val="16"/>
                          </w:rPr>
                          <w:t>Ochrana přírodně hodnotných území a lokalit</w:t>
                        </w:r>
                      </w:p>
                      <w:p w:rsidR="008E6027" w:rsidRPr="00A73411" w:rsidRDefault="008E6027" w:rsidP="0055396B">
                        <w:pPr>
                          <w:numPr>
                            <w:ilvl w:val="0"/>
                            <w:numId w:val="16"/>
                          </w:numPr>
                          <w:tabs>
                            <w:tab w:val="clear" w:pos="720"/>
                            <w:tab w:val="num" w:pos="180"/>
                          </w:tabs>
                          <w:ind w:left="180" w:hanging="180"/>
                          <w:rPr>
                            <w:sz w:val="16"/>
                            <w:szCs w:val="16"/>
                          </w:rPr>
                        </w:pPr>
                        <w:r w:rsidRPr="00A73411">
                          <w:rPr>
                            <w:sz w:val="16"/>
                            <w:szCs w:val="16"/>
                          </w:rPr>
                          <w:t xml:space="preserve">Péče o venkovskou krajinu </w:t>
                        </w:r>
                      </w:p>
                      <w:p w:rsidR="008E6027" w:rsidRPr="00A73411" w:rsidRDefault="008E6027" w:rsidP="0055396B">
                        <w:pPr>
                          <w:numPr>
                            <w:ilvl w:val="0"/>
                            <w:numId w:val="16"/>
                          </w:numPr>
                          <w:tabs>
                            <w:tab w:val="clear" w:pos="720"/>
                            <w:tab w:val="num" w:pos="180"/>
                          </w:tabs>
                          <w:ind w:left="180" w:hanging="180"/>
                          <w:rPr>
                            <w:sz w:val="16"/>
                            <w:szCs w:val="16"/>
                          </w:rPr>
                        </w:pPr>
                        <w:r w:rsidRPr="00A73411">
                          <w:rPr>
                            <w:sz w:val="16"/>
                            <w:szCs w:val="16"/>
                          </w:rPr>
                          <w:t>Zapojování veřejnosti do ochrany ŽP a péče krajinu</w:t>
                        </w:r>
                      </w:p>
                      <w:p w:rsidR="008E6027" w:rsidRPr="000779D6" w:rsidRDefault="008E6027" w:rsidP="00DF5595">
                        <w:pPr>
                          <w:rPr>
                            <w:sz w:val="14"/>
                            <w:szCs w:val="14"/>
                          </w:rPr>
                        </w:pPr>
                      </w:p>
                      <w:p w:rsidR="008E6027" w:rsidRDefault="008E6027" w:rsidP="00DF5595"/>
                      <w:p w:rsidR="008E6027" w:rsidRDefault="008E6027" w:rsidP="00DF5595"/>
                      <w:p w:rsidR="008E6027" w:rsidRDefault="008E6027" w:rsidP="00DF5595"/>
                      <w:p w:rsidR="008E6027" w:rsidRDefault="008E6027" w:rsidP="00DF5595"/>
                      <w:p w:rsidR="008E6027" w:rsidRDefault="008E6027" w:rsidP="00DF5595"/>
                      <w:p w:rsidR="008E6027" w:rsidRDefault="008E6027" w:rsidP="00DF5595"/>
                      <w:p w:rsidR="008E6027" w:rsidRPr="0073544E" w:rsidRDefault="008E6027" w:rsidP="00DF5595"/>
                    </w:txbxContent>
                  </v:textbox>
                </v:shape>
                <v:shape id="AutoShape 32" o:spid="_x0000_s1038" type="#_x0000_t176" style="position:absolute;left:59505;top:10287;width:13627;height:48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Yr8IA&#10;AADbAAAADwAAAGRycy9kb3ducmV2LnhtbERPS2sCMRC+C/6HMEIvolmLStkapS0UetCDj0qPw2bM&#10;BjeTZZO66783guBtPr7nLFadq8SFmmA9K5iMMxDEhdeWjYLD/nv0BiJEZI2VZ1JwpQCrZb+3wFz7&#10;lrd02UUjUgiHHBWUMda5lKEoyWEY+5o4cSffOIwJNkbqBtsU7ir5mmVz6dByaiixpq+SivPu3ymw&#10;v3+BzWY2MfaTjte2LqbD7Vqpl0H38Q4iUhef4of7R6f5M7j/kg6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BlivwgAAANsAAAAPAAAAAAAAAAAAAAAAAJgCAABkcnMvZG93&#10;bnJldi54bWxQSwUGAAAAAAQABAD1AAAAhwMAAAAA&#10;" fillcolor="silver">
                  <v:fill opacity="53713f"/>
                  <v:textbox>
                    <w:txbxContent>
                      <w:p w:rsidR="008E6027" w:rsidRPr="00040A6E" w:rsidRDefault="008E6027" w:rsidP="0055396B">
                        <w:pPr>
                          <w:pStyle w:val="katkanadpis1"/>
                          <w:numPr>
                            <w:ilvl w:val="1"/>
                            <w:numId w:val="19"/>
                          </w:numPr>
                          <w:spacing w:before="0" w:after="0"/>
                          <w:ind w:left="357" w:hanging="357"/>
                          <w:rPr>
                            <w:rFonts w:ascii="Times New Roman" w:hAnsi="Times New Roman" w:cs="Times New Roman"/>
                            <w:bCs w:val="0"/>
                            <w:kern w:val="0"/>
                            <w:sz w:val="18"/>
                            <w:szCs w:val="18"/>
                          </w:rPr>
                        </w:pPr>
                        <w:bookmarkStart w:id="57" w:name="_Toc303234715"/>
                        <w:r w:rsidRPr="00040A6E">
                          <w:rPr>
                            <w:rFonts w:ascii="Times New Roman" w:hAnsi="Times New Roman" w:cs="Times New Roman"/>
                            <w:bCs w:val="0"/>
                            <w:kern w:val="0"/>
                            <w:sz w:val="18"/>
                            <w:szCs w:val="18"/>
                          </w:rPr>
                          <w:t>Doprava a infrastruktura</w:t>
                        </w:r>
                        <w:bookmarkEnd w:id="57"/>
                      </w:p>
                      <w:p w:rsidR="008E6027" w:rsidRPr="009148F3" w:rsidRDefault="008E6027" w:rsidP="0055396B">
                        <w:pPr>
                          <w:numPr>
                            <w:ilvl w:val="0"/>
                            <w:numId w:val="20"/>
                          </w:numPr>
                          <w:tabs>
                            <w:tab w:val="clear" w:pos="720"/>
                            <w:tab w:val="num" w:pos="180"/>
                          </w:tabs>
                          <w:ind w:left="180" w:hanging="180"/>
                        </w:pPr>
                        <w:r w:rsidRPr="009148F3">
                          <w:rPr>
                            <w:sz w:val="16"/>
                            <w:szCs w:val="16"/>
                          </w:rPr>
                          <w:t>Podpora zlepšení dopravní dostupnosti a obslužnosti</w:t>
                        </w:r>
                      </w:p>
                      <w:p w:rsidR="008E6027" w:rsidRPr="00761381" w:rsidRDefault="008E6027" w:rsidP="0055396B">
                        <w:pPr>
                          <w:numPr>
                            <w:ilvl w:val="0"/>
                            <w:numId w:val="20"/>
                          </w:numPr>
                          <w:tabs>
                            <w:tab w:val="clear" w:pos="720"/>
                            <w:tab w:val="num" w:pos="180"/>
                          </w:tabs>
                          <w:ind w:left="180" w:hanging="180"/>
                        </w:pPr>
                        <w:r w:rsidRPr="00761381">
                          <w:rPr>
                            <w:sz w:val="16"/>
                            <w:szCs w:val="16"/>
                          </w:rPr>
                          <w:t xml:space="preserve">Podpora realizace obnovy a budování infrastruktury s kladným dopadem na kvalitu životního prostředí </w:t>
                        </w:r>
                      </w:p>
                      <w:p w:rsidR="008E6027" w:rsidRPr="00214149" w:rsidRDefault="008E6027" w:rsidP="0055396B">
                        <w:pPr>
                          <w:numPr>
                            <w:ilvl w:val="0"/>
                            <w:numId w:val="20"/>
                          </w:numPr>
                          <w:tabs>
                            <w:tab w:val="clear" w:pos="720"/>
                            <w:tab w:val="num" w:pos="180"/>
                          </w:tabs>
                          <w:ind w:left="180" w:hanging="180"/>
                        </w:pPr>
                        <w:r>
                          <w:rPr>
                            <w:sz w:val="16"/>
                            <w:szCs w:val="16"/>
                          </w:rPr>
                          <w:t>Podpora opravy a budování dopravní infrastruktury obcí</w:t>
                        </w:r>
                      </w:p>
                      <w:p w:rsidR="008E6027" w:rsidRPr="0073544E" w:rsidRDefault="008E6027" w:rsidP="0055396B">
                        <w:pPr>
                          <w:numPr>
                            <w:ilvl w:val="0"/>
                            <w:numId w:val="20"/>
                          </w:numPr>
                          <w:tabs>
                            <w:tab w:val="clear" w:pos="720"/>
                            <w:tab w:val="num" w:pos="180"/>
                          </w:tabs>
                          <w:ind w:left="180" w:hanging="180"/>
                        </w:pPr>
                        <w:r>
                          <w:rPr>
                            <w:sz w:val="16"/>
                            <w:szCs w:val="16"/>
                          </w:rPr>
                          <w:t>Podpora opravy a budování lesní infrastruktury (cesty, mosty, protierozní ochrana, zpevňování, aj.)</w:t>
                        </w:r>
                      </w:p>
                    </w:txbxContent>
                  </v:textbox>
                </v:shape>
                <v:shape id="AutoShape 33" o:spid="_x0000_s1039" type="#_x0000_t176" style="position:absolute;left:74364;top:10287;width:13627;height:48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gQcMA&#10;AADbAAAADwAAAGRycy9kb3ducmV2LnhtbERP22rCQBB9L/Qflin4UnTTFoJEV9EWRZAq3vB1yI5J&#10;MDsbsqvZ9uu7hULf5nCuM54GU4s7ta6yrOBlkIAgzq2uuFBwPCz6QxDOI2usLZOCL3IwnTw+jDHT&#10;tuMd3fe+EDGEXYYKSu+bTEqXl2TQDWxDHLmLbQ36CNtC6ha7GG5q+ZokqTRYcWwosaH3kvLr/mYU&#10;hOXbZ/hO7bo78fxjuzhv1nh8Vqr3FGYjEJ6C/xf/uVc6zk/h95d4gJ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LgQcMAAADbAAAADwAAAAAAAAAAAAAAAACYAgAAZHJzL2Rv&#10;d25yZXYueG1sUEsFBgAAAAAEAAQA9QAAAIgDAAAAAA==&#10;" fillcolor="#c9f">
                  <v:fill opacity="42662f"/>
                  <v:textbox>
                    <w:txbxContent>
                      <w:p w:rsidR="008E6027" w:rsidRDefault="008E6027" w:rsidP="0055396B">
                        <w:pPr>
                          <w:numPr>
                            <w:ilvl w:val="0"/>
                            <w:numId w:val="18"/>
                          </w:numPr>
                          <w:tabs>
                            <w:tab w:val="clear" w:pos="473"/>
                            <w:tab w:val="num" w:pos="180"/>
                          </w:tabs>
                          <w:autoSpaceDE w:val="0"/>
                          <w:autoSpaceDN w:val="0"/>
                          <w:adjustRightInd w:val="0"/>
                          <w:spacing w:before="120"/>
                          <w:ind w:left="181" w:hanging="181"/>
                          <w:rPr>
                            <w:color w:val="000000"/>
                            <w:sz w:val="18"/>
                            <w:szCs w:val="18"/>
                          </w:rPr>
                        </w:pPr>
                        <w:r w:rsidRPr="00F13E19">
                          <w:rPr>
                            <w:color w:val="000000"/>
                            <w:sz w:val="18"/>
                            <w:szCs w:val="18"/>
                          </w:rPr>
                          <w:t>Zachování dostupnosti základního a středního školství</w:t>
                        </w:r>
                      </w:p>
                      <w:p w:rsidR="008E6027" w:rsidRDefault="008E6027" w:rsidP="0055396B">
                        <w:pPr>
                          <w:numPr>
                            <w:ilvl w:val="0"/>
                            <w:numId w:val="18"/>
                          </w:numPr>
                          <w:tabs>
                            <w:tab w:val="clear" w:pos="473"/>
                            <w:tab w:val="num" w:pos="180"/>
                          </w:tabs>
                          <w:autoSpaceDE w:val="0"/>
                          <w:autoSpaceDN w:val="0"/>
                          <w:adjustRightInd w:val="0"/>
                          <w:ind w:left="180" w:hanging="180"/>
                          <w:rPr>
                            <w:color w:val="000000"/>
                            <w:sz w:val="18"/>
                            <w:szCs w:val="18"/>
                          </w:rPr>
                        </w:pPr>
                        <w:r w:rsidRPr="00E42B65">
                          <w:rPr>
                            <w:color w:val="000000"/>
                            <w:sz w:val="18"/>
                            <w:szCs w:val="18"/>
                          </w:rPr>
                          <w:t>Podpora zvyšování kvality pracovní síly</w:t>
                        </w:r>
                      </w:p>
                      <w:p w:rsidR="008E6027" w:rsidRDefault="008E6027" w:rsidP="0055396B">
                        <w:pPr>
                          <w:numPr>
                            <w:ilvl w:val="0"/>
                            <w:numId w:val="18"/>
                          </w:numPr>
                          <w:tabs>
                            <w:tab w:val="clear" w:pos="473"/>
                            <w:tab w:val="num" w:pos="180"/>
                          </w:tabs>
                          <w:autoSpaceDE w:val="0"/>
                          <w:autoSpaceDN w:val="0"/>
                          <w:adjustRightInd w:val="0"/>
                          <w:ind w:left="180" w:hanging="180"/>
                          <w:rPr>
                            <w:color w:val="000000"/>
                            <w:sz w:val="18"/>
                            <w:szCs w:val="18"/>
                          </w:rPr>
                        </w:pPr>
                        <w:r w:rsidRPr="00697825">
                          <w:rPr>
                            <w:color w:val="000000"/>
                            <w:sz w:val="18"/>
                            <w:szCs w:val="18"/>
                          </w:rPr>
                          <w:t xml:space="preserve">Environmentální vzdělávání, výchova a osvěta </w:t>
                        </w:r>
                      </w:p>
                      <w:p w:rsidR="008E6027" w:rsidRDefault="008E6027" w:rsidP="0055396B">
                        <w:pPr>
                          <w:numPr>
                            <w:ilvl w:val="0"/>
                            <w:numId w:val="18"/>
                          </w:numPr>
                          <w:tabs>
                            <w:tab w:val="clear" w:pos="473"/>
                            <w:tab w:val="num" w:pos="180"/>
                          </w:tabs>
                          <w:autoSpaceDE w:val="0"/>
                          <w:autoSpaceDN w:val="0"/>
                          <w:adjustRightInd w:val="0"/>
                          <w:ind w:left="180" w:hanging="180"/>
                          <w:rPr>
                            <w:color w:val="000000"/>
                            <w:sz w:val="18"/>
                            <w:szCs w:val="18"/>
                          </w:rPr>
                        </w:pPr>
                        <w:r w:rsidRPr="00E36AAF">
                          <w:rPr>
                            <w:color w:val="000000"/>
                            <w:sz w:val="18"/>
                            <w:szCs w:val="18"/>
                          </w:rPr>
                          <w:t>Rozvoj veřejně přístupného internetu v regionu MAS</w:t>
                        </w:r>
                      </w:p>
                      <w:p w:rsidR="008E6027" w:rsidRPr="0073544E" w:rsidRDefault="008E6027" w:rsidP="0055396B">
                        <w:pPr>
                          <w:numPr>
                            <w:ilvl w:val="0"/>
                            <w:numId w:val="18"/>
                          </w:numPr>
                          <w:tabs>
                            <w:tab w:val="clear" w:pos="473"/>
                            <w:tab w:val="num" w:pos="180"/>
                          </w:tabs>
                          <w:autoSpaceDE w:val="0"/>
                          <w:autoSpaceDN w:val="0"/>
                          <w:adjustRightInd w:val="0"/>
                          <w:ind w:left="180" w:hanging="180"/>
                        </w:pPr>
                        <w:r w:rsidRPr="00E60DA5">
                          <w:rPr>
                            <w:color w:val="000000"/>
                            <w:sz w:val="18"/>
                            <w:szCs w:val="18"/>
                          </w:rPr>
                          <w:t>Vzdělávání obyvatel o nových informačních technologií</w:t>
                        </w:r>
                      </w:p>
                    </w:txbxContent>
                  </v:textbox>
                </v:shape>
                <v:shape id="AutoShape 34" o:spid="_x0000_s1040" type="#_x0000_t176" style="position:absolute;left:89223;top:50;width:1371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aNa8IA&#10;AADbAAAADwAAAGRycy9kb3ducmV2LnhtbERP32vCMBB+H/g/hBP2Ipoqzs1qFHEIAxFclT0fzdlW&#10;m0tJonb/vRkIe7uP7+fNl62pxY2crywrGA4SEMS51RUXCo6HTf8DhA/IGmvLpOCXPCwXnZc5ptre&#10;+ZtuWShEDGGfooIyhCaV0uclGfQD2xBH7mSdwRChK6R2eI/hppajJJlIgxXHhhIbWpeUX7KrUTAd&#10;0U+2M5/j3LrrqXo7X/a97VGp1267moEI1IZ/8dP9peP8d/j7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to1rwgAAANsAAAAPAAAAAAAAAAAAAAAAAJgCAABkcnMvZG93&#10;bnJldi54bWxQSwUGAAAAAAQABAD1AAAAhwMAAAAA&#10;" fillcolor="#f60">
                  <v:fill opacity="49087f"/>
                  <v:textbox>
                    <w:txbxContent>
                      <w:p w:rsidR="008E6027" w:rsidRPr="0091597E" w:rsidRDefault="008E6027" w:rsidP="0055396B">
                        <w:pPr>
                          <w:pStyle w:val="katkanadpis1"/>
                          <w:numPr>
                            <w:ilvl w:val="0"/>
                            <w:numId w:val="21"/>
                          </w:numPr>
                          <w:tabs>
                            <w:tab w:val="clear" w:pos="720"/>
                            <w:tab w:val="num" w:pos="360"/>
                          </w:tabs>
                          <w:spacing w:before="360"/>
                          <w:ind w:left="360"/>
                          <w:jc w:val="center"/>
                          <w:rPr>
                            <w:rFonts w:ascii="Times New Roman" w:hAnsi="Times New Roman" w:cs="Times New Roman"/>
                            <w:sz w:val="28"/>
                            <w:szCs w:val="28"/>
                          </w:rPr>
                        </w:pPr>
                        <w:bookmarkStart w:id="58" w:name="_Toc303234716"/>
                        <w:r w:rsidRPr="0091597E">
                          <w:rPr>
                            <w:rFonts w:ascii="Times New Roman" w:hAnsi="Times New Roman" w:cs="Times New Roman"/>
                            <w:sz w:val="28"/>
                            <w:szCs w:val="28"/>
                          </w:rPr>
                          <w:t>Spolupráce</w:t>
                        </w:r>
                        <w:bookmarkEnd w:id="58"/>
                      </w:p>
                      <w:p w:rsidR="008E6027" w:rsidRPr="0091597E" w:rsidRDefault="008E6027" w:rsidP="00DF5595">
                        <w:pPr>
                          <w:tabs>
                            <w:tab w:val="num" w:pos="360"/>
                          </w:tabs>
                          <w:ind w:left="360" w:hanging="360"/>
                          <w:rPr>
                            <w:sz w:val="28"/>
                            <w:szCs w:val="28"/>
                          </w:rPr>
                        </w:pPr>
                      </w:p>
                    </w:txbxContent>
                  </v:textbox>
                </v:shape>
                <v:shape id="AutoShape 35" o:spid="_x0000_s1041" type="#_x0000_t176" style="position:absolute;left:89223;top:10287;width:13666;height:48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5q8IA&#10;AADbAAAADwAAAGRycy9kb3ducmV2LnhtbESPQW/CMAyF75P4D5GRdhspO0yoEBAgQJt2onDgaDWm&#10;KTRO1QQo/34+TOJm6z2/93m26H2j7tTFOrCB8SgDRVwGW3Nl4HjYfkxAxYRssQlMBp4UYTEfvM0w&#10;t+HBe7oXqVISwjFHAy6lNtc6lo48xlFoiUU7h85jkrWrtO3wIeG+0Z9Z9qU91iwNDltaOyqvxc0b&#10;4NWluLYn3W8nOjab23Pnfn92xrwP++UUVKI+vcz/199W8AVWfpEB9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FbmrwgAAANsAAAAPAAAAAAAAAAAAAAAAAJgCAABkcnMvZG93&#10;bnJldi54bWxQSwUGAAAAAAQABAD1AAAAhwMAAAAA&#10;" fillcolor="#fc0">
                  <v:fill opacity="45232f"/>
                  <v:textbox>
                    <w:txbxContent>
                      <w:p w:rsidR="008E6027" w:rsidRDefault="008E6027" w:rsidP="00DF5595">
                        <w:pPr>
                          <w:ind w:right="-75"/>
                          <w:rPr>
                            <w:b/>
                            <w:sz w:val="17"/>
                            <w:szCs w:val="17"/>
                          </w:rPr>
                        </w:pPr>
                        <w:r w:rsidRPr="00D872E8">
                          <w:rPr>
                            <w:b/>
                            <w:sz w:val="17"/>
                            <w:szCs w:val="17"/>
                          </w:rPr>
                          <w:t>7.1. Podpora mezinárodní spolupráce</w:t>
                        </w:r>
                      </w:p>
                      <w:p w:rsidR="008E6027" w:rsidRDefault="008E6027" w:rsidP="0055396B">
                        <w:pPr>
                          <w:numPr>
                            <w:ilvl w:val="0"/>
                            <w:numId w:val="16"/>
                          </w:numPr>
                          <w:tabs>
                            <w:tab w:val="clear" w:pos="720"/>
                            <w:tab w:val="num" w:pos="180"/>
                          </w:tabs>
                          <w:ind w:left="180" w:hanging="180"/>
                          <w:rPr>
                            <w:sz w:val="16"/>
                            <w:szCs w:val="16"/>
                          </w:rPr>
                        </w:pPr>
                        <w:r w:rsidRPr="00173832">
                          <w:rPr>
                            <w:sz w:val="16"/>
                            <w:szCs w:val="16"/>
                          </w:rPr>
                          <w:t>Zlepšení kvality propagace regionu v ČR i zahraničí</w:t>
                        </w:r>
                      </w:p>
                      <w:p w:rsidR="008E6027" w:rsidRDefault="008E6027" w:rsidP="0055396B">
                        <w:pPr>
                          <w:numPr>
                            <w:ilvl w:val="0"/>
                            <w:numId w:val="16"/>
                          </w:numPr>
                          <w:tabs>
                            <w:tab w:val="clear" w:pos="720"/>
                            <w:tab w:val="num" w:pos="180"/>
                          </w:tabs>
                          <w:ind w:left="180" w:hanging="180"/>
                          <w:rPr>
                            <w:sz w:val="16"/>
                            <w:szCs w:val="16"/>
                          </w:rPr>
                        </w:pPr>
                        <w:r w:rsidRPr="00297C7E">
                          <w:rPr>
                            <w:sz w:val="16"/>
                            <w:szCs w:val="16"/>
                          </w:rPr>
                          <w:t>Podpora přeshraniční spolupráce v oblasti CR, volného času a rekreace</w:t>
                        </w:r>
                      </w:p>
                      <w:p w:rsidR="008E6027" w:rsidRPr="00A73411" w:rsidRDefault="008E6027" w:rsidP="0055396B">
                        <w:pPr>
                          <w:numPr>
                            <w:ilvl w:val="0"/>
                            <w:numId w:val="16"/>
                          </w:numPr>
                          <w:tabs>
                            <w:tab w:val="clear" w:pos="720"/>
                            <w:tab w:val="num" w:pos="180"/>
                          </w:tabs>
                          <w:ind w:left="180" w:hanging="180"/>
                          <w:rPr>
                            <w:sz w:val="16"/>
                            <w:szCs w:val="16"/>
                          </w:rPr>
                        </w:pPr>
                        <w:r w:rsidRPr="00B10DAC">
                          <w:rPr>
                            <w:sz w:val="16"/>
                            <w:szCs w:val="16"/>
                          </w:rPr>
                          <w:t>Podpora přeshraniční spolupráce v oblasti RLZ</w:t>
                        </w:r>
                        <w:r w:rsidRPr="00A73411">
                          <w:rPr>
                            <w:sz w:val="16"/>
                            <w:szCs w:val="16"/>
                          </w:rPr>
                          <w:t xml:space="preserve"> </w:t>
                        </w:r>
                      </w:p>
                      <w:p w:rsidR="008E6027" w:rsidRPr="00504E25" w:rsidRDefault="008E6027" w:rsidP="00DF5595">
                        <w:pPr>
                          <w:ind w:right="-75"/>
                          <w:rPr>
                            <w:b/>
                            <w:sz w:val="18"/>
                            <w:szCs w:val="18"/>
                          </w:rPr>
                        </w:pPr>
                        <w:r w:rsidRPr="00987923">
                          <w:rPr>
                            <w:b/>
                            <w:sz w:val="18"/>
                            <w:szCs w:val="18"/>
                          </w:rPr>
                          <w:t xml:space="preserve">7.2. </w:t>
                        </w:r>
                        <w:r w:rsidRPr="00504E25">
                          <w:rPr>
                            <w:b/>
                            <w:sz w:val="18"/>
                            <w:szCs w:val="18"/>
                          </w:rPr>
                          <w:t>Podpora mezinárodní spolupráce v ochraně a tvorbě přírody a ŽP</w:t>
                        </w:r>
                      </w:p>
                      <w:p w:rsidR="008E6027" w:rsidRDefault="008E6027" w:rsidP="0055396B">
                        <w:pPr>
                          <w:numPr>
                            <w:ilvl w:val="0"/>
                            <w:numId w:val="16"/>
                          </w:numPr>
                          <w:tabs>
                            <w:tab w:val="clear" w:pos="720"/>
                            <w:tab w:val="num" w:pos="180"/>
                          </w:tabs>
                          <w:ind w:left="180" w:hanging="180"/>
                          <w:rPr>
                            <w:sz w:val="16"/>
                            <w:szCs w:val="16"/>
                          </w:rPr>
                        </w:pPr>
                        <w:r w:rsidRPr="00016280">
                          <w:rPr>
                            <w:sz w:val="16"/>
                            <w:szCs w:val="16"/>
                          </w:rPr>
                          <w:t>Přenos zkušeností a spolupráce</w:t>
                        </w:r>
                      </w:p>
                      <w:p w:rsidR="008E6027" w:rsidRPr="00987923" w:rsidRDefault="008E6027" w:rsidP="0055396B">
                        <w:pPr>
                          <w:numPr>
                            <w:ilvl w:val="0"/>
                            <w:numId w:val="16"/>
                          </w:numPr>
                          <w:tabs>
                            <w:tab w:val="clear" w:pos="720"/>
                            <w:tab w:val="num" w:pos="180"/>
                          </w:tabs>
                          <w:ind w:left="180" w:hanging="180"/>
                          <w:rPr>
                            <w:sz w:val="16"/>
                            <w:szCs w:val="16"/>
                          </w:rPr>
                        </w:pPr>
                        <w:r w:rsidRPr="00002354">
                          <w:rPr>
                            <w:sz w:val="16"/>
                            <w:szCs w:val="16"/>
                          </w:rPr>
                          <w:t>Projektová spolupráce</w:t>
                        </w:r>
                      </w:p>
                    </w:txbxContent>
                  </v:textbox>
                </v:shape>
                <v:shape id="AutoShape 36" o:spid="_x0000_s1042" type="#_x0000_t176" style="position:absolute;left:19;top:21717;width:13697;height:251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4ksEA&#10;AADbAAAADwAAAGRycy9kb3ducmV2LnhtbESPQYvCMBCF7wv+hzCCtzXVg6zVKCIIoohoRfA2NGNb&#10;bCYliVr//UYQvM3w3rzvzXTemlo8yPnKsoJBPwFBnFtdcaHglK1+/0D4gKyxtkwKXuRhPuv8TDHV&#10;9skHehxDIWII+xQVlCE0qZQ+L8mg79uGOGpX6wyGuLpCaofPGG5qOUySkTRYcSSU2NCypPx2vJsI&#10;uW3a/fngvZHG7QqdXfb19qJUr9suJiACteFr/lyvdaw/hvcvcQ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y+JLBAAAA2wAAAA8AAAAAAAAAAAAAAAAAmAIAAGRycy9kb3du&#10;cmV2LnhtbFBLBQYAAAAABAAEAPUAAACGAwAAAAA=&#10;" fillcolor="#ff9">
                  <v:fill opacity="60395f"/>
                  <v:textbox>
                    <w:txbxContent>
                      <w:p w:rsidR="008E6027" w:rsidRPr="00517F00" w:rsidRDefault="008E6027" w:rsidP="00517F00">
                        <w:pPr>
                          <w:pStyle w:val="nadpiskatka"/>
                          <w:rPr>
                            <w:sz w:val="18"/>
                            <w:szCs w:val="18"/>
                          </w:rPr>
                        </w:pPr>
                        <w:r w:rsidRPr="00517F00">
                          <w:rPr>
                            <w:sz w:val="18"/>
                            <w:szCs w:val="18"/>
                          </w:rPr>
                          <w:t xml:space="preserve">Podpora služeb </w:t>
                        </w:r>
                      </w:p>
                      <w:p w:rsidR="008E6027" w:rsidRDefault="008E6027" w:rsidP="0055396B">
                        <w:pPr>
                          <w:numPr>
                            <w:ilvl w:val="0"/>
                            <w:numId w:val="16"/>
                          </w:numPr>
                          <w:tabs>
                            <w:tab w:val="clear" w:pos="720"/>
                            <w:tab w:val="num" w:pos="180"/>
                          </w:tabs>
                          <w:ind w:left="180" w:hanging="180"/>
                          <w:rPr>
                            <w:sz w:val="16"/>
                            <w:szCs w:val="16"/>
                          </w:rPr>
                        </w:pPr>
                        <w:r w:rsidRPr="00D50582">
                          <w:rPr>
                            <w:sz w:val="16"/>
                            <w:szCs w:val="16"/>
                          </w:rPr>
                          <w:t>Podpora rozvoje služeb a občanské vybavenosti</w:t>
                        </w:r>
                      </w:p>
                      <w:p w:rsidR="008E6027" w:rsidRPr="000356EB" w:rsidRDefault="008E6027" w:rsidP="0055396B">
                        <w:pPr>
                          <w:numPr>
                            <w:ilvl w:val="0"/>
                            <w:numId w:val="16"/>
                          </w:numPr>
                          <w:tabs>
                            <w:tab w:val="clear" w:pos="720"/>
                            <w:tab w:val="num" w:pos="180"/>
                          </w:tabs>
                          <w:ind w:left="180" w:hanging="180"/>
                        </w:pPr>
                        <w:r w:rsidRPr="000356EB">
                          <w:rPr>
                            <w:sz w:val="16"/>
                            <w:szCs w:val="16"/>
                          </w:rPr>
                          <w:t>Zachování dostupnosti sociálních a zdravotnických služeb</w:t>
                        </w:r>
                      </w:p>
                      <w:p w:rsidR="008E6027" w:rsidRPr="000356EB" w:rsidRDefault="008E6027" w:rsidP="0055396B">
                        <w:pPr>
                          <w:numPr>
                            <w:ilvl w:val="0"/>
                            <w:numId w:val="16"/>
                          </w:numPr>
                          <w:tabs>
                            <w:tab w:val="clear" w:pos="720"/>
                            <w:tab w:val="num" w:pos="180"/>
                          </w:tabs>
                          <w:ind w:left="180" w:hanging="180"/>
                        </w:pPr>
                        <w:r w:rsidRPr="000356EB">
                          <w:rPr>
                            <w:sz w:val="16"/>
                            <w:szCs w:val="16"/>
                          </w:rPr>
                          <w:t>Podpora rozvoje sociálního zázemí pro občany</w:t>
                        </w:r>
                      </w:p>
                      <w:p w:rsidR="008E6027" w:rsidRPr="000356EB" w:rsidRDefault="008E6027" w:rsidP="0055396B">
                        <w:pPr>
                          <w:numPr>
                            <w:ilvl w:val="0"/>
                            <w:numId w:val="16"/>
                          </w:numPr>
                          <w:tabs>
                            <w:tab w:val="clear" w:pos="720"/>
                            <w:tab w:val="num" w:pos="180"/>
                          </w:tabs>
                          <w:ind w:left="180" w:hanging="180"/>
                        </w:pPr>
                        <w:r w:rsidRPr="000356EB">
                          <w:rPr>
                            <w:sz w:val="16"/>
                            <w:szCs w:val="16"/>
                          </w:rPr>
                          <w:t>Podpora zajištění dostupnosti infrastruktury pro rozvoj lidských zdrojů</w:t>
                        </w:r>
                      </w:p>
                      <w:p w:rsidR="008E6027" w:rsidRPr="006249A4" w:rsidRDefault="008E6027" w:rsidP="0055396B">
                        <w:pPr>
                          <w:numPr>
                            <w:ilvl w:val="0"/>
                            <w:numId w:val="16"/>
                          </w:numPr>
                          <w:tabs>
                            <w:tab w:val="clear" w:pos="720"/>
                            <w:tab w:val="num" w:pos="180"/>
                          </w:tabs>
                          <w:ind w:left="180" w:hanging="180"/>
                        </w:pPr>
                        <w:r w:rsidRPr="000356EB">
                          <w:rPr>
                            <w:sz w:val="16"/>
                            <w:szCs w:val="16"/>
                          </w:rPr>
                          <w:t>Podpora rovných příležitostí žen a mužů</w:t>
                        </w:r>
                      </w:p>
                      <w:p w:rsidR="008E6027" w:rsidRPr="0073544E" w:rsidRDefault="008E6027" w:rsidP="0055396B">
                        <w:pPr>
                          <w:numPr>
                            <w:ilvl w:val="0"/>
                            <w:numId w:val="16"/>
                          </w:numPr>
                          <w:tabs>
                            <w:tab w:val="clear" w:pos="720"/>
                            <w:tab w:val="num" w:pos="180"/>
                          </w:tabs>
                          <w:ind w:left="180" w:hanging="180"/>
                        </w:pPr>
                        <w:r>
                          <w:rPr>
                            <w:sz w:val="16"/>
                            <w:szCs w:val="16"/>
                          </w:rPr>
                          <w:t>Podpora sociální ekonomiky</w:t>
                        </w:r>
                      </w:p>
                    </w:txbxContent>
                  </v:textbox>
                </v:shape>
                <v:shape id="AutoShape 37" o:spid="_x0000_s1043" type="#_x0000_t176" style="position:absolute;left:19;top:47815;width:13697;height:21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Sbsr4A&#10;AADbAAAADwAAAGRycy9kb3ducmV2LnhtbERPS4vCMBC+C/6HMMLeNNWDSDWKCMKyIuIDwdvQjG2x&#10;mZQkavff7xwWPH5878Wqc416UYi1ZwPjUQaKuPC25tLA5bwdzkDFhGyx8UwGfinCatnvLTC3/s1H&#10;ep1SqSSEY44GqpTaXOtYVOQwjnxLLNzdB4dJYCi1DfiWcNfoSZZNtcOapaHCljYVFY/T00nJ46c7&#10;XI8xOu3CvrTn26HZ3Yz5GnTrOahEXfqI/93f1sBE1ssX+QF6+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zkm7K+AAAA2wAAAA8AAAAAAAAAAAAAAAAAmAIAAGRycy9kb3ducmV2&#10;LnhtbFBLBQYAAAAABAAEAPUAAACDAwAAAAA=&#10;" fillcolor="#ff9">
                  <v:fill opacity="60395f"/>
                  <v:textbox>
                    <w:txbxContent>
                      <w:p w:rsidR="008E6027" w:rsidRPr="00CB2D5F" w:rsidRDefault="008E6027" w:rsidP="00DF5595">
                        <w:pPr>
                          <w:pStyle w:val="nadpiskatka"/>
                          <w:rPr>
                            <w:sz w:val="18"/>
                            <w:szCs w:val="18"/>
                          </w:rPr>
                        </w:pPr>
                        <w:r w:rsidRPr="00AE443D">
                          <w:rPr>
                            <w:sz w:val="18"/>
                            <w:szCs w:val="18"/>
                          </w:rPr>
                          <w:t>Volnočasové aktivity</w:t>
                        </w:r>
                        <w:r w:rsidRPr="00D50582">
                          <w:rPr>
                            <w:sz w:val="18"/>
                            <w:szCs w:val="18"/>
                          </w:rPr>
                          <w:t xml:space="preserve"> </w:t>
                        </w:r>
                      </w:p>
                      <w:p w:rsidR="008E6027" w:rsidRPr="008C5A7B" w:rsidRDefault="008E6027" w:rsidP="0055396B">
                        <w:pPr>
                          <w:numPr>
                            <w:ilvl w:val="0"/>
                            <w:numId w:val="16"/>
                          </w:numPr>
                          <w:tabs>
                            <w:tab w:val="clear" w:pos="720"/>
                            <w:tab w:val="num" w:pos="180"/>
                          </w:tabs>
                          <w:ind w:left="180" w:hanging="180"/>
                        </w:pPr>
                        <w:r w:rsidRPr="00AE443D">
                          <w:rPr>
                            <w:sz w:val="16"/>
                            <w:szCs w:val="16"/>
                          </w:rPr>
                          <w:t xml:space="preserve">Kulturní, společenské a sportovní akce a </w:t>
                        </w:r>
                        <w:r>
                          <w:rPr>
                            <w:sz w:val="16"/>
                            <w:szCs w:val="16"/>
                          </w:rPr>
                          <w:t xml:space="preserve">jejich </w:t>
                        </w:r>
                        <w:r w:rsidRPr="00AE443D">
                          <w:rPr>
                            <w:sz w:val="16"/>
                            <w:szCs w:val="16"/>
                          </w:rPr>
                          <w:t xml:space="preserve">zázemí </w:t>
                        </w:r>
                      </w:p>
                      <w:p w:rsidR="008E6027" w:rsidRPr="008C5A7B" w:rsidRDefault="008E6027" w:rsidP="0055396B">
                        <w:pPr>
                          <w:numPr>
                            <w:ilvl w:val="0"/>
                            <w:numId w:val="16"/>
                          </w:numPr>
                          <w:tabs>
                            <w:tab w:val="clear" w:pos="720"/>
                            <w:tab w:val="num" w:pos="180"/>
                          </w:tabs>
                          <w:ind w:left="180" w:hanging="180"/>
                        </w:pPr>
                        <w:r w:rsidRPr="008C5A7B">
                          <w:rPr>
                            <w:sz w:val="16"/>
                            <w:szCs w:val="16"/>
                          </w:rPr>
                          <w:t>Zapojení sociálně znevýhodněných</w:t>
                        </w:r>
                      </w:p>
                      <w:p w:rsidR="008E6027" w:rsidRPr="008C57AE" w:rsidRDefault="008E6027" w:rsidP="0055396B">
                        <w:pPr>
                          <w:numPr>
                            <w:ilvl w:val="0"/>
                            <w:numId w:val="16"/>
                          </w:numPr>
                          <w:tabs>
                            <w:tab w:val="clear" w:pos="720"/>
                            <w:tab w:val="num" w:pos="180"/>
                          </w:tabs>
                          <w:ind w:left="180" w:hanging="180"/>
                        </w:pPr>
                        <w:r w:rsidRPr="00380A57">
                          <w:rPr>
                            <w:sz w:val="16"/>
                            <w:szCs w:val="16"/>
                          </w:rPr>
                          <w:t>Prezentace obcí a NNO</w:t>
                        </w:r>
                      </w:p>
                      <w:p w:rsidR="008E6027" w:rsidRPr="008C57AE" w:rsidRDefault="008E6027" w:rsidP="0055396B">
                        <w:pPr>
                          <w:numPr>
                            <w:ilvl w:val="0"/>
                            <w:numId w:val="16"/>
                          </w:numPr>
                          <w:tabs>
                            <w:tab w:val="clear" w:pos="720"/>
                            <w:tab w:val="num" w:pos="180"/>
                          </w:tabs>
                          <w:ind w:left="180" w:hanging="180"/>
                        </w:pPr>
                        <w:r w:rsidRPr="008C57AE">
                          <w:rPr>
                            <w:sz w:val="16"/>
                            <w:szCs w:val="16"/>
                          </w:rPr>
                          <w:t>Zkvalitňování možnosti využití volného času na vesnici</w:t>
                        </w:r>
                      </w:p>
                      <w:p w:rsidR="008E6027" w:rsidRPr="008C57AE" w:rsidRDefault="008E6027" w:rsidP="0055396B">
                        <w:pPr>
                          <w:numPr>
                            <w:ilvl w:val="0"/>
                            <w:numId w:val="16"/>
                          </w:numPr>
                          <w:tabs>
                            <w:tab w:val="clear" w:pos="720"/>
                            <w:tab w:val="num" w:pos="180"/>
                          </w:tabs>
                          <w:ind w:left="180" w:hanging="180"/>
                        </w:pPr>
                        <w:r>
                          <w:rPr>
                            <w:sz w:val="16"/>
                            <w:szCs w:val="16"/>
                          </w:rPr>
                          <w:t>P</w:t>
                        </w:r>
                        <w:r w:rsidRPr="008C57AE">
                          <w:rPr>
                            <w:sz w:val="16"/>
                            <w:szCs w:val="16"/>
                          </w:rPr>
                          <w:t>odpora činnosti spolků a zájmových skupin</w:t>
                        </w:r>
                      </w:p>
                      <w:p w:rsidR="008E6027" w:rsidRPr="0073544E" w:rsidRDefault="008E6027" w:rsidP="00DF5595"/>
                    </w:txbxContent>
                  </v:textbox>
                </v:shape>
                <v:shape id="AutoShape 38" o:spid="_x0000_s1044" type="#_x0000_t176" style="position:absolute;left:14859;top:28575;width:13716;height:171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LyYcMA&#10;AADbAAAADwAAAGRycy9kb3ducmV2LnhtbESPQWsCMRCF7wX/QxjBW826liKrUVTYIoUeql68DZtx&#10;N7iZLEnqrv/eFAo9Pt68781bbQbbijv5YBwrmE0zEMSV04ZrBedT+boAESKyxtYxKXhQgM169LLC&#10;Qruev+l+jLVIEA4FKmhi7AopQ9WQxTB1HXHyrs5bjEn6WmqPfYLbVuZZ9i4tGk4NDXa0b6i6HX9s&#10;euOLSqOp7+f1rfQfu89HfnkzSk3Gw3YJItIQ/4//0getIJ/B75YE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LyYcMAAADbAAAADwAAAAAAAAAAAAAAAACYAgAAZHJzL2Rv&#10;d25yZXYueG1sUEsFBgAAAAAEAAQA9QAAAIgDAAAAAA==&#10;" fillcolor="red">
                  <v:fill opacity="16962f"/>
                  <v:textbox>
                    <w:txbxContent>
                      <w:p w:rsidR="008E6027" w:rsidRPr="00294992" w:rsidRDefault="008E6027" w:rsidP="0055396B">
                        <w:pPr>
                          <w:pStyle w:val="nadpiskatka"/>
                          <w:numPr>
                            <w:ilvl w:val="1"/>
                            <w:numId w:val="17"/>
                          </w:numPr>
                          <w:ind w:right="-75"/>
                          <w:rPr>
                            <w:sz w:val="18"/>
                            <w:szCs w:val="18"/>
                          </w:rPr>
                        </w:pPr>
                        <w:r w:rsidRPr="009119BA">
                          <w:rPr>
                            <w:sz w:val="18"/>
                            <w:szCs w:val="18"/>
                          </w:rPr>
                          <w:t>Rozvoj a diverzifikace hospodářských činností</w:t>
                        </w:r>
                      </w:p>
                      <w:p w:rsidR="008E6027" w:rsidRPr="00CB56A7" w:rsidRDefault="008E6027" w:rsidP="0055396B">
                        <w:pPr>
                          <w:numPr>
                            <w:ilvl w:val="0"/>
                            <w:numId w:val="16"/>
                          </w:numPr>
                          <w:tabs>
                            <w:tab w:val="clear" w:pos="720"/>
                            <w:tab w:val="num" w:pos="180"/>
                          </w:tabs>
                          <w:ind w:left="180" w:right="-75" w:hanging="180"/>
                          <w:rPr>
                            <w:sz w:val="14"/>
                            <w:szCs w:val="14"/>
                          </w:rPr>
                        </w:pPr>
                        <w:r w:rsidRPr="00CB56A7">
                          <w:rPr>
                            <w:sz w:val="14"/>
                            <w:szCs w:val="14"/>
                          </w:rPr>
                          <w:t>Podpora vzniku a rozvoje malých a středních nezemědělských podniků</w:t>
                        </w:r>
                      </w:p>
                      <w:p w:rsidR="008E6027" w:rsidRPr="00CB56A7" w:rsidRDefault="008E6027" w:rsidP="0055396B">
                        <w:pPr>
                          <w:numPr>
                            <w:ilvl w:val="0"/>
                            <w:numId w:val="16"/>
                          </w:numPr>
                          <w:tabs>
                            <w:tab w:val="clear" w:pos="720"/>
                            <w:tab w:val="num" w:pos="180"/>
                          </w:tabs>
                          <w:ind w:left="180" w:right="-75" w:hanging="180"/>
                          <w:rPr>
                            <w:sz w:val="14"/>
                            <w:szCs w:val="14"/>
                          </w:rPr>
                        </w:pPr>
                        <w:r w:rsidRPr="00CB56A7">
                          <w:rPr>
                            <w:sz w:val="14"/>
                            <w:szCs w:val="14"/>
                          </w:rPr>
                          <w:t>Zvýšení přidané hodnoty místních produktů a služeb</w:t>
                        </w:r>
                      </w:p>
                      <w:p w:rsidR="008E6027" w:rsidRPr="00CB56A7" w:rsidRDefault="008E6027" w:rsidP="0055396B">
                        <w:pPr>
                          <w:numPr>
                            <w:ilvl w:val="0"/>
                            <w:numId w:val="16"/>
                          </w:numPr>
                          <w:tabs>
                            <w:tab w:val="clear" w:pos="720"/>
                            <w:tab w:val="num" w:pos="180"/>
                          </w:tabs>
                          <w:ind w:left="180" w:right="-75" w:hanging="180"/>
                          <w:rPr>
                            <w:sz w:val="14"/>
                            <w:szCs w:val="14"/>
                          </w:rPr>
                        </w:pPr>
                        <w:r w:rsidRPr="00CB56A7">
                          <w:rPr>
                            <w:sz w:val="14"/>
                            <w:szCs w:val="14"/>
                          </w:rPr>
                          <w:t xml:space="preserve">Zavádění nových prodejních kanálů </w:t>
                        </w:r>
                      </w:p>
                      <w:p w:rsidR="008E6027" w:rsidRPr="00CB56A7" w:rsidRDefault="008E6027" w:rsidP="0055396B">
                        <w:pPr>
                          <w:numPr>
                            <w:ilvl w:val="0"/>
                            <w:numId w:val="16"/>
                          </w:numPr>
                          <w:tabs>
                            <w:tab w:val="clear" w:pos="720"/>
                            <w:tab w:val="num" w:pos="180"/>
                          </w:tabs>
                          <w:ind w:left="180" w:right="-75" w:hanging="180"/>
                          <w:rPr>
                            <w:sz w:val="14"/>
                            <w:szCs w:val="14"/>
                          </w:rPr>
                        </w:pPr>
                        <w:r w:rsidRPr="00CB56A7">
                          <w:rPr>
                            <w:sz w:val="14"/>
                            <w:szCs w:val="14"/>
                          </w:rPr>
                          <w:t>Podpora zavádění nových metod práce a novátorského řešení problémů</w:t>
                        </w:r>
                      </w:p>
                      <w:p w:rsidR="008E6027" w:rsidRPr="0073544E" w:rsidRDefault="008E6027" w:rsidP="00DF5595"/>
                    </w:txbxContent>
                  </v:textbox>
                </v:shape>
                <v:shape id="AutoShape 39" o:spid="_x0000_s1045" type="#_x0000_t176" style="position:absolute;left:14859;top:46863;width:13716;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sFsQA&#10;AADbAAAADwAAAGRycy9kb3ducmV2LnhtbESPwWrDMBBE74H8g9hAbolcp4TiRjFNwKUUekiaS26L&#10;tbWFrZWR1Nj5+6pQ6HGYnTc7u3KyvbiRD8axgod1BoK4dtpwo+DyWa2eQISIrLF3TAruFKDcz2c7&#10;LLQb+US3c2xEgnAoUEEb41BIGeqWLIa1G4iT9+W8xZikb6T2OCa47WWeZVtp0XBqaHGgY0t1d/62&#10;6Y0Pqoymcdw0XeVfD+/3/PpolFouppdnEJGm+H/8l37TCvIcfrckAMj9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AbBbEAAAA2wAAAA8AAAAAAAAAAAAAAAAAmAIAAGRycy9k&#10;b3ducmV2LnhtbFBLBQYAAAAABAAEAPUAAACJAwAAAAA=&#10;" fillcolor="red">
                  <v:fill opacity="16962f"/>
                  <v:textbox>
                    <w:txbxContent>
                      <w:p w:rsidR="008E6027" w:rsidRPr="00294992" w:rsidRDefault="008E6027" w:rsidP="0055396B">
                        <w:pPr>
                          <w:pStyle w:val="nadpiskatka"/>
                          <w:numPr>
                            <w:ilvl w:val="1"/>
                            <w:numId w:val="17"/>
                          </w:numPr>
                          <w:ind w:right="-75"/>
                          <w:rPr>
                            <w:sz w:val="18"/>
                            <w:szCs w:val="18"/>
                          </w:rPr>
                        </w:pPr>
                        <w:r w:rsidRPr="00DD456F">
                          <w:rPr>
                            <w:sz w:val="18"/>
                            <w:szCs w:val="18"/>
                          </w:rPr>
                          <w:t>Rozvoj alternativních způsobů výroby</w:t>
                        </w:r>
                      </w:p>
                      <w:p w:rsidR="008E6027" w:rsidRDefault="008E6027" w:rsidP="0055396B">
                        <w:pPr>
                          <w:numPr>
                            <w:ilvl w:val="0"/>
                            <w:numId w:val="16"/>
                          </w:numPr>
                          <w:tabs>
                            <w:tab w:val="clear" w:pos="720"/>
                            <w:tab w:val="num" w:pos="180"/>
                          </w:tabs>
                          <w:ind w:left="180" w:right="-75" w:hanging="180"/>
                          <w:rPr>
                            <w:sz w:val="14"/>
                            <w:szCs w:val="14"/>
                          </w:rPr>
                        </w:pPr>
                        <w:r w:rsidRPr="00546D2C">
                          <w:rPr>
                            <w:sz w:val="14"/>
                            <w:szCs w:val="14"/>
                          </w:rPr>
                          <w:t xml:space="preserve">Podpora ekologického podnikání </w:t>
                        </w:r>
                      </w:p>
                      <w:p w:rsidR="008E6027" w:rsidRPr="00CB56A7" w:rsidRDefault="008E6027" w:rsidP="0055396B">
                        <w:pPr>
                          <w:numPr>
                            <w:ilvl w:val="0"/>
                            <w:numId w:val="16"/>
                          </w:numPr>
                          <w:tabs>
                            <w:tab w:val="clear" w:pos="720"/>
                            <w:tab w:val="num" w:pos="180"/>
                          </w:tabs>
                          <w:ind w:left="180" w:right="-75" w:hanging="180"/>
                          <w:rPr>
                            <w:sz w:val="14"/>
                            <w:szCs w:val="14"/>
                          </w:rPr>
                        </w:pPr>
                        <w:r w:rsidRPr="008D5DE0">
                          <w:rPr>
                            <w:sz w:val="14"/>
                            <w:szCs w:val="14"/>
                          </w:rPr>
                          <w:t>Snížení a znovuvyužití odpadů</w:t>
                        </w:r>
                      </w:p>
                      <w:p w:rsidR="008E6027" w:rsidRPr="0073544E" w:rsidRDefault="008E6027" w:rsidP="00DF5595"/>
                    </w:txbxContent>
                  </v:textbox>
                </v:shape>
                <v:shape id="AutoShape 40" o:spid="_x0000_s1046" type="#_x0000_t176" style="position:absolute;left:15024;top:58293;width:13551;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zJjcMA&#10;AADbAAAADwAAAGRycy9kb3ducmV2LnhtbESPQWsCMRCF7wX/QxjBW826liKrUbSwIoUeql68DZtx&#10;N7iZLEnqrv/eFAo9Pt68781bbQbbijv5YBwrmE0zEMSV04ZrBedT+boAESKyxtYxKXhQgM169LLC&#10;Qruev+l+jLVIEA4FKmhi7AopQ9WQxTB1HXHyrs5bjEn6WmqPfYLbVuZZ9i4tGk4NDXb00VB1O/7Y&#10;9MYXlUZT38/rW+n3u89HfnkzSk3Gw3YJItIQ/4//0getIJ/D75YEAL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8zJjcMAAADbAAAADwAAAAAAAAAAAAAAAACYAgAAZHJzL2Rv&#10;d25yZXYueG1sUEsFBgAAAAAEAAQA9QAAAIgDAAAAAA==&#10;" fillcolor="red">
                  <v:fill opacity="16962f"/>
                  <v:textbox>
                    <w:txbxContent>
                      <w:p w:rsidR="008E6027" w:rsidRPr="00294992" w:rsidRDefault="008E6027" w:rsidP="0055396B">
                        <w:pPr>
                          <w:pStyle w:val="nadpiskatka"/>
                          <w:numPr>
                            <w:ilvl w:val="1"/>
                            <w:numId w:val="17"/>
                          </w:numPr>
                          <w:ind w:right="-75"/>
                          <w:rPr>
                            <w:sz w:val="18"/>
                            <w:szCs w:val="18"/>
                          </w:rPr>
                        </w:pPr>
                        <w:r w:rsidRPr="00EF40F0">
                          <w:rPr>
                            <w:sz w:val="18"/>
                            <w:szCs w:val="18"/>
                          </w:rPr>
                          <w:t>Dostupnost informací</w:t>
                        </w:r>
                      </w:p>
                      <w:p w:rsidR="008E6027" w:rsidRDefault="008E6027" w:rsidP="0055396B">
                        <w:pPr>
                          <w:numPr>
                            <w:ilvl w:val="0"/>
                            <w:numId w:val="16"/>
                          </w:numPr>
                          <w:tabs>
                            <w:tab w:val="clear" w:pos="720"/>
                            <w:tab w:val="num" w:pos="180"/>
                          </w:tabs>
                          <w:ind w:left="180" w:right="-75" w:hanging="180"/>
                          <w:rPr>
                            <w:sz w:val="14"/>
                            <w:szCs w:val="14"/>
                          </w:rPr>
                        </w:pPr>
                        <w:r w:rsidRPr="00F420D7">
                          <w:rPr>
                            <w:sz w:val="14"/>
                            <w:szCs w:val="14"/>
                          </w:rPr>
                          <w:t xml:space="preserve">Podpora odborného poradenství a informační podpora MSP </w:t>
                        </w:r>
                      </w:p>
                      <w:p w:rsidR="008E6027" w:rsidRPr="00CB56A7" w:rsidRDefault="008E6027" w:rsidP="0055396B">
                        <w:pPr>
                          <w:numPr>
                            <w:ilvl w:val="0"/>
                            <w:numId w:val="16"/>
                          </w:numPr>
                          <w:tabs>
                            <w:tab w:val="clear" w:pos="720"/>
                            <w:tab w:val="num" w:pos="180"/>
                          </w:tabs>
                          <w:ind w:left="180" w:right="-75" w:hanging="180"/>
                          <w:rPr>
                            <w:sz w:val="14"/>
                            <w:szCs w:val="14"/>
                          </w:rPr>
                        </w:pPr>
                        <w:r w:rsidRPr="008B7752">
                          <w:rPr>
                            <w:sz w:val="14"/>
                            <w:szCs w:val="14"/>
                          </w:rPr>
                          <w:t>Podpora činnosti vlastní MAS jako servisní a poradenské regionální instituce</w:t>
                        </w:r>
                      </w:p>
                      <w:p w:rsidR="008E6027" w:rsidRPr="0073544E" w:rsidRDefault="008E6027" w:rsidP="00DF5595"/>
                    </w:txbxContent>
                  </v:textbox>
                </v:shape>
                <v:shape id="AutoShape 41" o:spid="_x0000_s1047" type="#_x0000_t176" style="position:absolute;left:44557;top:26289;width:13716;height:22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8azcIA&#10;AADbAAAADwAAAGRycy9kb3ducmV2LnhtbESPQYvCMBSE78L+h/CEvdlUsa50jbIIiuBJXfH6aN42&#10;xealNFG7/nojCB6HmfmGmS06W4srtb5yrGCYpCCIC6crLhX8HlaDKQgfkDXWjknBP3lYzD96M8y1&#10;u/GOrvtQighhn6MCE0KTS+kLQxZ94hri6P251mKIsi2lbvEW4baWozSdSIsVxwWDDS0NFef9xSo4&#10;ObPalNugv7L1fXrMmuMpq4dKffa7n28QgbrwDr/aG61gNIbnl/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rxrNwgAAANsAAAAPAAAAAAAAAAAAAAAAAJgCAABkcnMvZG93&#10;bnJldi54bWxQSwUGAAAAAAQABAD1AAAAhwMAAAAA&#10;" fillcolor="green">
                  <v:fill opacity="25443f"/>
                  <v:textbox>
                    <w:txbxContent>
                      <w:p w:rsidR="008E6027" w:rsidRDefault="008E6027" w:rsidP="00DF5595">
                        <w:pPr>
                          <w:rPr>
                            <w:b/>
                            <w:sz w:val="18"/>
                            <w:szCs w:val="18"/>
                          </w:rPr>
                        </w:pPr>
                        <w:r>
                          <w:rPr>
                            <w:b/>
                            <w:sz w:val="18"/>
                            <w:szCs w:val="18"/>
                          </w:rPr>
                          <w:t xml:space="preserve">4.2. </w:t>
                        </w:r>
                        <w:r w:rsidRPr="00207942">
                          <w:rPr>
                            <w:b/>
                            <w:sz w:val="18"/>
                            <w:szCs w:val="18"/>
                          </w:rPr>
                          <w:t>Ekologické způsoby hospodaření</w:t>
                        </w:r>
                      </w:p>
                      <w:p w:rsidR="008E6027" w:rsidRPr="00A73411" w:rsidRDefault="008E6027" w:rsidP="0055396B">
                        <w:pPr>
                          <w:numPr>
                            <w:ilvl w:val="0"/>
                            <w:numId w:val="16"/>
                          </w:numPr>
                          <w:tabs>
                            <w:tab w:val="clear" w:pos="720"/>
                            <w:tab w:val="num" w:pos="180"/>
                          </w:tabs>
                          <w:ind w:left="180" w:hanging="180"/>
                          <w:rPr>
                            <w:sz w:val="16"/>
                            <w:szCs w:val="16"/>
                          </w:rPr>
                        </w:pPr>
                        <w:r w:rsidRPr="00A73411">
                          <w:rPr>
                            <w:sz w:val="16"/>
                            <w:szCs w:val="16"/>
                          </w:rPr>
                          <w:t>Podpora rozvoje a zavádění technologií OE na území MAS</w:t>
                        </w:r>
                      </w:p>
                      <w:p w:rsidR="008E6027" w:rsidRPr="00A73411" w:rsidRDefault="008E6027" w:rsidP="0055396B">
                        <w:pPr>
                          <w:numPr>
                            <w:ilvl w:val="0"/>
                            <w:numId w:val="16"/>
                          </w:numPr>
                          <w:tabs>
                            <w:tab w:val="clear" w:pos="720"/>
                            <w:tab w:val="num" w:pos="180"/>
                          </w:tabs>
                          <w:ind w:left="180" w:hanging="180"/>
                          <w:rPr>
                            <w:sz w:val="16"/>
                            <w:szCs w:val="16"/>
                          </w:rPr>
                        </w:pPr>
                        <w:r w:rsidRPr="00A73411">
                          <w:rPr>
                            <w:sz w:val="16"/>
                            <w:szCs w:val="16"/>
                          </w:rPr>
                          <w:t>Podpora informovanosti o technologiích OE</w:t>
                        </w:r>
                      </w:p>
                      <w:p w:rsidR="008E6027" w:rsidRPr="00A73411" w:rsidRDefault="008E6027" w:rsidP="0055396B">
                        <w:pPr>
                          <w:numPr>
                            <w:ilvl w:val="0"/>
                            <w:numId w:val="16"/>
                          </w:numPr>
                          <w:tabs>
                            <w:tab w:val="clear" w:pos="720"/>
                            <w:tab w:val="num" w:pos="180"/>
                          </w:tabs>
                          <w:ind w:left="180" w:hanging="180"/>
                          <w:rPr>
                            <w:sz w:val="16"/>
                            <w:szCs w:val="16"/>
                          </w:rPr>
                        </w:pPr>
                        <w:r w:rsidRPr="00A73411">
                          <w:rPr>
                            <w:sz w:val="16"/>
                            <w:szCs w:val="16"/>
                          </w:rPr>
                          <w:t>Rozvoj ekologických způsobů vytápění, ohřevu vody, výroby energie</w:t>
                        </w:r>
                      </w:p>
                      <w:p w:rsidR="008E6027" w:rsidRPr="00A73411" w:rsidRDefault="008E6027" w:rsidP="0055396B">
                        <w:pPr>
                          <w:numPr>
                            <w:ilvl w:val="0"/>
                            <w:numId w:val="16"/>
                          </w:numPr>
                          <w:tabs>
                            <w:tab w:val="clear" w:pos="720"/>
                            <w:tab w:val="num" w:pos="180"/>
                          </w:tabs>
                          <w:ind w:left="180" w:hanging="180"/>
                          <w:rPr>
                            <w:sz w:val="16"/>
                            <w:szCs w:val="16"/>
                          </w:rPr>
                        </w:pPr>
                        <w:r w:rsidRPr="00A73411">
                          <w:rPr>
                            <w:sz w:val="16"/>
                            <w:szCs w:val="16"/>
                          </w:rPr>
                          <w:t xml:space="preserve">Podpora využívání technologií šetrných k životnímu prostředí ke komplexnímu rozvoji venkova </w:t>
                        </w:r>
                      </w:p>
                      <w:p w:rsidR="008E6027" w:rsidRPr="00A73411" w:rsidRDefault="008E6027" w:rsidP="0055396B">
                        <w:pPr>
                          <w:numPr>
                            <w:ilvl w:val="0"/>
                            <w:numId w:val="16"/>
                          </w:numPr>
                          <w:tabs>
                            <w:tab w:val="clear" w:pos="720"/>
                            <w:tab w:val="num" w:pos="180"/>
                          </w:tabs>
                          <w:ind w:left="180" w:hanging="180"/>
                          <w:rPr>
                            <w:sz w:val="16"/>
                            <w:szCs w:val="16"/>
                          </w:rPr>
                        </w:pPr>
                        <w:r w:rsidRPr="00A73411">
                          <w:rPr>
                            <w:sz w:val="16"/>
                            <w:szCs w:val="16"/>
                          </w:rPr>
                          <w:t>Podpora úspor energie</w:t>
                        </w:r>
                      </w:p>
                      <w:p w:rsidR="008E6027" w:rsidRPr="00207942" w:rsidRDefault="008E6027" w:rsidP="00DF5595">
                        <w:pPr>
                          <w:rPr>
                            <w:b/>
                            <w:sz w:val="18"/>
                            <w:szCs w:val="18"/>
                          </w:rPr>
                        </w:pPr>
                      </w:p>
                      <w:p w:rsidR="008E6027" w:rsidRDefault="008E6027" w:rsidP="00DF5595"/>
                      <w:p w:rsidR="008E6027" w:rsidRDefault="008E6027" w:rsidP="00DF5595"/>
                      <w:p w:rsidR="008E6027" w:rsidRDefault="008E6027" w:rsidP="00DF5595"/>
                      <w:p w:rsidR="008E6027" w:rsidRDefault="008E6027" w:rsidP="00DF5595"/>
                      <w:p w:rsidR="008E6027" w:rsidRDefault="008E6027" w:rsidP="00DF5595"/>
                      <w:p w:rsidR="008E6027" w:rsidRDefault="008E6027" w:rsidP="00DF5595"/>
                      <w:p w:rsidR="008E6027" w:rsidRPr="0073544E" w:rsidRDefault="008E6027" w:rsidP="00DF5595"/>
                    </w:txbxContent>
                  </v:textbox>
                </v:shape>
                <v:shape id="AutoShape 42" o:spid="_x0000_s1048" type="#_x0000_t176" style="position:absolute;left:44557;top:50292;width:13716;height:18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O/VsEA&#10;AADbAAAADwAAAGRycy9kb3ducmV2LnhtbESPQYvCMBSE74L/ITzBm6YKdaUaRQQXwZOu4vXRPJti&#10;81KarFZ/vREEj8PMfMPMl62txI0aXzpWMBomIIhzp0suFBz/NoMpCB+QNVaOScGDPCwX3c4cM+3u&#10;vKfbIRQiQthnqMCEUGdS+tyQRT90NXH0Lq6xGKJsCqkbvEe4reQ4SSbSYslxwWBNa0P59fBvFZyd&#10;2WyLXdA/6e9zekrr0zmtRkr1e+1qBiJQG77hT3urFYxTeH+JP0A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jv1bBAAAA2wAAAA8AAAAAAAAAAAAAAAAAmAIAAGRycy9kb3du&#10;cmV2LnhtbFBLBQYAAAAABAAEAPUAAACGAwAAAAA=&#10;" fillcolor="green">
                  <v:fill opacity="25443f"/>
                  <v:textbox>
                    <w:txbxContent>
                      <w:p w:rsidR="008E6027" w:rsidRDefault="008E6027" w:rsidP="00DF5595">
                        <w:pPr>
                          <w:rPr>
                            <w:b/>
                            <w:sz w:val="18"/>
                            <w:szCs w:val="18"/>
                          </w:rPr>
                        </w:pPr>
                        <w:r>
                          <w:rPr>
                            <w:b/>
                            <w:sz w:val="18"/>
                            <w:szCs w:val="18"/>
                          </w:rPr>
                          <w:t>4.3. Ochrana přírodní rozmanitosti</w:t>
                        </w:r>
                      </w:p>
                      <w:p w:rsidR="008E6027" w:rsidRPr="00A73411" w:rsidRDefault="008E6027" w:rsidP="0055396B">
                        <w:pPr>
                          <w:numPr>
                            <w:ilvl w:val="0"/>
                            <w:numId w:val="16"/>
                          </w:numPr>
                          <w:tabs>
                            <w:tab w:val="clear" w:pos="720"/>
                            <w:tab w:val="num" w:pos="180"/>
                          </w:tabs>
                          <w:ind w:left="180" w:hanging="180"/>
                          <w:rPr>
                            <w:sz w:val="16"/>
                            <w:szCs w:val="16"/>
                          </w:rPr>
                        </w:pPr>
                        <w:r>
                          <w:rPr>
                            <w:sz w:val="16"/>
                            <w:szCs w:val="16"/>
                          </w:rPr>
                          <w:t>Podpora technologií respektujících a podporující biodiverzitu</w:t>
                        </w:r>
                      </w:p>
                      <w:p w:rsidR="008E6027" w:rsidRDefault="008E6027" w:rsidP="0055396B">
                        <w:pPr>
                          <w:numPr>
                            <w:ilvl w:val="0"/>
                            <w:numId w:val="16"/>
                          </w:numPr>
                          <w:tabs>
                            <w:tab w:val="clear" w:pos="720"/>
                            <w:tab w:val="num" w:pos="180"/>
                          </w:tabs>
                          <w:ind w:left="180" w:hanging="180"/>
                          <w:rPr>
                            <w:sz w:val="16"/>
                            <w:szCs w:val="16"/>
                          </w:rPr>
                        </w:pPr>
                        <w:r>
                          <w:rPr>
                            <w:sz w:val="16"/>
                            <w:szCs w:val="16"/>
                          </w:rPr>
                          <w:t>Podpora osvěty v oblasti přírodní rozmanitosti</w:t>
                        </w:r>
                      </w:p>
                      <w:p w:rsidR="008E6027" w:rsidRPr="00A73411" w:rsidRDefault="008E6027" w:rsidP="0055396B">
                        <w:pPr>
                          <w:numPr>
                            <w:ilvl w:val="0"/>
                            <w:numId w:val="16"/>
                          </w:numPr>
                          <w:tabs>
                            <w:tab w:val="clear" w:pos="720"/>
                            <w:tab w:val="num" w:pos="180"/>
                          </w:tabs>
                          <w:ind w:left="180" w:hanging="180"/>
                          <w:rPr>
                            <w:sz w:val="16"/>
                            <w:szCs w:val="16"/>
                          </w:rPr>
                        </w:pPr>
                        <w:r>
                          <w:rPr>
                            <w:sz w:val="16"/>
                            <w:szCs w:val="16"/>
                          </w:rPr>
                          <w:t>Podpora zvyšování diverzity v oblasti lesního hospodaření</w:t>
                        </w:r>
                      </w:p>
                      <w:p w:rsidR="008E6027" w:rsidRPr="00207942" w:rsidRDefault="008E6027" w:rsidP="00DF5595">
                        <w:pPr>
                          <w:rPr>
                            <w:b/>
                            <w:sz w:val="18"/>
                            <w:szCs w:val="18"/>
                          </w:rPr>
                        </w:pPr>
                      </w:p>
                      <w:p w:rsidR="008E6027" w:rsidRDefault="008E6027" w:rsidP="00DF5595"/>
                      <w:p w:rsidR="008E6027" w:rsidRDefault="008E6027" w:rsidP="00DF5595"/>
                      <w:p w:rsidR="008E6027" w:rsidRDefault="008E6027" w:rsidP="00DF5595"/>
                      <w:p w:rsidR="008E6027" w:rsidRDefault="008E6027" w:rsidP="00DF5595"/>
                      <w:p w:rsidR="008E6027" w:rsidRDefault="008E6027" w:rsidP="00DF5595"/>
                      <w:p w:rsidR="008E6027" w:rsidRDefault="008E6027" w:rsidP="00DF5595"/>
                      <w:p w:rsidR="008E6027" w:rsidRPr="0073544E" w:rsidRDefault="008E6027" w:rsidP="00DF5595"/>
                    </w:txbxContent>
                  </v:textbox>
                </v:shape>
                <w10:wrap type="tight"/>
              </v:group>
            </w:pict>
          </mc:Fallback>
        </mc:AlternateContent>
      </w:r>
    </w:p>
    <w:sectPr w:rsidR="00FD3791" w:rsidRPr="001F6BF3" w:rsidSect="00DF5595">
      <w:footerReference w:type="default" r:id="rId2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25E1" w:rsidRDefault="003025E1" w:rsidP="008E2964">
      <w:r>
        <w:separator/>
      </w:r>
    </w:p>
  </w:endnote>
  <w:endnote w:type="continuationSeparator" w:id="0">
    <w:p w:rsidR="003025E1" w:rsidRDefault="003025E1" w:rsidP="008E2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6027" w:rsidRDefault="008E6027">
    <w:pPr>
      <w:pStyle w:val="Zpat"/>
    </w:pPr>
  </w:p>
  <w:p w:rsidR="008E6027" w:rsidRDefault="008E602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25E1" w:rsidRDefault="003025E1" w:rsidP="008E2964">
      <w:r>
        <w:separator/>
      </w:r>
    </w:p>
  </w:footnote>
  <w:footnote w:type="continuationSeparator" w:id="0">
    <w:p w:rsidR="003025E1" w:rsidRDefault="003025E1" w:rsidP="008E29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C73CD"/>
    <w:multiLevelType w:val="hybridMultilevel"/>
    <w:tmpl w:val="6ECE3F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AAC1A64"/>
    <w:multiLevelType w:val="hybridMultilevel"/>
    <w:tmpl w:val="4EA2FD0E"/>
    <w:lvl w:ilvl="0" w:tplc="0405000F">
      <w:start w:val="6"/>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0B0A2E64"/>
    <w:multiLevelType w:val="hybridMultilevel"/>
    <w:tmpl w:val="92BEF6B8"/>
    <w:lvl w:ilvl="0" w:tplc="A0625F8C">
      <w:numFmt w:val="bullet"/>
      <w:lvlText w:val="-"/>
      <w:lvlJc w:val="left"/>
      <w:pPr>
        <w:tabs>
          <w:tab w:val="num" w:pos="720"/>
        </w:tabs>
        <w:ind w:left="720" w:hanging="360"/>
      </w:pPr>
      <w:rPr>
        <w:rFonts w:ascii="Arial" w:eastAsia="Times New Roman" w:hAnsi="Arial" w:cs="Arial" w:hint="default"/>
        <w:color w:val="auto"/>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B8809FF"/>
    <w:multiLevelType w:val="hybridMultilevel"/>
    <w:tmpl w:val="73E81DA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6D800BE"/>
    <w:multiLevelType w:val="hybridMultilevel"/>
    <w:tmpl w:val="50A8D326"/>
    <w:lvl w:ilvl="0" w:tplc="4E962416">
      <w:start w:val="1"/>
      <w:numFmt w:val="bullet"/>
      <w:lvlText w:val=""/>
      <w:lvlJc w:val="left"/>
      <w:pPr>
        <w:tabs>
          <w:tab w:val="num" w:pos="624"/>
        </w:tabs>
        <w:ind w:left="567" w:hanging="45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1A4337F0"/>
    <w:multiLevelType w:val="hybridMultilevel"/>
    <w:tmpl w:val="A6DA929E"/>
    <w:lvl w:ilvl="0" w:tplc="DB388F16">
      <w:start w:val="2"/>
      <w:numFmt w:val="bullet"/>
      <w:lvlText w:val="-"/>
      <w:lvlJc w:val="left"/>
      <w:pPr>
        <w:tabs>
          <w:tab w:val="num" w:pos="473"/>
        </w:tabs>
        <w:ind w:left="473" w:hanging="360"/>
      </w:pPr>
      <w:rPr>
        <w:rFonts w:ascii="Times New Roman" w:eastAsia="Times New Roman" w:hAnsi="Times New Roman" w:cs="Times New Roman" w:hint="default"/>
      </w:rPr>
    </w:lvl>
    <w:lvl w:ilvl="1" w:tplc="04050003" w:tentative="1">
      <w:start w:val="1"/>
      <w:numFmt w:val="bullet"/>
      <w:lvlText w:val="o"/>
      <w:lvlJc w:val="left"/>
      <w:pPr>
        <w:tabs>
          <w:tab w:val="num" w:pos="1193"/>
        </w:tabs>
        <w:ind w:left="1193" w:hanging="360"/>
      </w:pPr>
      <w:rPr>
        <w:rFonts w:ascii="Courier New" w:hAnsi="Courier New" w:cs="Courier New" w:hint="default"/>
      </w:rPr>
    </w:lvl>
    <w:lvl w:ilvl="2" w:tplc="04050005" w:tentative="1">
      <w:start w:val="1"/>
      <w:numFmt w:val="bullet"/>
      <w:lvlText w:val=""/>
      <w:lvlJc w:val="left"/>
      <w:pPr>
        <w:tabs>
          <w:tab w:val="num" w:pos="1913"/>
        </w:tabs>
        <w:ind w:left="1913" w:hanging="360"/>
      </w:pPr>
      <w:rPr>
        <w:rFonts w:ascii="Wingdings" w:hAnsi="Wingdings" w:hint="default"/>
      </w:rPr>
    </w:lvl>
    <w:lvl w:ilvl="3" w:tplc="04050001" w:tentative="1">
      <w:start w:val="1"/>
      <w:numFmt w:val="bullet"/>
      <w:lvlText w:val=""/>
      <w:lvlJc w:val="left"/>
      <w:pPr>
        <w:tabs>
          <w:tab w:val="num" w:pos="2633"/>
        </w:tabs>
        <w:ind w:left="2633" w:hanging="360"/>
      </w:pPr>
      <w:rPr>
        <w:rFonts w:ascii="Symbol" w:hAnsi="Symbol" w:hint="default"/>
      </w:rPr>
    </w:lvl>
    <w:lvl w:ilvl="4" w:tplc="04050003" w:tentative="1">
      <w:start w:val="1"/>
      <w:numFmt w:val="bullet"/>
      <w:lvlText w:val="o"/>
      <w:lvlJc w:val="left"/>
      <w:pPr>
        <w:tabs>
          <w:tab w:val="num" w:pos="3353"/>
        </w:tabs>
        <w:ind w:left="3353" w:hanging="360"/>
      </w:pPr>
      <w:rPr>
        <w:rFonts w:ascii="Courier New" w:hAnsi="Courier New" w:cs="Courier New" w:hint="default"/>
      </w:rPr>
    </w:lvl>
    <w:lvl w:ilvl="5" w:tplc="04050005" w:tentative="1">
      <w:start w:val="1"/>
      <w:numFmt w:val="bullet"/>
      <w:lvlText w:val=""/>
      <w:lvlJc w:val="left"/>
      <w:pPr>
        <w:tabs>
          <w:tab w:val="num" w:pos="4073"/>
        </w:tabs>
        <w:ind w:left="4073" w:hanging="360"/>
      </w:pPr>
      <w:rPr>
        <w:rFonts w:ascii="Wingdings" w:hAnsi="Wingdings" w:hint="default"/>
      </w:rPr>
    </w:lvl>
    <w:lvl w:ilvl="6" w:tplc="04050001" w:tentative="1">
      <w:start w:val="1"/>
      <w:numFmt w:val="bullet"/>
      <w:lvlText w:val=""/>
      <w:lvlJc w:val="left"/>
      <w:pPr>
        <w:tabs>
          <w:tab w:val="num" w:pos="4793"/>
        </w:tabs>
        <w:ind w:left="4793" w:hanging="360"/>
      </w:pPr>
      <w:rPr>
        <w:rFonts w:ascii="Symbol" w:hAnsi="Symbol" w:hint="default"/>
      </w:rPr>
    </w:lvl>
    <w:lvl w:ilvl="7" w:tplc="04050003" w:tentative="1">
      <w:start w:val="1"/>
      <w:numFmt w:val="bullet"/>
      <w:lvlText w:val="o"/>
      <w:lvlJc w:val="left"/>
      <w:pPr>
        <w:tabs>
          <w:tab w:val="num" w:pos="5513"/>
        </w:tabs>
        <w:ind w:left="5513" w:hanging="360"/>
      </w:pPr>
      <w:rPr>
        <w:rFonts w:ascii="Courier New" w:hAnsi="Courier New" w:cs="Courier New" w:hint="default"/>
      </w:rPr>
    </w:lvl>
    <w:lvl w:ilvl="8" w:tplc="04050005" w:tentative="1">
      <w:start w:val="1"/>
      <w:numFmt w:val="bullet"/>
      <w:lvlText w:val=""/>
      <w:lvlJc w:val="left"/>
      <w:pPr>
        <w:tabs>
          <w:tab w:val="num" w:pos="6233"/>
        </w:tabs>
        <w:ind w:left="6233" w:hanging="360"/>
      </w:pPr>
      <w:rPr>
        <w:rFonts w:ascii="Wingdings" w:hAnsi="Wingdings" w:hint="default"/>
      </w:rPr>
    </w:lvl>
  </w:abstractNum>
  <w:abstractNum w:abstractNumId="6">
    <w:nsid w:val="1B140EF0"/>
    <w:multiLevelType w:val="hybridMultilevel"/>
    <w:tmpl w:val="864A61E2"/>
    <w:name w:val="WW8Num28222222322222222"/>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7">
    <w:nsid w:val="20D07676"/>
    <w:multiLevelType w:val="multilevel"/>
    <w:tmpl w:val="6D0615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2BF64A03"/>
    <w:multiLevelType w:val="hybridMultilevel"/>
    <w:tmpl w:val="D95883EC"/>
    <w:lvl w:ilvl="0" w:tplc="4E962416">
      <w:start w:val="1"/>
      <w:numFmt w:val="bullet"/>
      <w:lvlText w:val=""/>
      <w:lvlJc w:val="left"/>
      <w:pPr>
        <w:tabs>
          <w:tab w:val="num" w:pos="624"/>
        </w:tabs>
        <w:ind w:left="567" w:hanging="45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nsid w:val="2E302BC6"/>
    <w:multiLevelType w:val="hybridMultilevel"/>
    <w:tmpl w:val="17E62448"/>
    <w:name w:val="WW8Num282222223222222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0">
    <w:nsid w:val="2EE00715"/>
    <w:multiLevelType w:val="hybridMultilevel"/>
    <w:tmpl w:val="B8FE6A6A"/>
    <w:lvl w:ilvl="0" w:tplc="1B969260">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
    <w:nsid w:val="328F43B6"/>
    <w:multiLevelType w:val="hybridMultilevel"/>
    <w:tmpl w:val="C5E46DD8"/>
    <w:name w:val="WW8Num282222223222"/>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12">
    <w:nsid w:val="35BF11E4"/>
    <w:multiLevelType w:val="hybridMultilevel"/>
    <w:tmpl w:val="03D8CB66"/>
    <w:lvl w:ilvl="0" w:tplc="4E962416">
      <w:start w:val="1"/>
      <w:numFmt w:val="bullet"/>
      <w:lvlText w:val=""/>
      <w:lvlJc w:val="left"/>
      <w:pPr>
        <w:tabs>
          <w:tab w:val="num" w:pos="624"/>
        </w:tabs>
        <w:ind w:left="567" w:hanging="45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395D51A5"/>
    <w:multiLevelType w:val="hybridMultilevel"/>
    <w:tmpl w:val="F9D2B4F2"/>
    <w:lvl w:ilvl="0" w:tplc="4E962416">
      <w:start w:val="1"/>
      <w:numFmt w:val="bullet"/>
      <w:lvlText w:val=""/>
      <w:lvlJc w:val="left"/>
      <w:pPr>
        <w:tabs>
          <w:tab w:val="num" w:pos="624"/>
        </w:tabs>
        <w:ind w:left="567" w:hanging="45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
    <w:nsid w:val="3E503EA9"/>
    <w:multiLevelType w:val="multilevel"/>
    <w:tmpl w:val="172AECFE"/>
    <w:lvl w:ilvl="0">
      <w:start w:val="1"/>
      <w:numFmt w:val="decimal"/>
      <w:lvlText w:val="%1"/>
      <w:lvlJc w:val="left"/>
      <w:pPr>
        <w:tabs>
          <w:tab w:val="num" w:pos="360"/>
        </w:tabs>
        <w:ind w:left="360" w:hanging="360"/>
      </w:pPr>
      <w:rPr>
        <w:rFonts w:hint="default"/>
      </w:rPr>
    </w:lvl>
    <w:lvl w:ilvl="1">
      <w:start w:val="1"/>
      <w:numFmt w:val="decimal"/>
      <w:pStyle w:val="nadpiskatka"/>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F77F43"/>
    <w:multiLevelType w:val="hybridMultilevel"/>
    <w:tmpl w:val="7B14555C"/>
    <w:lvl w:ilvl="0" w:tplc="E31E7AA4">
      <w:start w:val="5"/>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4A8234F0"/>
    <w:multiLevelType w:val="multilevel"/>
    <w:tmpl w:val="3B28E5B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4C5C1A07"/>
    <w:multiLevelType w:val="multilevel"/>
    <w:tmpl w:val="86DC20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DA32A0C"/>
    <w:multiLevelType w:val="hybridMultilevel"/>
    <w:tmpl w:val="81366854"/>
    <w:lvl w:ilvl="0" w:tplc="4E962416">
      <w:start w:val="1"/>
      <w:numFmt w:val="bullet"/>
      <w:lvlText w:val=""/>
      <w:lvlJc w:val="left"/>
      <w:pPr>
        <w:tabs>
          <w:tab w:val="num" w:pos="624"/>
        </w:tabs>
        <w:ind w:left="567" w:hanging="45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nsid w:val="54534B64"/>
    <w:multiLevelType w:val="hybridMultilevel"/>
    <w:tmpl w:val="633C7CCC"/>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60B3C51"/>
    <w:multiLevelType w:val="hybridMultilevel"/>
    <w:tmpl w:val="707E2B40"/>
    <w:name w:val="WW8Num152"/>
    <w:lvl w:ilvl="0" w:tplc="A0625F8C">
      <w:numFmt w:val="bullet"/>
      <w:lvlText w:val="-"/>
      <w:lvlJc w:val="left"/>
      <w:pPr>
        <w:tabs>
          <w:tab w:val="num" w:pos="720"/>
        </w:tabs>
        <w:ind w:left="720" w:hanging="360"/>
      </w:pPr>
      <w:rPr>
        <w:rFonts w:ascii="Arial" w:eastAsia="Times New Roman" w:hAnsi="Arial" w:cs="Arial" w:hint="default"/>
        <w:color w:val="auto"/>
        <w:sz w:val="20"/>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nsid w:val="63866175"/>
    <w:multiLevelType w:val="multilevel"/>
    <w:tmpl w:val="2F1A541E"/>
    <w:lvl w:ilvl="0">
      <w:start w:val="7"/>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652920A4"/>
    <w:multiLevelType w:val="hybridMultilevel"/>
    <w:tmpl w:val="D9726230"/>
    <w:name w:val="WW8Num282222223222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23">
    <w:nsid w:val="6B2124D6"/>
    <w:multiLevelType w:val="hybridMultilevel"/>
    <w:tmpl w:val="A5868546"/>
    <w:lvl w:ilvl="0" w:tplc="4E962416">
      <w:start w:val="1"/>
      <w:numFmt w:val="bullet"/>
      <w:lvlText w:val=""/>
      <w:lvlJc w:val="left"/>
      <w:pPr>
        <w:tabs>
          <w:tab w:val="num" w:pos="624"/>
        </w:tabs>
        <w:ind w:left="567" w:hanging="454"/>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4">
    <w:nsid w:val="6B9F0A98"/>
    <w:multiLevelType w:val="hybridMultilevel"/>
    <w:tmpl w:val="4E9AFA32"/>
    <w:name w:val="WW8Num2822222232222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5">
    <w:nsid w:val="71B4644F"/>
    <w:multiLevelType w:val="multilevel"/>
    <w:tmpl w:val="03D2DD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73BD6E8C"/>
    <w:multiLevelType w:val="multilevel"/>
    <w:tmpl w:val="F936566C"/>
    <w:lvl w:ilvl="0">
      <w:start w:val="2"/>
      <w:numFmt w:val="decimal"/>
      <w:lvlText w:val="%1."/>
      <w:lvlJc w:val="left"/>
      <w:pPr>
        <w:tabs>
          <w:tab w:val="num" w:pos="480"/>
        </w:tabs>
        <w:ind w:left="480" w:hanging="480"/>
      </w:pPr>
      <w:rPr>
        <w:rFonts w:hint="default"/>
      </w:rPr>
    </w:lvl>
    <w:lvl w:ilvl="1">
      <w:start w:val="1"/>
      <w:numFmt w:val="decimal"/>
      <w:pStyle w:val="nadpis2katka"/>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75FD3ABD"/>
    <w:multiLevelType w:val="hybridMultilevel"/>
    <w:tmpl w:val="1924C860"/>
    <w:lvl w:ilvl="0" w:tplc="68D421A4">
      <w:start w:val="7"/>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77413F1E"/>
    <w:multiLevelType w:val="hybridMultilevel"/>
    <w:tmpl w:val="42FAE03E"/>
    <w:name w:val="WW8Num282222223222222"/>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29">
    <w:nsid w:val="7AED1D11"/>
    <w:multiLevelType w:val="hybridMultilevel"/>
    <w:tmpl w:val="AD88B6A4"/>
    <w:lvl w:ilvl="0" w:tplc="3C3645EE">
      <w:start w:val="1"/>
      <w:numFmt w:val="decimal"/>
      <w:pStyle w:val="katkanadpis1"/>
      <w:lvlText w:val="%1."/>
      <w:lvlJc w:val="left"/>
      <w:pPr>
        <w:tabs>
          <w:tab w:val="num" w:pos="720"/>
        </w:tabs>
        <w:ind w:left="720" w:hanging="360"/>
      </w:pPr>
      <w:rPr>
        <w:rFonts w:hint="default"/>
      </w:rPr>
    </w:lvl>
    <w:lvl w:ilvl="1" w:tplc="1F8244A0">
      <w:numFmt w:val="none"/>
      <w:pStyle w:val="katkanadpis2"/>
      <w:lvlText w:val=""/>
      <w:lvlJc w:val="left"/>
      <w:pPr>
        <w:tabs>
          <w:tab w:val="num" w:pos="360"/>
        </w:tabs>
      </w:pPr>
    </w:lvl>
    <w:lvl w:ilvl="2" w:tplc="427012C4">
      <w:numFmt w:val="none"/>
      <w:lvlText w:val=""/>
      <w:lvlJc w:val="left"/>
      <w:pPr>
        <w:tabs>
          <w:tab w:val="num" w:pos="360"/>
        </w:tabs>
      </w:pPr>
    </w:lvl>
    <w:lvl w:ilvl="3" w:tplc="6C1623D4">
      <w:numFmt w:val="none"/>
      <w:lvlText w:val=""/>
      <w:lvlJc w:val="left"/>
      <w:pPr>
        <w:tabs>
          <w:tab w:val="num" w:pos="360"/>
        </w:tabs>
      </w:pPr>
    </w:lvl>
    <w:lvl w:ilvl="4" w:tplc="EB0E24C8">
      <w:numFmt w:val="none"/>
      <w:lvlText w:val=""/>
      <w:lvlJc w:val="left"/>
      <w:pPr>
        <w:tabs>
          <w:tab w:val="num" w:pos="360"/>
        </w:tabs>
      </w:pPr>
    </w:lvl>
    <w:lvl w:ilvl="5" w:tplc="9A4CD17E">
      <w:numFmt w:val="none"/>
      <w:lvlText w:val=""/>
      <w:lvlJc w:val="left"/>
      <w:pPr>
        <w:tabs>
          <w:tab w:val="num" w:pos="360"/>
        </w:tabs>
      </w:pPr>
    </w:lvl>
    <w:lvl w:ilvl="6" w:tplc="65F6E808">
      <w:numFmt w:val="none"/>
      <w:lvlText w:val=""/>
      <w:lvlJc w:val="left"/>
      <w:pPr>
        <w:tabs>
          <w:tab w:val="num" w:pos="360"/>
        </w:tabs>
      </w:pPr>
    </w:lvl>
    <w:lvl w:ilvl="7" w:tplc="2D36CA3E">
      <w:numFmt w:val="none"/>
      <w:lvlText w:val=""/>
      <w:lvlJc w:val="left"/>
      <w:pPr>
        <w:tabs>
          <w:tab w:val="num" w:pos="360"/>
        </w:tabs>
      </w:pPr>
    </w:lvl>
    <w:lvl w:ilvl="8" w:tplc="5120BD76">
      <w:numFmt w:val="none"/>
      <w:lvlText w:val=""/>
      <w:lvlJc w:val="left"/>
      <w:pPr>
        <w:tabs>
          <w:tab w:val="num" w:pos="360"/>
        </w:tabs>
      </w:pPr>
    </w:lvl>
  </w:abstractNum>
  <w:abstractNum w:abstractNumId="30">
    <w:nsid w:val="7BBF16CB"/>
    <w:multiLevelType w:val="hybridMultilevel"/>
    <w:tmpl w:val="9E8E39DC"/>
    <w:lvl w:ilvl="0" w:tplc="4E962416">
      <w:start w:val="1"/>
      <w:numFmt w:val="bullet"/>
      <w:lvlText w:val=""/>
      <w:lvlJc w:val="left"/>
      <w:pPr>
        <w:tabs>
          <w:tab w:val="num" w:pos="624"/>
        </w:tabs>
        <w:ind w:left="567" w:hanging="454"/>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1">
    <w:nsid w:val="7D851FB4"/>
    <w:multiLevelType w:val="hybridMultilevel"/>
    <w:tmpl w:val="129C2BC6"/>
    <w:lvl w:ilvl="0" w:tplc="0405000F">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7E9B62B1"/>
    <w:multiLevelType w:val="hybridMultilevel"/>
    <w:tmpl w:val="ED8CDCC8"/>
    <w:name w:val="WW8Num28222222322"/>
    <w:lvl w:ilvl="0" w:tplc="04050001">
      <w:start w:val="1"/>
      <w:numFmt w:val="bullet"/>
      <w:lvlText w:val=""/>
      <w:lvlJc w:val="left"/>
      <w:pPr>
        <w:tabs>
          <w:tab w:val="num" w:pos="1068"/>
        </w:tabs>
        <w:ind w:left="1068" w:hanging="360"/>
      </w:pPr>
      <w:rPr>
        <w:rFonts w:ascii="Symbol" w:hAnsi="Symbol" w:hint="default"/>
      </w:rPr>
    </w:lvl>
    <w:lvl w:ilvl="1" w:tplc="04050003" w:tentative="1">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num w:numId="1">
    <w:abstractNumId w:val="11"/>
  </w:num>
  <w:num w:numId="2">
    <w:abstractNumId w:val="8"/>
  </w:num>
  <w:num w:numId="3">
    <w:abstractNumId w:val="13"/>
  </w:num>
  <w:num w:numId="4">
    <w:abstractNumId w:val="4"/>
  </w:num>
  <w:num w:numId="5">
    <w:abstractNumId w:val="30"/>
  </w:num>
  <w:num w:numId="6">
    <w:abstractNumId w:val="23"/>
  </w:num>
  <w:num w:numId="7">
    <w:abstractNumId w:val="12"/>
  </w:num>
  <w:num w:numId="8">
    <w:abstractNumId w:val="18"/>
  </w:num>
  <w:num w:numId="9">
    <w:abstractNumId w:val="14"/>
  </w:num>
  <w:num w:numId="10">
    <w:abstractNumId w:val="29"/>
  </w:num>
  <w:num w:numId="11">
    <w:abstractNumId w:val="26"/>
  </w:num>
  <w:num w:numId="12">
    <w:abstractNumId w:val="17"/>
  </w:num>
  <w:num w:numId="13">
    <w:abstractNumId w:val="21"/>
  </w:num>
  <w:num w:numId="14">
    <w:abstractNumId w:val="31"/>
  </w:num>
  <w:num w:numId="15">
    <w:abstractNumId w:val="1"/>
  </w:num>
  <w:num w:numId="16">
    <w:abstractNumId w:val="27"/>
  </w:num>
  <w:num w:numId="17">
    <w:abstractNumId w:val="25"/>
  </w:num>
  <w:num w:numId="18">
    <w:abstractNumId w:val="5"/>
  </w:num>
  <w:num w:numId="19">
    <w:abstractNumId w:val="16"/>
  </w:num>
  <w:num w:numId="20">
    <w:abstractNumId w:val="15"/>
  </w:num>
  <w:num w:numId="21">
    <w:abstractNumId w:val="19"/>
  </w:num>
  <w:num w:numId="22">
    <w:abstractNumId w:val="3"/>
  </w:num>
  <w:num w:numId="23">
    <w:abstractNumId w:val="2"/>
  </w:num>
  <w:num w:numId="24">
    <w:abstractNumId w:val="20"/>
  </w:num>
  <w:num w:numId="25">
    <w:abstractNumId w:val="10"/>
  </w:num>
  <w:num w:numId="26">
    <w:abstractNumId w:val="7"/>
  </w:num>
  <w:num w:numId="27">
    <w:abstractNumId w:val="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3AE"/>
    <w:rsid w:val="000025FC"/>
    <w:rsid w:val="000049F1"/>
    <w:rsid w:val="00007AC4"/>
    <w:rsid w:val="00010681"/>
    <w:rsid w:val="000110AD"/>
    <w:rsid w:val="00011114"/>
    <w:rsid w:val="000133C7"/>
    <w:rsid w:val="000135E5"/>
    <w:rsid w:val="00016BDB"/>
    <w:rsid w:val="00021318"/>
    <w:rsid w:val="000221A9"/>
    <w:rsid w:val="000226D6"/>
    <w:rsid w:val="0002480C"/>
    <w:rsid w:val="00026CFC"/>
    <w:rsid w:val="000277A2"/>
    <w:rsid w:val="0003060D"/>
    <w:rsid w:val="0003107F"/>
    <w:rsid w:val="0003127C"/>
    <w:rsid w:val="0003303A"/>
    <w:rsid w:val="000346A5"/>
    <w:rsid w:val="00037DC6"/>
    <w:rsid w:val="00041A56"/>
    <w:rsid w:val="00043CBE"/>
    <w:rsid w:val="00044283"/>
    <w:rsid w:val="00044B47"/>
    <w:rsid w:val="00047463"/>
    <w:rsid w:val="00047E54"/>
    <w:rsid w:val="0005199E"/>
    <w:rsid w:val="00051B5B"/>
    <w:rsid w:val="00054F82"/>
    <w:rsid w:val="00056DC7"/>
    <w:rsid w:val="00062F8F"/>
    <w:rsid w:val="00063B9C"/>
    <w:rsid w:val="0006690C"/>
    <w:rsid w:val="00067EDC"/>
    <w:rsid w:val="000704AC"/>
    <w:rsid w:val="00072CF1"/>
    <w:rsid w:val="00077D58"/>
    <w:rsid w:val="00080A0E"/>
    <w:rsid w:val="00081943"/>
    <w:rsid w:val="000841FA"/>
    <w:rsid w:val="00085985"/>
    <w:rsid w:val="00086D56"/>
    <w:rsid w:val="000871A5"/>
    <w:rsid w:val="000920A0"/>
    <w:rsid w:val="000921D0"/>
    <w:rsid w:val="000A2403"/>
    <w:rsid w:val="000A268D"/>
    <w:rsid w:val="000A3767"/>
    <w:rsid w:val="000A449D"/>
    <w:rsid w:val="000A639D"/>
    <w:rsid w:val="000A6DD1"/>
    <w:rsid w:val="000B0F62"/>
    <w:rsid w:val="000B2773"/>
    <w:rsid w:val="000B311E"/>
    <w:rsid w:val="000B7D7D"/>
    <w:rsid w:val="000C18FA"/>
    <w:rsid w:val="000D242A"/>
    <w:rsid w:val="000D30A6"/>
    <w:rsid w:val="000D6E7E"/>
    <w:rsid w:val="000E0EC1"/>
    <w:rsid w:val="000E1D69"/>
    <w:rsid w:val="000E2F84"/>
    <w:rsid w:val="000E64F3"/>
    <w:rsid w:val="000E653C"/>
    <w:rsid w:val="000E72E1"/>
    <w:rsid w:val="000F249A"/>
    <w:rsid w:val="000F3327"/>
    <w:rsid w:val="000F4008"/>
    <w:rsid w:val="000F47C7"/>
    <w:rsid w:val="001011E6"/>
    <w:rsid w:val="001021DD"/>
    <w:rsid w:val="00106D19"/>
    <w:rsid w:val="00111ED3"/>
    <w:rsid w:val="00112D10"/>
    <w:rsid w:val="001165AF"/>
    <w:rsid w:val="00121148"/>
    <w:rsid w:val="001254C6"/>
    <w:rsid w:val="00127A64"/>
    <w:rsid w:val="00130708"/>
    <w:rsid w:val="0013380A"/>
    <w:rsid w:val="00134765"/>
    <w:rsid w:val="0013785F"/>
    <w:rsid w:val="001402BF"/>
    <w:rsid w:val="00140CA0"/>
    <w:rsid w:val="001449A2"/>
    <w:rsid w:val="00145007"/>
    <w:rsid w:val="00145C81"/>
    <w:rsid w:val="00145F12"/>
    <w:rsid w:val="00146E4C"/>
    <w:rsid w:val="00150DB5"/>
    <w:rsid w:val="00151E27"/>
    <w:rsid w:val="0015226E"/>
    <w:rsid w:val="00153455"/>
    <w:rsid w:val="0015750C"/>
    <w:rsid w:val="00161054"/>
    <w:rsid w:val="001634D8"/>
    <w:rsid w:val="00166BC6"/>
    <w:rsid w:val="00170505"/>
    <w:rsid w:val="00172AFF"/>
    <w:rsid w:val="001738B1"/>
    <w:rsid w:val="00173B13"/>
    <w:rsid w:val="00175100"/>
    <w:rsid w:val="001800C2"/>
    <w:rsid w:val="00183411"/>
    <w:rsid w:val="00183D61"/>
    <w:rsid w:val="0018504D"/>
    <w:rsid w:val="00192047"/>
    <w:rsid w:val="001932FF"/>
    <w:rsid w:val="001A15A1"/>
    <w:rsid w:val="001A7A64"/>
    <w:rsid w:val="001B07F2"/>
    <w:rsid w:val="001B2BA3"/>
    <w:rsid w:val="001B5D7F"/>
    <w:rsid w:val="001B5DD4"/>
    <w:rsid w:val="001C113F"/>
    <w:rsid w:val="001C2F10"/>
    <w:rsid w:val="001C4BF8"/>
    <w:rsid w:val="001C7041"/>
    <w:rsid w:val="001D367D"/>
    <w:rsid w:val="001D3E06"/>
    <w:rsid w:val="001D546F"/>
    <w:rsid w:val="001E3CD3"/>
    <w:rsid w:val="001E5D2A"/>
    <w:rsid w:val="001F1646"/>
    <w:rsid w:val="001F3D5A"/>
    <w:rsid w:val="001F5617"/>
    <w:rsid w:val="001F6BF3"/>
    <w:rsid w:val="00200149"/>
    <w:rsid w:val="00201E4A"/>
    <w:rsid w:val="0020478E"/>
    <w:rsid w:val="00204B45"/>
    <w:rsid w:val="00206F4C"/>
    <w:rsid w:val="00207CC5"/>
    <w:rsid w:val="00210E7E"/>
    <w:rsid w:val="00213E3D"/>
    <w:rsid w:val="002146BF"/>
    <w:rsid w:val="00216915"/>
    <w:rsid w:val="00226D16"/>
    <w:rsid w:val="002272CC"/>
    <w:rsid w:val="002279FA"/>
    <w:rsid w:val="00230918"/>
    <w:rsid w:val="00235828"/>
    <w:rsid w:val="00240356"/>
    <w:rsid w:val="00240991"/>
    <w:rsid w:val="002419D9"/>
    <w:rsid w:val="002424A8"/>
    <w:rsid w:val="00244B7F"/>
    <w:rsid w:val="002467E0"/>
    <w:rsid w:val="00252244"/>
    <w:rsid w:val="00252913"/>
    <w:rsid w:val="002538AA"/>
    <w:rsid w:val="002539F0"/>
    <w:rsid w:val="00253F32"/>
    <w:rsid w:val="00254896"/>
    <w:rsid w:val="002560B1"/>
    <w:rsid w:val="00257536"/>
    <w:rsid w:val="00260BE6"/>
    <w:rsid w:val="002647DF"/>
    <w:rsid w:val="002657F5"/>
    <w:rsid w:val="0026735D"/>
    <w:rsid w:val="00273CD7"/>
    <w:rsid w:val="00276261"/>
    <w:rsid w:val="002768FF"/>
    <w:rsid w:val="00276DAC"/>
    <w:rsid w:val="00282321"/>
    <w:rsid w:val="00284918"/>
    <w:rsid w:val="002873E7"/>
    <w:rsid w:val="002905D9"/>
    <w:rsid w:val="0029759F"/>
    <w:rsid w:val="002A049D"/>
    <w:rsid w:val="002A34F3"/>
    <w:rsid w:val="002A4177"/>
    <w:rsid w:val="002A424B"/>
    <w:rsid w:val="002A44E1"/>
    <w:rsid w:val="002A707F"/>
    <w:rsid w:val="002A78A6"/>
    <w:rsid w:val="002B0A96"/>
    <w:rsid w:val="002B4CA9"/>
    <w:rsid w:val="002B4CD3"/>
    <w:rsid w:val="002B6373"/>
    <w:rsid w:val="002D0324"/>
    <w:rsid w:val="002D0CBF"/>
    <w:rsid w:val="002D1578"/>
    <w:rsid w:val="002D2DC4"/>
    <w:rsid w:val="002D46BD"/>
    <w:rsid w:val="002D487A"/>
    <w:rsid w:val="002D7D8D"/>
    <w:rsid w:val="002E0F83"/>
    <w:rsid w:val="002E3C61"/>
    <w:rsid w:val="002E3D41"/>
    <w:rsid w:val="002F5D2C"/>
    <w:rsid w:val="003015F4"/>
    <w:rsid w:val="003020F3"/>
    <w:rsid w:val="003025E1"/>
    <w:rsid w:val="0030519E"/>
    <w:rsid w:val="00305B44"/>
    <w:rsid w:val="00305C8A"/>
    <w:rsid w:val="0030679D"/>
    <w:rsid w:val="00311C16"/>
    <w:rsid w:val="00312115"/>
    <w:rsid w:val="00316FC2"/>
    <w:rsid w:val="00320BF8"/>
    <w:rsid w:val="00322BF7"/>
    <w:rsid w:val="003239EF"/>
    <w:rsid w:val="0032453D"/>
    <w:rsid w:val="00324988"/>
    <w:rsid w:val="0032740D"/>
    <w:rsid w:val="003338E7"/>
    <w:rsid w:val="0034022F"/>
    <w:rsid w:val="00340BD4"/>
    <w:rsid w:val="00342946"/>
    <w:rsid w:val="00344337"/>
    <w:rsid w:val="0034625A"/>
    <w:rsid w:val="0035265E"/>
    <w:rsid w:val="0035590D"/>
    <w:rsid w:val="00357D53"/>
    <w:rsid w:val="00366716"/>
    <w:rsid w:val="00366925"/>
    <w:rsid w:val="00367196"/>
    <w:rsid w:val="00370C11"/>
    <w:rsid w:val="003725C5"/>
    <w:rsid w:val="003726F8"/>
    <w:rsid w:val="00373EB1"/>
    <w:rsid w:val="0037709D"/>
    <w:rsid w:val="00380AC2"/>
    <w:rsid w:val="00380C0C"/>
    <w:rsid w:val="00381C9A"/>
    <w:rsid w:val="00383B17"/>
    <w:rsid w:val="00386710"/>
    <w:rsid w:val="003878D2"/>
    <w:rsid w:val="00387C11"/>
    <w:rsid w:val="00390C5D"/>
    <w:rsid w:val="00392E9D"/>
    <w:rsid w:val="003932B8"/>
    <w:rsid w:val="00393711"/>
    <w:rsid w:val="003945A5"/>
    <w:rsid w:val="00395164"/>
    <w:rsid w:val="003A46DD"/>
    <w:rsid w:val="003A4D37"/>
    <w:rsid w:val="003A4FB2"/>
    <w:rsid w:val="003B0DFD"/>
    <w:rsid w:val="003B1B8E"/>
    <w:rsid w:val="003B34FF"/>
    <w:rsid w:val="003B6C1C"/>
    <w:rsid w:val="003B70F0"/>
    <w:rsid w:val="003C21B0"/>
    <w:rsid w:val="003C3F85"/>
    <w:rsid w:val="003D0E5F"/>
    <w:rsid w:val="003D1FE6"/>
    <w:rsid w:val="003D7D11"/>
    <w:rsid w:val="003E180C"/>
    <w:rsid w:val="003E35DF"/>
    <w:rsid w:val="003E4220"/>
    <w:rsid w:val="003E4503"/>
    <w:rsid w:val="003E5005"/>
    <w:rsid w:val="003E6B03"/>
    <w:rsid w:val="003E715D"/>
    <w:rsid w:val="003F67F8"/>
    <w:rsid w:val="003F73D9"/>
    <w:rsid w:val="003F7822"/>
    <w:rsid w:val="004031D0"/>
    <w:rsid w:val="00405B1D"/>
    <w:rsid w:val="0040721F"/>
    <w:rsid w:val="00411F2F"/>
    <w:rsid w:val="00413FC4"/>
    <w:rsid w:val="00415B99"/>
    <w:rsid w:val="00423925"/>
    <w:rsid w:val="0042685A"/>
    <w:rsid w:val="0042798C"/>
    <w:rsid w:val="00427BBE"/>
    <w:rsid w:val="004336F9"/>
    <w:rsid w:val="00433A0D"/>
    <w:rsid w:val="0044062C"/>
    <w:rsid w:val="00440EE4"/>
    <w:rsid w:val="00442E02"/>
    <w:rsid w:val="00443E6C"/>
    <w:rsid w:val="00444BFF"/>
    <w:rsid w:val="004460D4"/>
    <w:rsid w:val="00446C0A"/>
    <w:rsid w:val="00447332"/>
    <w:rsid w:val="004500F0"/>
    <w:rsid w:val="004539C8"/>
    <w:rsid w:val="00462929"/>
    <w:rsid w:val="004666ED"/>
    <w:rsid w:val="00470610"/>
    <w:rsid w:val="004725EE"/>
    <w:rsid w:val="004809B7"/>
    <w:rsid w:val="00482832"/>
    <w:rsid w:val="004840B6"/>
    <w:rsid w:val="00484617"/>
    <w:rsid w:val="00485927"/>
    <w:rsid w:val="00486B1D"/>
    <w:rsid w:val="0048750D"/>
    <w:rsid w:val="004903B7"/>
    <w:rsid w:val="00490B85"/>
    <w:rsid w:val="004925E1"/>
    <w:rsid w:val="00493BC0"/>
    <w:rsid w:val="00496FBE"/>
    <w:rsid w:val="004A2D7A"/>
    <w:rsid w:val="004B0A61"/>
    <w:rsid w:val="004B11EF"/>
    <w:rsid w:val="004B40CB"/>
    <w:rsid w:val="004B77DD"/>
    <w:rsid w:val="004B7BFC"/>
    <w:rsid w:val="004D0CFF"/>
    <w:rsid w:val="004D54AD"/>
    <w:rsid w:val="004D6DE4"/>
    <w:rsid w:val="004E000F"/>
    <w:rsid w:val="004E0583"/>
    <w:rsid w:val="004E1170"/>
    <w:rsid w:val="004E12FA"/>
    <w:rsid w:val="004E183C"/>
    <w:rsid w:val="004E2710"/>
    <w:rsid w:val="004E2D7E"/>
    <w:rsid w:val="004E4F59"/>
    <w:rsid w:val="004E74D2"/>
    <w:rsid w:val="004F2DB5"/>
    <w:rsid w:val="004F3129"/>
    <w:rsid w:val="004F372D"/>
    <w:rsid w:val="004F3985"/>
    <w:rsid w:val="004F6036"/>
    <w:rsid w:val="004F683F"/>
    <w:rsid w:val="00502B57"/>
    <w:rsid w:val="005078A2"/>
    <w:rsid w:val="00511A4B"/>
    <w:rsid w:val="00512525"/>
    <w:rsid w:val="00513D0E"/>
    <w:rsid w:val="00516A31"/>
    <w:rsid w:val="00517B34"/>
    <w:rsid w:val="00517F00"/>
    <w:rsid w:val="0052044D"/>
    <w:rsid w:val="00524327"/>
    <w:rsid w:val="00525AEF"/>
    <w:rsid w:val="0052724E"/>
    <w:rsid w:val="00530E55"/>
    <w:rsid w:val="00531966"/>
    <w:rsid w:val="00534838"/>
    <w:rsid w:val="00540CE4"/>
    <w:rsid w:val="00544298"/>
    <w:rsid w:val="00545288"/>
    <w:rsid w:val="005478AD"/>
    <w:rsid w:val="005527D7"/>
    <w:rsid w:val="00553391"/>
    <w:rsid w:val="0055396B"/>
    <w:rsid w:val="005546CA"/>
    <w:rsid w:val="00556004"/>
    <w:rsid w:val="00556A3A"/>
    <w:rsid w:val="0056348A"/>
    <w:rsid w:val="0056766C"/>
    <w:rsid w:val="00570149"/>
    <w:rsid w:val="00574412"/>
    <w:rsid w:val="00584DF3"/>
    <w:rsid w:val="005905BB"/>
    <w:rsid w:val="0059123F"/>
    <w:rsid w:val="005912EA"/>
    <w:rsid w:val="005914BD"/>
    <w:rsid w:val="005A3446"/>
    <w:rsid w:val="005A69FF"/>
    <w:rsid w:val="005A6A93"/>
    <w:rsid w:val="005B4178"/>
    <w:rsid w:val="005B6445"/>
    <w:rsid w:val="005B6853"/>
    <w:rsid w:val="005C1CE4"/>
    <w:rsid w:val="005C26F9"/>
    <w:rsid w:val="005C4814"/>
    <w:rsid w:val="005C4D57"/>
    <w:rsid w:val="005D00F6"/>
    <w:rsid w:val="005D073C"/>
    <w:rsid w:val="005D09AA"/>
    <w:rsid w:val="005D2941"/>
    <w:rsid w:val="005D2E25"/>
    <w:rsid w:val="005D34A8"/>
    <w:rsid w:val="005D423C"/>
    <w:rsid w:val="005D4B7D"/>
    <w:rsid w:val="005D686D"/>
    <w:rsid w:val="005E4556"/>
    <w:rsid w:val="005E531F"/>
    <w:rsid w:val="005F19C4"/>
    <w:rsid w:val="005F204F"/>
    <w:rsid w:val="005F2286"/>
    <w:rsid w:val="005F35E4"/>
    <w:rsid w:val="0060025E"/>
    <w:rsid w:val="0060263E"/>
    <w:rsid w:val="00607A65"/>
    <w:rsid w:val="00611500"/>
    <w:rsid w:val="00612D4B"/>
    <w:rsid w:val="0061402B"/>
    <w:rsid w:val="00621CA8"/>
    <w:rsid w:val="00622F51"/>
    <w:rsid w:val="00624431"/>
    <w:rsid w:val="006249A4"/>
    <w:rsid w:val="00625C20"/>
    <w:rsid w:val="00627E20"/>
    <w:rsid w:val="00627F59"/>
    <w:rsid w:val="00630C8B"/>
    <w:rsid w:val="006362F2"/>
    <w:rsid w:val="00637629"/>
    <w:rsid w:val="00641AD0"/>
    <w:rsid w:val="0064344E"/>
    <w:rsid w:val="00650D65"/>
    <w:rsid w:val="00651978"/>
    <w:rsid w:val="00651A45"/>
    <w:rsid w:val="00652CB5"/>
    <w:rsid w:val="00652F27"/>
    <w:rsid w:val="006553CB"/>
    <w:rsid w:val="006558AD"/>
    <w:rsid w:val="00657445"/>
    <w:rsid w:val="00663928"/>
    <w:rsid w:val="00663C54"/>
    <w:rsid w:val="006640F4"/>
    <w:rsid w:val="00664914"/>
    <w:rsid w:val="00664F66"/>
    <w:rsid w:val="00672AEF"/>
    <w:rsid w:val="00672D10"/>
    <w:rsid w:val="0067545A"/>
    <w:rsid w:val="006759A4"/>
    <w:rsid w:val="006764DB"/>
    <w:rsid w:val="00682D39"/>
    <w:rsid w:val="006857DD"/>
    <w:rsid w:val="00685CE1"/>
    <w:rsid w:val="00686497"/>
    <w:rsid w:val="00686E88"/>
    <w:rsid w:val="00690FA4"/>
    <w:rsid w:val="00691E00"/>
    <w:rsid w:val="00691ED7"/>
    <w:rsid w:val="00692E6B"/>
    <w:rsid w:val="0069505D"/>
    <w:rsid w:val="00695FC2"/>
    <w:rsid w:val="0069773E"/>
    <w:rsid w:val="006A37FE"/>
    <w:rsid w:val="006A5B97"/>
    <w:rsid w:val="006A6C1E"/>
    <w:rsid w:val="006B0628"/>
    <w:rsid w:val="006B1683"/>
    <w:rsid w:val="006B2246"/>
    <w:rsid w:val="006B356B"/>
    <w:rsid w:val="006B600C"/>
    <w:rsid w:val="006B7FC7"/>
    <w:rsid w:val="006C0034"/>
    <w:rsid w:val="006C1B0A"/>
    <w:rsid w:val="006C2140"/>
    <w:rsid w:val="006C5BDC"/>
    <w:rsid w:val="006C6FAF"/>
    <w:rsid w:val="006C719C"/>
    <w:rsid w:val="006D23E8"/>
    <w:rsid w:val="006D2F9C"/>
    <w:rsid w:val="006D636C"/>
    <w:rsid w:val="006E118B"/>
    <w:rsid w:val="006E1CED"/>
    <w:rsid w:val="006E2BF5"/>
    <w:rsid w:val="006E2DB7"/>
    <w:rsid w:val="006E4A55"/>
    <w:rsid w:val="006F48E1"/>
    <w:rsid w:val="00701663"/>
    <w:rsid w:val="00707D60"/>
    <w:rsid w:val="00710DBA"/>
    <w:rsid w:val="00713ABC"/>
    <w:rsid w:val="00715894"/>
    <w:rsid w:val="00716501"/>
    <w:rsid w:val="007170D9"/>
    <w:rsid w:val="007209C9"/>
    <w:rsid w:val="007252A3"/>
    <w:rsid w:val="00726C8D"/>
    <w:rsid w:val="00731891"/>
    <w:rsid w:val="00731CA2"/>
    <w:rsid w:val="00746CCE"/>
    <w:rsid w:val="00746D54"/>
    <w:rsid w:val="00750703"/>
    <w:rsid w:val="00750982"/>
    <w:rsid w:val="00752E85"/>
    <w:rsid w:val="0075393A"/>
    <w:rsid w:val="00754D9D"/>
    <w:rsid w:val="00755A7B"/>
    <w:rsid w:val="00756045"/>
    <w:rsid w:val="00757B9C"/>
    <w:rsid w:val="0076189E"/>
    <w:rsid w:val="0076371A"/>
    <w:rsid w:val="00764BF2"/>
    <w:rsid w:val="00764E88"/>
    <w:rsid w:val="00770399"/>
    <w:rsid w:val="007726FA"/>
    <w:rsid w:val="00773C84"/>
    <w:rsid w:val="0077596F"/>
    <w:rsid w:val="00776140"/>
    <w:rsid w:val="007765E6"/>
    <w:rsid w:val="00776E30"/>
    <w:rsid w:val="007815E5"/>
    <w:rsid w:val="007829D9"/>
    <w:rsid w:val="00783571"/>
    <w:rsid w:val="00784C2D"/>
    <w:rsid w:val="007855F3"/>
    <w:rsid w:val="007945FB"/>
    <w:rsid w:val="00796026"/>
    <w:rsid w:val="0079781A"/>
    <w:rsid w:val="007A45F5"/>
    <w:rsid w:val="007A4755"/>
    <w:rsid w:val="007A4BF0"/>
    <w:rsid w:val="007B23C0"/>
    <w:rsid w:val="007B32F7"/>
    <w:rsid w:val="007B5227"/>
    <w:rsid w:val="007B6A02"/>
    <w:rsid w:val="007B73D5"/>
    <w:rsid w:val="007B7956"/>
    <w:rsid w:val="007C03D3"/>
    <w:rsid w:val="007C06B1"/>
    <w:rsid w:val="007C0ADD"/>
    <w:rsid w:val="007C1704"/>
    <w:rsid w:val="007C37A0"/>
    <w:rsid w:val="007C3E09"/>
    <w:rsid w:val="007C6484"/>
    <w:rsid w:val="007C677B"/>
    <w:rsid w:val="007C6D0C"/>
    <w:rsid w:val="007D4000"/>
    <w:rsid w:val="007D5982"/>
    <w:rsid w:val="007D5E0A"/>
    <w:rsid w:val="007E6BEA"/>
    <w:rsid w:val="007E6E91"/>
    <w:rsid w:val="007E75B6"/>
    <w:rsid w:val="007E7DFF"/>
    <w:rsid w:val="007F1E86"/>
    <w:rsid w:val="007F2047"/>
    <w:rsid w:val="007F2E07"/>
    <w:rsid w:val="007F36F7"/>
    <w:rsid w:val="007F371E"/>
    <w:rsid w:val="007F422C"/>
    <w:rsid w:val="007F440F"/>
    <w:rsid w:val="007F5616"/>
    <w:rsid w:val="007F5B82"/>
    <w:rsid w:val="008000C5"/>
    <w:rsid w:val="0080099B"/>
    <w:rsid w:val="008122BB"/>
    <w:rsid w:val="00812784"/>
    <w:rsid w:val="00813A10"/>
    <w:rsid w:val="00813D1D"/>
    <w:rsid w:val="00813DDA"/>
    <w:rsid w:val="0082359D"/>
    <w:rsid w:val="00825006"/>
    <w:rsid w:val="0082564C"/>
    <w:rsid w:val="0082672D"/>
    <w:rsid w:val="008310C8"/>
    <w:rsid w:val="00832B92"/>
    <w:rsid w:val="008371CC"/>
    <w:rsid w:val="008415F5"/>
    <w:rsid w:val="0084198A"/>
    <w:rsid w:val="00845DB8"/>
    <w:rsid w:val="0084622B"/>
    <w:rsid w:val="00846254"/>
    <w:rsid w:val="008465DB"/>
    <w:rsid w:val="008511B9"/>
    <w:rsid w:val="008518AA"/>
    <w:rsid w:val="008536E1"/>
    <w:rsid w:val="00854F07"/>
    <w:rsid w:val="008651F1"/>
    <w:rsid w:val="00873996"/>
    <w:rsid w:val="00873E63"/>
    <w:rsid w:val="00876138"/>
    <w:rsid w:val="00877F0A"/>
    <w:rsid w:val="008806C1"/>
    <w:rsid w:val="00884EA4"/>
    <w:rsid w:val="00890F15"/>
    <w:rsid w:val="008958E4"/>
    <w:rsid w:val="008A4433"/>
    <w:rsid w:val="008A454B"/>
    <w:rsid w:val="008A5242"/>
    <w:rsid w:val="008A5D40"/>
    <w:rsid w:val="008A5EAA"/>
    <w:rsid w:val="008A7313"/>
    <w:rsid w:val="008A7909"/>
    <w:rsid w:val="008B4970"/>
    <w:rsid w:val="008C5DC6"/>
    <w:rsid w:val="008C7740"/>
    <w:rsid w:val="008D05BF"/>
    <w:rsid w:val="008D1BD1"/>
    <w:rsid w:val="008D258C"/>
    <w:rsid w:val="008D3802"/>
    <w:rsid w:val="008D5CA3"/>
    <w:rsid w:val="008D654E"/>
    <w:rsid w:val="008E06DA"/>
    <w:rsid w:val="008E2964"/>
    <w:rsid w:val="008E4611"/>
    <w:rsid w:val="008E6027"/>
    <w:rsid w:val="008E6509"/>
    <w:rsid w:val="008E65DF"/>
    <w:rsid w:val="008E6C19"/>
    <w:rsid w:val="008F0ABC"/>
    <w:rsid w:val="008F2683"/>
    <w:rsid w:val="008F3BBD"/>
    <w:rsid w:val="008F4427"/>
    <w:rsid w:val="00902AB5"/>
    <w:rsid w:val="009032B6"/>
    <w:rsid w:val="00903739"/>
    <w:rsid w:val="00904319"/>
    <w:rsid w:val="00905689"/>
    <w:rsid w:val="00905B34"/>
    <w:rsid w:val="009133ED"/>
    <w:rsid w:val="0091510A"/>
    <w:rsid w:val="00917364"/>
    <w:rsid w:val="00920496"/>
    <w:rsid w:val="00922275"/>
    <w:rsid w:val="00924533"/>
    <w:rsid w:val="0092588C"/>
    <w:rsid w:val="00925B4F"/>
    <w:rsid w:val="00926164"/>
    <w:rsid w:val="00927206"/>
    <w:rsid w:val="009302F4"/>
    <w:rsid w:val="00941BC9"/>
    <w:rsid w:val="00944FB7"/>
    <w:rsid w:val="00945618"/>
    <w:rsid w:val="009521CE"/>
    <w:rsid w:val="00956A85"/>
    <w:rsid w:val="00957CA7"/>
    <w:rsid w:val="00965299"/>
    <w:rsid w:val="0096547A"/>
    <w:rsid w:val="00966FAB"/>
    <w:rsid w:val="0097224F"/>
    <w:rsid w:val="00976443"/>
    <w:rsid w:val="00976E9E"/>
    <w:rsid w:val="00981706"/>
    <w:rsid w:val="009818A2"/>
    <w:rsid w:val="009831D9"/>
    <w:rsid w:val="009834D6"/>
    <w:rsid w:val="0099655E"/>
    <w:rsid w:val="009A1CCD"/>
    <w:rsid w:val="009A24FA"/>
    <w:rsid w:val="009A3C55"/>
    <w:rsid w:val="009A54A3"/>
    <w:rsid w:val="009A7BFA"/>
    <w:rsid w:val="009A7F82"/>
    <w:rsid w:val="009B0241"/>
    <w:rsid w:val="009B05EC"/>
    <w:rsid w:val="009B0A5D"/>
    <w:rsid w:val="009B1644"/>
    <w:rsid w:val="009B357D"/>
    <w:rsid w:val="009B3617"/>
    <w:rsid w:val="009B559B"/>
    <w:rsid w:val="009B5B82"/>
    <w:rsid w:val="009B7673"/>
    <w:rsid w:val="009C2DCA"/>
    <w:rsid w:val="009C2E51"/>
    <w:rsid w:val="009C33AE"/>
    <w:rsid w:val="009C33BA"/>
    <w:rsid w:val="009C391D"/>
    <w:rsid w:val="009C39CD"/>
    <w:rsid w:val="009C51A6"/>
    <w:rsid w:val="009C7FAC"/>
    <w:rsid w:val="009D0E10"/>
    <w:rsid w:val="009D1392"/>
    <w:rsid w:val="009D1AC1"/>
    <w:rsid w:val="009D4AC5"/>
    <w:rsid w:val="009E022D"/>
    <w:rsid w:val="009E19C6"/>
    <w:rsid w:val="009E1AA7"/>
    <w:rsid w:val="009E1C42"/>
    <w:rsid w:val="009E2EE1"/>
    <w:rsid w:val="009E3C6D"/>
    <w:rsid w:val="009E7612"/>
    <w:rsid w:val="009F0DAE"/>
    <w:rsid w:val="009F5456"/>
    <w:rsid w:val="009F7CCC"/>
    <w:rsid w:val="00A00A06"/>
    <w:rsid w:val="00A03DB7"/>
    <w:rsid w:val="00A04B48"/>
    <w:rsid w:val="00A07190"/>
    <w:rsid w:val="00A159E9"/>
    <w:rsid w:val="00A15F0B"/>
    <w:rsid w:val="00A16827"/>
    <w:rsid w:val="00A21C30"/>
    <w:rsid w:val="00A22EDC"/>
    <w:rsid w:val="00A2398E"/>
    <w:rsid w:val="00A23BEA"/>
    <w:rsid w:val="00A24A0E"/>
    <w:rsid w:val="00A2515E"/>
    <w:rsid w:val="00A25262"/>
    <w:rsid w:val="00A255D2"/>
    <w:rsid w:val="00A262FA"/>
    <w:rsid w:val="00A26739"/>
    <w:rsid w:val="00A274A5"/>
    <w:rsid w:val="00A27E8E"/>
    <w:rsid w:val="00A31D6B"/>
    <w:rsid w:val="00A32982"/>
    <w:rsid w:val="00A346AF"/>
    <w:rsid w:val="00A36672"/>
    <w:rsid w:val="00A37A3D"/>
    <w:rsid w:val="00A40634"/>
    <w:rsid w:val="00A4292B"/>
    <w:rsid w:val="00A43F01"/>
    <w:rsid w:val="00A46760"/>
    <w:rsid w:val="00A4739D"/>
    <w:rsid w:val="00A542EB"/>
    <w:rsid w:val="00A54EE0"/>
    <w:rsid w:val="00A5566C"/>
    <w:rsid w:val="00A56B44"/>
    <w:rsid w:val="00A607F1"/>
    <w:rsid w:val="00A61C25"/>
    <w:rsid w:val="00A61E32"/>
    <w:rsid w:val="00A62ADD"/>
    <w:rsid w:val="00A63EF9"/>
    <w:rsid w:val="00A64ADC"/>
    <w:rsid w:val="00A662F0"/>
    <w:rsid w:val="00A6705C"/>
    <w:rsid w:val="00A70886"/>
    <w:rsid w:val="00A717AE"/>
    <w:rsid w:val="00A71DB5"/>
    <w:rsid w:val="00A73B45"/>
    <w:rsid w:val="00A7696B"/>
    <w:rsid w:val="00A812FD"/>
    <w:rsid w:val="00A928A0"/>
    <w:rsid w:val="00A95B6E"/>
    <w:rsid w:val="00A95E92"/>
    <w:rsid w:val="00A962FB"/>
    <w:rsid w:val="00AA0AC4"/>
    <w:rsid w:val="00AA4BEB"/>
    <w:rsid w:val="00AA6943"/>
    <w:rsid w:val="00AB0083"/>
    <w:rsid w:val="00AB161F"/>
    <w:rsid w:val="00AB18B8"/>
    <w:rsid w:val="00AB2F3C"/>
    <w:rsid w:val="00AB3A3C"/>
    <w:rsid w:val="00AB57F1"/>
    <w:rsid w:val="00AB59BB"/>
    <w:rsid w:val="00AC03DD"/>
    <w:rsid w:val="00AC1C73"/>
    <w:rsid w:val="00AC26E1"/>
    <w:rsid w:val="00AC5A29"/>
    <w:rsid w:val="00AC5B35"/>
    <w:rsid w:val="00AD061B"/>
    <w:rsid w:val="00AD24D1"/>
    <w:rsid w:val="00AD3CE0"/>
    <w:rsid w:val="00AD3E36"/>
    <w:rsid w:val="00AE1CBF"/>
    <w:rsid w:val="00AE1F1C"/>
    <w:rsid w:val="00AE3523"/>
    <w:rsid w:val="00AF18E2"/>
    <w:rsid w:val="00AF2B23"/>
    <w:rsid w:val="00AF51DF"/>
    <w:rsid w:val="00AF708F"/>
    <w:rsid w:val="00B046F0"/>
    <w:rsid w:val="00B05D44"/>
    <w:rsid w:val="00B06AD6"/>
    <w:rsid w:val="00B06F2F"/>
    <w:rsid w:val="00B12560"/>
    <w:rsid w:val="00B13A69"/>
    <w:rsid w:val="00B14E37"/>
    <w:rsid w:val="00B15E51"/>
    <w:rsid w:val="00B21C7A"/>
    <w:rsid w:val="00B23809"/>
    <w:rsid w:val="00B3002E"/>
    <w:rsid w:val="00B30572"/>
    <w:rsid w:val="00B30E4E"/>
    <w:rsid w:val="00B3389C"/>
    <w:rsid w:val="00B36532"/>
    <w:rsid w:val="00B36925"/>
    <w:rsid w:val="00B41ECC"/>
    <w:rsid w:val="00B4247B"/>
    <w:rsid w:val="00B42C8E"/>
    <w:rsid w:val="00B45E2E"/>
    <w:rsid w:val="00B46A3B"/>
    <w:rsid w:val="00B4716F"/>
    <w:rsid w:val="00B50E1E"/>
    <w:rsid w:val="00B52379"/>
    <w:rsid w:val="00B54BF8"/>
    <w:rsid w:val="00B636E3"/>
    <w:rsid w:val="00B65E64"/>
    <w:rsid w:val="00B67A1E"/>
    <w:rsid w:val="00B7250C"/>
    <w:rsid w:val="00B73BB2"/>
    <w:rsid w:val="00B74AAC"/>
    <w:rsid w:val="00B76047"/>
    <w:rsid w:val="00B80BB8"/>
    <w:rsid w:val="00B81FA2"/>
    <w:rsid w:val="00B82150"/>
    <w:rsid w:val="00B836D2"/>
    <w:rsid w:val="00B8457D"/>
    <w:rsid w:val="00B8652D"/>
    <w:rsid w:val="00B87BEE"/>
    <w:rsid w:val="00B901BB"/>
    <w:rsid w:val="00B911E6"/>
    <w:rsid w:val="00B97A79"/>
    <w:rsid w:val="00BA0157"/>
    <w:rsid w:val="00BA0613"/>
    <w:rsid w:val="00BA0B07"/>
    <w:rsid w:val="00BA1770"/>
    <w:rsid w:val="00BA4892"/>
    <w:rsid w:val="00BA6D21"/>
    <w:rsid w:val="00BA728F"/>
    <w:rsid w:val="00BB2504"/>
    <w:rsid w:val="00BB4839"/>
    <w:rsid w:val="00BB4C5F"/>
    <w:rsid w:val="00BB5A5B"/>
    <w:rsid w:val="00BB5A70"/>
    <w:rsid w:val="00BB5ED8"/>
    <w:rsid w:val="00BB70E8"/>
    <w:rsid w:val="00BB7BD9"/>
    <w:rsid w:val="00BC460E"/>
    <w:rsid w:val="00BC7D46"/>
    <w:rsid w:val="00BD191B"/>
    <w:rsid w:val="00BD2E61"/>
    <w:rsid w:val="00BD76B5"/>
    <w:rsid w:val="00BD7940"/>
    <w:rsid w:val="00BE139B"/>
    <w:rsid w:val="00BE139D"/>
    <w:rsid w:val="00BE1C87"/>
    <w:rsid w:val="00BE3890"/>
    <w:rsid w:val="00BE4A95"/>
    <w:rsid w:val="00BE671A"/>
    <w:rsid w:val="00BE72EF"/>
    <w:rsid w:val="00BE730D"/>
    <w:rsid w:val="00BF23DF"/>
    <w:rsid w:val="00BF557E"/>
    <w:rsid w:val="00BF5A69"/>
    <w:rsid w:val="00C0464C"/>
    <w:rsid w:val="00C0556E"/>
    <w:rsid w:val="00C06229"/>
    <w:rsid w:val="00C06956"/>
    <w:rsid w:val="00C073FF"/>
    <w:rsid w:val="00C1181B"/>
    <w:rsid w:val="00C14A92"/>
    <w:rsid w:val="00C157E5"/>
    <w:rsid w:val="00C20125"/>
    <w:rsid w:val="00C21B09"/>
    <w:rsid w:val="00C2407A"/>
    <w:rsid w:val="00C31A07"/>
    <w:rsid w:val="00C31C8C"/>
    <w:rsid w:val="00C31DE2"/>
    <w:rsid w:val="00C325BA"/>
    <w:rsid w:val="00C3574A"/>
    <w:rsid w:val="00C453D6"/>
    <w:rsid w:val="00C459EC"/>
    <w:rsid w:val="00C466B6"/>
    <w:rsid w:val="00C46EA3"/>
    <w:rsid w:val="00C4799B"/>
    <w:rsid w:val="00C50F94"/>
    <w:rsid w:val="00C54798"/>
    <w:rsid w:val="00C557F5"/>
    <w:rsid w:val="00C573BD"/>
    <w:rsid w:val="00C621D8"/>
    <w:rsid w:val="00C6221C"/>
    <w:rsid w:val="00C6549E"/>
    <w:rsid w:val="00C65FBA"/>
    <w:rsid w:val="00C6750D"/>
    <w:rsid w:val="00C74A5F"/>
    <w:rsid w:val="00C75882"/>
    <w:rsid w:val="00C7774E"/>
    <w:rsid w:val="00C822CD"/>
    <w:rsid w:val="00C8564C"/>
    <w:rsid w:val="00C8655E"/>
    <w:rsid w:val="00C929B5"/>
    <w:rsid w:val="00C9377B"/>
    <w:rsid w:val="00C942B6"/>
    <w:rsid w:val="00C94BB6"/>
    <w:rsid w:val="00C97287"/>
    <w:rsid w:val="00CA006F"/>
    <w:rsid w:val="00CA5146"/>
    <w:rsid w:val="00CA552B"/>
    <w:rsid w:val="00CB18E9"/>
    <w:rsid w:val="00CB19BE"/>
    <w:rsid w:val="00CB26B1"/>
    <w:rsid w:val="00CB4BDA"/>
    <w:rsid w:val="00CB5CC2"/>
    <w:rsid w:val="00CB7733"/>
    <w:rsid w:val="00CC038C"/>
    <w:rsid w:val="00CC2B85"/>
    <w:rsid w:val="00CC3A6F"/>
    <w:rsid w:val="00CC44E7"/>
    <w:rsid w:val="00CC4F30"/>
    <w:rsid w:val="00CC517B"/>
    <w:rsid w:val="00CD094B"/>
    <w:rsid w:val="00CD272B"/>
    <w:rsid w:val="00CD73A9"/>
    <w:rsid w:val="00CE10A3"/>
    <w:rsid w:val="00CE591D"/>
    <w:rsid w:val="00CF0C1C"/>
    <w:rsid w:val="00CF39CF"/>
    <w:rsid w:val="00CF4467"/>
    <w:rsid w:val="00CF5A28"/>
    <w:rsid w:val="00CF7743"/>
    <w:rsid w:val="00D01FDC"/>
    <w:rsid w:val="00D04355"/>
    <w:rsid w:val="00D05916"/>
    <w:rsid w:val="00D10476"/>
    <w:rsid w:val="00D10B9E"/>
    <w:rsid w:val="00D1232A"/>
    <w:rsid w:val="00D124C9"/>
    <w:rsid w:val="00D12F80"/>
    <w:rsid w:val="00D17A92"/>
    <w:rsid w:val="00D25410"/>
    <w:rsid w:val="00D30921"/>
    <w:rsid w:val="00D323CE"/>
    <w:rsid w:val="00D36EDB"/>
    <w:rsid w:val="00D3792D"/>
    <w:rsid w:val="00D41549"/>
    <w:rsid w:val="00D43BFC"/>
    <w:rsid w:val="00D43E4C"/>
    <w:rsid w:val="00D44D8A"/>
    <w:rsid w:val="00D460A7"/>
    <w:rsid w:val="00D460B7"/>
    <w:rsid w:val="00D47FA2"/>
    <w:rsid w:val="00D52030"/>
    <w:rsid w:val="00D53813"/>
    <w:rsid w:val="00D55F8F"/>
    <w:rsid w:val="00D610DF"/>
    <w:rsid w:val="00D61D13"/>
    <w:rsid w:val="00D62D2C"/>
    <w:rsid w:val="00D647EF"/>
    <w:rsid w:val="00D64828"/>
    <w:rsid w:val="00D70847"/>
    <w:rsid w:val="00D712A7"/>
    <w:rsid w:val="00D83251"/>
    <w:rsid w:val="00D83CA0"/>
    <w:rsid w:val="00D87B66"/>
    <w:rsid w:val="00D90870"/>
    <w:rsid w:val="00D9151F"/>
    <w:rsid w:val="00D95133"/>
    <w:rsid w:val="00D95E9C"/>
    <w:rsid w:val="00D95FDA"/>
    <w:rsid w:val="00D9631E"/>
    <w:rsid w:val="00D96801"/>
    <w:rsid w:val="00D96FAC"/>
    <w:rsid w:val="00DA0AA8"/>
    <w:rsid w:val="00DA16A0"/>
    <w:rsid w:val="00DA2C2B"/>
    <w:rsid w:val="00DA2E35"/>
    <w:rsid w:val="00DA33E3"/>
    <w:rsid w:val="00DA3CEC"/>
    <w:rsid w:val="00DA42FA"/>
    <w:rsid w:val="00DA5B0E"/>
    <w:rsid w:val="00DB06DB"/>
    <w:rsid w:val="00DB3B15"/>
    <w:rsid w:val="00DB4DEE"/>
    <w:rsid w:val="00DC70EE"/>
    <w:rsid w:val="00DD37F7"/>
    <w:rsid w:val="00DD41E1"/>
    <w:rsid w:val="00DD5F20"/>
    <w:rsid w:val="00DD6D9A"/>
    <w:rsid w:val="00DE11D1"/>
    <w:rsid w:val="00DE14B1"/>
    <w:rsid w:val="00DE184C"/>
    <w:rsid w:val="00DE6085"/>
    <w:rsid w:val="00DE6619"/>
    <w:rsid w:val="00DE6EC9"/>
    <w:rsid w:val="00DE799F"/>
    <w:rsid w:val="00DF12CE"/>
    <w:rsid w:val="00DF13BC"/>
    <w:rsid w:val="00DF20D2"/>
    <w:rsid w:val="00DF5595"/>
    <w:rsid w:val="00E014F3"/>
    <w:rsid w:val="00E10B9D"/>
    <w:rsid w:val="00E11506"/>
    <w:rsid w:val="00E11F54"/>
    <w:rsid w:val="00E14424"/>
    <w:rsid w:val="00E15B63"/>
    <w:rsid w:val="00E30FB2"/>
    <w:rsid w:val="00E31658"/>
    <w:rsid w:val="00E31794"/>
    <w:rsid w:val="00E33647"/>
    <w:rsid w:val="00E33CE1"/>
    <w:rsid w:val="00E36649"/>
    <w:rsid w:val="00E37167"/>
    <w:rsid w:val="00E41E3E"/>
    <w:rsid w:val="00E43CF5"/>
    <w:rsid w:val="00E47CB3"/>
    <w:rsid w:val="00E47D4A"/>
    <w:rsid w:val="00E50655"/>
    <w:rsid w:val="00E53A42"/>
    <w:rsid w:val="00E61F9F"/>
    <w:rsid w:val="00E62E39"/>
    <w:rsid w:val="00E6433A"/>
    <w:rsid w:val="00E66C02"/>
    <w:rsid w:val="00E73479"/>
    <w:rsid w:val="00E7778A"/>
    <w:rsid w:val="00E77ABA"/>
    <w:rsid w:val="00E82196"/>
    <w:rsid w:val="00E82537"/>
    <w:rsid w:val="00E83975"/>
    <w:rsid w:val="00E84EF5"/>
    <w:rsid w:val="00E86D50"/>
    <w:rsid w:val="00E9379A"/>
    <w:rsid w:val="00E957EA"/>
    <w:rsid w:val="00E9587B"/>
    <w:rsid w:val="00E9622F"/>
    <w:rsid w:val="00E96DBC"/>
    <w:rsid w:val="00E97A67"/>
    <w:rsid w:val="00EA1150"/>
    <w:rsid w:val="00EA3001"/>
    <w:rsid w:val="00EA6AB5"/>
    <w:rsid w:val="00EB1E7F"/>
    <w:rsid w:val="00EB2477"/>
    <w:rsid w:val="00EB29EC"/>
    <w:rsid w:val="00EC0483"/>
    <w:rsid w:val="00EC11AA"/>
    <w:rsid w:val="00EC3340"/>
    <w:rsid w:val="00EC3B89"/>
    <w:rsid w:val="00EC6509"/>
    <w:rsid w:val="00EC7F5A"/>
    <w:rsid w:val="00ED1960"/>
    <w:rsid w:val="00ED4A69"/>
    <w:rsid w:val="00ED4AF3"/>
    <w:rsid w:val="00ED4CB1"/>
    <w:rsid w:val="00ED693F"/>
    <w:rsid w:val="00ED76FD"/>
    <w:rsid w:val="00EE0226"/>
    <w:rsid w:val="00EE157F"/>
    <w:rsid w:val="00EE2650"/>
    <w:rsid w:val="00EE3555"/>
    <w:rsid w:val="00EE3B40"/>
    <w:rsid w:val="00EF2089"/>
    <w:rsid w:val="00EF3E83"/>
    <w:rsid w:val="00F00218"/>
    <w:rsid w:val="00F006BD"/>
    <w:rsid w:val="00F00797"/>
    <w:rsid w:val="00F01EAF"/>
    <w:rsid w:val="00F03BDD"/>
    <w:rsid w:val="00F06236"/>
    <w:rsid w:val="00F21366"/>
    <w:rsid w:val="00F21CC4"/>
    <w:rsid w:val="00F22193"/>
    <w:rsid w:val="00F2277D"/>
    <w:rsid w:val="00F2516D"/>
    <w:rsid w:val="00F25C06"/>
    <w:rsid w:val="00F2645F"/>
    <w:rsid w:val="00F26BD3"/>
    <w:rsid w:val="00F31FCB"/>
    <w:rsid w:val="00F32CA3"/>
    <w:rsid w:val="00F372CE"/>
    <w:rsid w:val="00F4052C"/>
    <w:rsid w:val="00F47532"/>
    <w:rsid w:val="00F53585"/>
    <w:rsid w:val="00F5531E"/>
    <w:rsid w:val="00F57034"/>
    <w:rsid w:val="00F60903"/>
    <w:rsid w:val="00F64649"/>
    <w:rsid w:val="00F65D34"/>
    <w:rsid w:val="00F678C8"/>
    <w:rsid w:val="00F72147"/>
    <w:rsid w:val="00F72F78"/>
    <w:rsid w:val="00F74E89"/>
    <w:rsid w:val="00F754B8"/>
    <w:rsid w:val="00F83A44"/>
    <w:rsid w:val="00F83E90"/>
    <w:rsid w:val="00F8473D"/>
    <w:rsid w:val="00F85DEF"/>
    <w:rsid w:val="00F90479"/>
    <w:rsid w:val="00F944A3"/>
    <w:rsid w:val="00FA2B65"/>
    <w:rsid w:val="00FA3813"/>
    <w:rsid w:val="00FA621E"/>
    <w:rsid w:val="00FB5D7B"/>
    <w:rsid w:val="00FC03A9"/>
    <w:rsid w:val="00FD220F"/>
    <w:rsid w:val="00FD22D2"/>
    <w:rsid w:val="00FD3249"/>
    <w:rsid w:val="00FD3791"/>
    <w:rsid w:val="00FD5210"/>
    <w:rsid w:val="00FE1395"/>
    <w:rsid w:val="00FE14D7"/>
    <w:rsid w:val="00FE214C"/>
    <w:rsid w:val="00FE2212"/>
    <w:rsid w:val="00FE3605"/>
    <w:rsid w:val="00FE4E41"/>
    <w:rsid w:val="00FE5918"/>
    <w:rsid w:val="00FF0046"/>
    <w:rsid w:val="00FF1258"/>
    <w:rsid w:val="00FF38BC"/>
    <w:rsid w:val="00FF53ED"/>
    <w:rsid w:val="00FF72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C33AE"/>
    <w:rPr>
      <w:sz w:val="24"/>
      <w:szCs w:val="24"/>
    </w:rPr>
  </w:style>
  <w:style w:type="paragraph" w:styleId="Nadpis1">
    <w:name w:val="heading 1"/>
    <w:basedOn w:val="Normln"/>
    <w:next w:val="Normln"/>
    <w:link w:val="Nadpis1Char"/>
    <w:qFormat/>
    <w:rsid w:val="00AB57F1"/>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AB57F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katka2">
    <w:name w:val="nadpis katka 2"/>
    <w:basedOn w:val="Normln"/>
    <w:rsid w:val="00446C0A"/>
    <w:rPr>
      <w:b/>
    </w:rPr>
  </w:style>
  <w:style w:type="paragraph" w:customStyle="1" w:styleId="nadpiskatka">
    <w:name w:val="nadpis katka"/>
    <w:basedOn w:val="Normln"/>
    <w:rsid w:val="00446C0A"/>
    <w:pPr>
      <w:numPr>
        <w:ilvl w:val="1"/>
        <w:numId w:val="9"/>
      </w:numPr>
    </w:pPr>
    <w:rPr>
      <w:b/>
    </w:rPr>
  </w:style>
  <w:style w:type="paragraph" w:customStyle="1" w:styleId="katkanadpis1">
    <w:name w:val="katka nadpis 1"/>
    <w:basedOn w:val="Nadpis1"/>
    <w:rsid w:val="005D34A8"/>
    <w:pPr>
      <w:numPr>
        <w:numId w:val="10"/>
      </w:numPr>
      <w:tabs>
        <w:tab w:val="clear" w:pos="720"/>
      </w:tabs>
      <w:ind w:left="360"/>
    </w:pPr>
  </w:style>
  <w:style w:type="paragraph" w:customStyle="1" w:styleId="katkanadpis2">
    <w:name w:val="katka nadpis 2"/>
    <w:basedOn w:val="nadpiskatka"/>
    <w:rsid w:val="005D34A8"/>
    <w:pPr>
      <w:numPr>
        <w:numId w:val="10"/>
      </w:numPr>
      <w:tabs>
        <w:tab w:val="num" w:pos="540"/>
      </w:tabs>
    </w:pPr>
    <w:rPr>
      <w:szCs w:val="22"/>
    </w:rPr>
  </w:style>
  <w:style w:type="paragraph" w:customStyle="1" w:styleId="nadpis2katka">
    <w:name w:val="nadpis 2 katka"/>
    <w:basedOn w:val="nadpiskatka"/>
    <w:rsid w:val="009F0DAE"/>
    <w:pPr>
      <w:numPr>
        <w:numId w:val="11"/>
      </w:numPr>
    </w:pPr>
    <w:rPr>
      <w:szCs w:val="22"/>
    </w:rPr>
  </w:style>
  <w:style w:type="character" w:customStyle="1" w:styleId="Nadpis1Char">
    <w:name w:val="Nadpis 1 Char"/>
    <w:basedOn w:val="Standardnpsmoodstavce"/>
    <w:link w:val="Nadpis1"/>
    <w:rsid w:val="00DF5595"/>
    <w:rPr>
      <w:rFonts w:ascii="Arial" w:hAnsi="Arial" w:cs="Arial"/>
      <w:b/>
      <w:bCs/>
      <w:kern w:val="32"/>
      <w:sz w:val="32"/>
      <w:szCs w:val="32"/>
    </w:rPr>
  </w:style>
  <w:style w:type="character" w:customStyle="1" w:styleId="apple-style-span">
    <w:name w:val="apple-style-span"/>
    <w:basedOn w:val="Standardnpsmoodstavce"/>
    <w:rsid w:val="00201E4A"/>
  </w:style>
  <w:style w:type="character" w:styleId="Hypertextovodkaz">
    <w:name w:val="Hyperlink"/>
    <w:basedOn w:val="Standardnpsmoodstavce"/>
    <w:uiPriority w:val="99"/>
    <w:unhideWhenUsed/>
    <w:rsid w:val="00201E4A"/>
    <w:rPr>
      <w:color w:val="0000FF"/>
      <w:u w:val="single"/>
    </w:rPr>
  </w:style>
  <w:style w:type="paragraph" w:styleId="Zhlav">
    <w:name w:val="header"/>
    <w:basedOn w:val="Normln"/>
    <w:link w:val="ZhlavChar"/>
    <w:rsid w:val="008E2964"/>
    <w:pPr>
      <w:tabs>
        <w:tab w:val="center" w:pos="4536"/>
        <w:tab w:val="right" w:pos="9072"/>
      </w:tabs>
    </w:pPr>
  </w:style>
  <w:style w:type="character" w:customStyle="1" w:styleId="ZhlavChar">
    <w:name w:val="Záhlaví Char"/>
    <w:basedOn w:val="Standardnpsmoodstavce"/>
    <w:link w:val="Zhlav"/>
    <w:rsid w:val="008E2964"/>
    <w:rPr>
      <w:sz w:val="24"/>
      <w:szCs w:val="24"/>
    </w:rPr>
  </w:style>
  <w:style w:type="paragraph" w:styleId="Zpat">
    <w:name w:val="footer"/>
    <w:basedOn w:val="Normln"/>
    <w:link w:val="ZpatChar"/>
    <w:rsid w:val="008E2964"/>
    <w:pPr>
      <w:tabs>
        <w:tab w:val="center" w:pos="4536"/>
        <w:tab w:val="right" w:pos="9072"/>
      </w:tabs>
    </w:pPr>
  </w:style>
  <w:style w:type="character" w:customStyle="1" w:styleId="ZpatChar">
    <w:name w:val="Zápatí Char"/>
    <w:basedOn w:val="Standardnpsmoodstavce"/>
    <w:link w:val="Zpat"/>
    <w:rsid w:val="008E2964"/>
    <w:rPr>
      <w:sz w:val="24"/>
      <w:szCs w:val="24"/>
    </w:rPr>
  </w:style>
  <w:style w:type="paragraph" w:styleId="Nadpisobsahu">
    <w:name w:val="TOC Heading"/>
    <w:basedOn w:val="Nadpis1"/>
    <w:next w:val="Normln"/>
    <w:uiPriority w:val="39"/>
    <w:semiHidden/>
    <w:unhideWhenUsed/>
    <w:qFormat/>
    <w:rsid w:val="00146E4C"/>
    <w:pPr>
      <w:keepLines/>
      <w:spacing w:before="480" w:after="0" w:line="276" w:lineRule="auto"/>
      <w:outlineLvl w:val="9"/>
    </w:pPr>
    <w:rPr>
      <w:rFonts w:ascii="Cambria" w:hAnsi="Cambria" w:cs="Times New Roman"/>
      <w:color w:val="365F91"/>
      <w:kern w:val="0"/>
      <w:sz w:val="28"/>
      <w:szCs w:val="28"/>
      <w:lang w:eastAsia="en-US"/>
    </w:rPr>
  </w:style>
  <w:style w:type="paragraph" w:styleId="Obsah1">
    <w:name w:val="toc 1"/>
    <w:basedOn w:val="Normln"/>
    <w:next w:val="Normln"/>
    <w:autoRedefine/>
    <w:uiPriority w:val="39"/>
    <w:rsid w:val="00146E4C"/>
  </w:style>
  <w:style w:type="paragraph" w:styleId="Obsah2">
    <w:name w:val="toc 2"/>
    <w:basedOn w:val="Normln"/>
    <w:next w:val="Normln"/>
    <w:autoRedefine/>
    <w:uiPriority w:val="39"/>
    <w:rsid w:val="003878D2"/>
    <w:pPr>
      <w:ind w:left="240"/>
    </w:pPr>
  </w:style>
  <w:style w:type="paragraph" w:customStyle="1" w:styleId="Default">
    <w:name w:val="Default"/>
    <w:rsid w:val="004E2710"/>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672AEF"/>
    <w:rPr>
      <w:rFonts w:ascii="Tahoma" w:hAnsi="Tahoma" w:cs="Tahoma"/>
      <w:sz w:val="16"/>
      <w:szCs w:val="16"/>
    </w:rPr>
  </w:style>
  <w:style w:type="character" w:customStyle="1" w:styleId="TextbublinyChar">
    <w:name w:val="Text bubliny Char"/>
    <w:basedOn w:val="Standardnpsmoodstavce"/>
    <w:link w:val="Textbubliny"/>
    <w:rsid w:val="00672AEF"/>
    <w:rPr>
      <w:rFonts w:ascii="Tahoma" w:hAnsi="Tahoma" w:cs="Tahoma"/>
      <w:sz w:val="16"/>
      <w:szCs w:val="16"/>
    </w:rPr>
  </w:style>
  <w:style w:type="table" w:styleId="Mkatabulky">
    <w:name w:val="Table Grid"/>
    <w:basedOn w:val="Normlntabulka"/>
    <w:rsid w:val="00D91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ulkajakoseznam3">
    <w:name w:val="Table List 3"/>
    <w:basedOn w:val="Normlntabulka"/>
    <w:rsid w:val="00D9151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loupcetabulky1">
    <w:name w:val="Table Columns 1"/>
    <w:basedOn w:val="Normlntabulka"/>
    <w:rsid w:val="00D9151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ovtabulka2">
    <w:name w:val="Table Web 2"/>
    <w:basedOn w:val="Normlntabulka"/>
    <w:rsid w:val="00D9151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Svtlstnovnzvraznn2">
    <w:name w:val="Light Shading Accent 2"/>
    <w:basedOn w:val="Normlntabulka"/>
    <w:uiPriority w:val="60"/>
    <w:rsid w:val="00D9151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oderntabulka">
    <w:name w:val="Table Contemporary"/>
    <w:basedOn w:val="Normlntabulka"/>
    <w:rsid w:val="000A449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odtitul">
    <w:name w:val="Subtitle"/>
    <w:basedOn w:val="Normln"/>
    <w:next w:val="Normln"/>
    <w:link w:val="PodtitulChar"/>
    <w:qFormat/>
    <w:rsid w:val="002D46BD"/>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rsid w:val="002D46BD"/>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5914BD"/>
    <w:rPr>
      <w:b/>
      <w:bCs/>
    </w:rPr>
  </w:style>
  <w:style w:type="paragraph" w:customStyle="1" w:styleId="styl">
    <w:name w:val="styl"/>
    <w:basedOn w:val="Normln"/>
    <w:rsid w:val="00746CCE"/>
    <w:pPr>
      <w:spacing w:before="100" w:beforeAutospacing="1" w:after="100" w:afterAutospacing="1"/>
    </w:pPr>
  </w:style>
  <w:style w:type="paragraph" w:styleId="Odstavecseseznamem">
    <w:name w:val="List Paragraph"/>
    <w:basedOn w:val="Normln"/>
    <w:uiPriority w:val="34"/>
    <w:qFormat/>
    <w:rsid w:val="009E1AA7"/>
    <w:pPr>
      <w:ind w:left="720"/>
      <w:contextualSpacing/>
    </w:pPr>
  </w:style>
  <w:style w:type="paragraph" w:styleId="Normlnweb">
    <w:name w:val="Normal (Web)"/>
    <w:basedOn w:val="Normln"/>
    <w:uiPriority w:val="99"/>
    <w:unhideWhenUsed/>
    <w:rsid w:val="0061402B"/>
    <w:pPr>
      <w:spacing w:before="100" w:beforeAutospacing="1" w:after="100" w:afterAutospacing="1"/>
    </w:pPr>
  </w:style>
  <w:style w:type="table" w:styleId="Barevnseznamzvraznn3">
    <w:name w:val="Colorful List Accent 3"/>
    <w:basedOn w:val="Normlntabulka"/>
    <w:uiPriority w:val="72"/>
    <w:rsid w:val="00DA33E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Barevnseznamzvraznn4">
    <w:name w:val="Colorful List Accent 4"/>
    <w:basedOn w:val="Normlntabulka"/>
    <w:uiPriority w:val="72"/>
    <w:rsid w:val="00B5237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Barevnseznamzvraznn2">
    <w:name w:val="Colorful List Accent 2"/>
    <w:basedOn w:val="Normlntabulka"/>
    <w:uiPriority w:val="72"/>
    <w:rsid w:val="005D09A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Barevnseznamzvraznn5">
    <w:name w:val="Colorful List Accent 5"/>
    <w:basedOn w:val="Normlntabulka"/>
    <w:uiPriority w:val="72"/>
    <w:rsid w:val="009B0A5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9C33AE"/>
    <w:rPr>
      <w:sz w:val="24"/>
      <w:szCs w:val="24"/>
    </w:rPr>
  </w:style>
  <w:style w:type="paragraph" w:styleId="Nadpis1">
    <w:name w:val="heading 1"/>
    <w:basedOn w:val="Normln"/>
    <w:next w:val="Normln"/>
    <w:link w:val="Nadpis1Char"/>
    <w:qFormat/>
    <w:rsid w:val="00AB57F1"/>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AB57F1"/>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katka2">
    <w:name w:val="nadpis katka 2"/>
    <w:basedOn w:val="Normln"/>
    <w:rsid w:val="00446C0A"/>
    <w:rPr>
      <w:b/>
    </w:rPr>
  </w:style>
  <w:style w:type="paragraph" w:customStyle="1" w:styleId="nadpiskatka">
    <w:name w:val="nadpis katka"/>
    <w:basedOn w:val="Normln"/>
    <w:rsid w:val="00446C0A"/>
    <w:pPr>
      <w:numPr>
        <w:ilvl w:val="1"/>
        <w:numId w:val="9"/>
      </w:numPr>
    </w:pPr>
    <w:rPr>
      <w:b/>
    </w:rPr>
  </w:style>
  <w:style w:type="paragraph" w:customStyle="1" w:styleId="katkanadpis1">
    <w:name w:val="katka nadpis 1"/>
    <w:basedOn w:val="Nadpis1"/>
    <w:rsid w:val="005D34A8"/>
    <w:pPr>
      <w:numPr>
        <w:numId w:val="10"/>
      </w:numPr>
      <w:tabs>
        <w:tab w:val="clear" w:pos="720"/>
      </w:tabs>
      <w:ind w:left="360"/>
    </w:pPr>
  </w:style>
  <w:style w:type="paragraph" w:customStyle="1" w:styleId="katkanadpis2">
    <w:name w:val="katka nadpis 2"/>
    <w:basedOn w:val="nadpiskatka"/>
    <w:rsid w:val="005D34A8"/>
    <w:pPr>
      <w:numPr>
        <w:numId w:val="10"/>
      </w:numPr>
      <w:tabs>
        <w:tab w:val="num" w:pos="540"/>
      </w:tabs>
    </w:pPr>
    <w:rPr>
      <w:szCs w:val="22"/>
    </w:rPr>
  </w:style>
  <w:style w:type="paragraph" w:customStyle="1" w:styleId="nadpis2katka">
    <w:name w:val="nadpis 2 katka"/>
    <w:basedOn w:val="nadpiskatka"/>
    <w:rsid w:val="009F0DAE"/>
    <w:pPr>
      <w:numPr>
        <w:numId w:val="11"/>
      </w:numPr>
    </w:pPr>
    <w:rPr>
      <w:szCs w:val="22"/>
    </w:rPr>
  </w:style>
  <w:style w:type="character" w:customStyle="1" w:styleId="Nadpis1Char">
    <w:name w:val="Nadpis 1 Char"/>
    <w:basedOn w:val="Standardnpsmoodstavce"/>
    <w:link w:val="Nadpis1"/>
    <w:rsid w:val="00DF5595"/>
    <w:rPr>
      <w:rFonts w:ascii="Arial" w:hAnsi="Arial" w:cs="Arial"/>
      <w:b/>
      <w:bCs/>
      <w:kern w:val="32"/>
      <w:sz w:val="32"/>
      <w:szCs w:val="32"/>
    </w:rPr>
  </w:style>
  <w:style w:type="character" w:customStyle="1" w:styleId="apple-style-span">
    <w:name w:val="apple-style-span"/>
    <w:basedOn w:val="Standardnpsmoodstavce"/>
    <w:rsid w:val="00201E4A"/>
  </w:style>
  <w:style w:type="character" w:styleId="Hypertextovodkaz">
    <w:name w:val="Hyperlink"/>
    <w:basedOn w:val="Standardnpsmoodstavce"/>
    <w:uiPriority w:val="99"/>
    <w:unhideWhenUsed/>
    <w:rsid w:val="00201E4A"/>
    <w:rPr>
      <w:color w:val="0000FF"/>
      <w:u w:val="single"/>
    </w:rPr>
  </w:style>
  <w:style w:type="paragraph" w:styleId="Zhlav">
    <w:name w:val="header"/>
    <w:basedOn w:val="Normln"/>
    <w:link w:val="ZhlavChar"/>
    <w:rsid w:val="008E2964"/>
    <w:pPr>
      <w:tabs>
        <w:tab w:val="center" w:pos="4536"/>
        <w:tab w:val="right" w:pos="9072"/>
      </w:tabs>
    </w:pPr>
  </w:style>
  <w:style w:type="character" w:customStyle="1" w:styleId="ZhlavChar">
    <w:name w:val="Záhlaví Char"/>
    <w:basedOn w:val="Standardnpsmoodstavce"/>
    <w:link w:val="Zhlav"/>
    <w:rsid w:val="008E2964"/>
    <w:rPr>
      <w:sz w:val="24"/>
      <w:szCs w:val="24"/>
    </w:rPr>
  </w:style>
  <w:style w:type="paragraph" w:styleId="Zpat">
    <w:name w:val="footer"/>
    <w:basedOn w:val="Normln"/>
    <w:link w:val="ZpatChar"/>
    <w:rsid w:val="008E2964"/>
    <w:pPr>
      <w:tabs>
        <w:tab w:val="center" w:pos="4536"/>
        <w:tab w:val="right" w:pos="9072"/>
      </w:tabs>
    </w:pPr>
  </w:style>
  <w:style w:type="character" w:customStyle="1" w:styleId="ZpatChar">
    <w:name w:val="Zápatí Char"/>
    <w:basedOn w:val="Standardnpsmoodstavce"/>
    <w:link w:val="Zpat"/>
    <w:rsid w:val="008E2964"/>
    <w:rPr>
      <w:sz w:val="24"/>
      <w:szCs w:val="24"/>
    </w:rPr>
  </w:style>
  <w:style w:type="paragraph" w:styleId="Nadpisobsahu">
    <w:name w:val="TOC Heading"/>
    <w:basedOn w:val="Nadpis1"/>
    <w:next w:val="Normln"/>
    <w:uiPriority w:val="39"/>
    <w:semiHidden/>
    <w:unhideWhenUsed/>
    <w:qFormat/>
    <w:rsid w:val="00146E4C"/>
    <w:pPr>
      <w:keepLines/>
      <w:spacing w:before="480" w:after="0" w:line="276" w:lineRule="auto"/>
      <w:outlineLvl w:val="9"/>
    </w:pPr>
    <w:rPr>
      <w:rFonts w:ascii="Cambria" w:hAnsi="Cambria" w:cs="Times New Roman"/>
      <w:color w:val="365F91"/>
      <w:kern w:val="0"/>
      <w:sz w:val="28"/>
      <w:szCs w:val="28"/>
      <w:lang w:eastAsia="en-US"/>
    </w:rPr>
  </w:style>
  <w:style w:type="paragraph" w:styleId="Obsah1">
    <w:name w:val="toc 1"/>
    <w:basedOn w:val="Normln"/>
    <w:next w:val="Normln"/>
    <w:autoRedefine/>
    <w:uiPriority w:val="39"/>
    <w:rsid w:val="00146E4C"/>
  </w:style>
  <w:style w:type="paragraph" w:styleId="Obsah2">
    <w:name w:val="toc 2"/>
    <w:basedOn w:val="Normln"/>
    <w:next w:val="Normln"/>
    <w:autoRedefine/>
    <w:uiPriority w:val="39"/>
    <w:rsid w:val="003878D2"/>
    <w:pPr>
      <w:ind w:left="240"/>
    </w:pPr>
  </w:style>
  <w:style w:type="paragraph" w:customStyle="1" w:styleId="Default">
    <w:name w:val="Default"/>
    <w:rsid w:val="004E2710"/>
    <w:pPr>
      <w:autoSpaceDE w:val="0"/>
      <w:autoSpaceDN w:val="0"/>
      <w:adjustRightInd w:val="0"/>
    </w:pPr>
    <w:rPr>
      <w:rFonts w:ascii="Verdana" w:hAnsi="Verdana" w:cs="Verdana"/>
      <w:color w:val="000000"/>
      <w:sz w:val="24"/>
      <w:szCs w:val="24"/>
    </w:rPr>
  </w:style>
  <w:style w:type="paragraph" w:styleId="Textbubliny">
    <w:name w:val="Balloon Text"/>
    <w:basedOn w:val="Normln"/>
    <w:link w:val="TextbublinyChar"/>
    <w:rsid w:val="00672AEF"/>
    <w:rPr>
      <w:rFonts w:ascii="Tahoma" w:hAnsi="Tahoma" w:cs="Tahoma"/>
      <w:sz w:val="16"/>
      <w:szCs w:val="16"/>
    </w:rPr>
  </w:style>
  <w:style w:type="character" w:customStyle="1" w:styleId="TextbublinyChar">
    <w:name w:val="Text bubliny Char"/>
    <w:basedOn w:val="Standardnpsmoodstavce"/>
    <w:link w:val="Textbubliny"/>
    <w:rsid w:val="00672AEF"/>
    <w:rPr>
      <w:rFonts w:ascii="Tahoma" w:hAnsi="Tahoma" w:cs="Tahoma"/>
      <w:sz w:val="16"/>
      <w:szCs w:val="16"/>
    </w:rPr>
  </w:style>
  <w:style w:type="table" w:styleId="Mkatabulky">
    <w:name w:val="Table Grid"/>
    <w:basedOn w:val="Normlntabulka"/>
    <w:rsid w:val="00D915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ulkajakoseznam3">
    <w:name w:val="Table List 3"/>
    <w:basedOn w:val="Normlntabulka"/>
    <w:rsid w:val="00D9151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Sloupcetabulky1">
    <w:name w:val="Table Columns 1"/>
    <w:basedOn w:val="Normlntabulka"/>
    <w:rsid w:val="00D9151F"/>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ovtabulka2">
    <w:name w:val="Table Web 2"/>
    <w:basedOn w:val="Normlntabulka"/>
    <w:rsid w:val="00D9151F"/>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Svtlstnovnzvraznn2">
    <w:name w:val="Light Shading Accent 2"/>
    <w:basedOn w:val="Normlntabulka"/>
    <w:uiPriority w:val="60"/>
    <w:rsid w:val="00D9151F"/>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Moderntabulka">
    <w:name w:val="Table Contemporary"/>
    <w:basedOn w:val="Normlntabulka"/>
    <w:rsid w:val="000A449D"/>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Podtitul">
    <w:name w:val="Subtitle"/>
    <w:basedOn w:val="Normln"/>
    <w:next w:val="Normln"/>
    <w:link w:val="PodtitulChar"/>
    <w:qFormat/>
    <w:rsid w:val="002D46BD"/>
    <w:pPr>
      <w:numPr>
        <w:ilvl w:val="1"/>
      </w:numPr>
    </w:pPr>
    <w:rPr>
      <w:rFonts w:asciiTheme="majorHAnsi" w:eastAsiaTheme="majorEastAsia" w:hAnsiTheme="majorHAnsi" w:cstheme="majorBidi"/>
      <w:i/>
      <w:iCs/>
      <w:color w:val="4F81BD" w:themeColor="accent1"/>
      <w:spacing w:val="15"/>
    </w:rPr>
  </w:style>
  <w:style w:type="character" w:customStyle="1" w:styleId="PodtitulChar">
    <w:name w:val="Podtitul Char"/>
    <w:basedOn w:val="Standardnpsmoodstavce"/>
    <w:link w:val="Podtitul"/>
    <w:rsid w:val="002D46BD"/>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5914BD"/>
    <w:rPr>
      <w:b/>
      <w:bCs/>
    </w:rPr>
  </w:style>
  <w:style w:type="paragraph" w:customStyle="1" w:styleId="styl">
    <w:name w:val="styl"/>
    <w:basedOn w:val="Normln"/>
    <w:rsid w:val="00746CCE"/>
    <w:pPr>
      <w:spacing w:before="100" w:beforeAutospacing="1" w:after="100" w:afterAutospacing="1"/>
    </w:pPr>
  </w:style>
  <w:style w:type="paragraph" w:styleId="Odstavecseseznamem">
    <w:name w:val="List Paragraph"/>
    <w:basedOn w:val="Normln"/>
    <w:uiPriority w:val="34"/>
    <w:qFormat/>
    <w:rsid w:val="009E1AA7"/>
    <w:pPr>
      <w:ind w:left="720"/>
      <w:contextualSpacing/>
    </w:pPr>
  </w:style>
  <w:style w:type="paragraph" w:styleId="Normlnweb">
    <w:name w:val="Normal (Web)"/>
    <w:basedOn w:val="Normln"/>
    <w:uiPriority w:val="99"/>
    <w:unhideWhenUsed/>
    <w:rsid w:val="0061402B"/>
    <w:pPr>
      <w:spacing w:before="100" w:beforeAutospacing="1" w:after="100" w:afterAutospacing="1"/>
    </w:pPr>
  </w:style>
  <w:style w:type="table" w:styleId="Barevnseznamzvraznn3">
    <w:name w:val="Colorful List Accent 3"/>
    <w:basedOn w:val="Normlntabulka"/>
    <w:uiPriority w:val="72"/>
    <w:rsid w:val="00DA33E3"/>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Barevnseznamzvraznn4">
    <w:name w:val="Colorful List Accent 4"/>
    <w:basedOn w:val="Normlntabulka"/>
    <w:uiPriority w:val="72"/>
    <w:rsid w:val="00B52379"/>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Barevnseznamzvraznn2">
    <w:name w:val="Colorful List Accent 2"/>
    <w:basedOn w:val="Normlntabulka"/>
    <w:uiPriority w:val="72"/>
    <w:rsid w:val="005D09AA"/>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Barevnseznamzvraznn5">
    <w:name w:val="Colorful List Accent 5"/>
    <w:basedOn w:val="Normlntabulka"/>
    <w:uiPriority w:val="72"/>
    <w:rsid w:val="009B0A5D"/>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5129">
      <w:bodyDiv w:val="1"/>
      <w:marLeft w:val="0"/>
      <w:marRight w:val="0"/>
      <w:marTop w:val="0"/>
      <w:marBottom w:val="0"/>
      <w:divBdr>
        <w:top w:val="none" w:sz="0" w:space="0" w:color="auto"/>
        <w:left w:val="none" w:sz="0" w:space="0" w:color="auto"/>
        <w:bottom w:val="none" w:sz="0" w:space="0" w:color="auto"/>
        <w:right w:val="none" w:sz="0" w:space="0" w:color="auto"/>
      </w:divBdr>
    </w:div>
    <w:div w:id="619150819">
      <w:bodyDiv w:val="1"/>
      <w:marLeft w:val="0"/>
      <w:marRight w:val="0"/>
      <w:marTop w:val="0"/>
      <w:marBottom w:val="0"/>
      <w:divBdr>
        <w:top w:val="none" w:sz="0" w:space="0" w:color="auto"/>
        <w:left w:val="none" w:sz="0" w:space="0" w:color="auto"/>
        <w:bottom w:val="none" w:sz="0" w:space="0" w:color="auto"/>
        <w:right w:val="none" w:sz="0" w:space="0" w:color="auto"/>
      </w:divBdr>
    </w:div>
    <w:div w:id="758916395">
      <w:bodyDiv w:val="1"/>
      <w:marLeft w:val="0"/>
      <w:marRight w:val="0"/>
      <w:marTop w:val="0"/>
      <w:marBottom w:val="0"/>
      <w:divBdr>
        <w:top w:val="none" w:sz="0" w:space="0" w:color="auto"/>
        <w:left w:val="none" w:sz="0" w:space="0" w:color="auto"/>
        <w:bottom w:val="none" w:sz="0" w:space="0" w:color="auto"/>
        <w:right w:val="none" w:sz="0" w:space="0" w:color="auto"/>
      </w:divBdr>
    </w:div>
    <w:div w:id="1147210874">
      <w:bodyDiv w:val="1"/>
      <w:marLeft w:val="0"/>
      <w:marRight w:val="0"/>
      <w:marTop w:val="0"/>
      <w:marBottom w:val="0"/>
      <w:divBdr>
        <w:top w:val="none" w:sz="0" w:space="0" w:color="auto"/>
        <w:left w:val="none" w:sz="0" w:space="0" w:color="auto"/>
        <w:bottom w:val="none" w:sz="0" w:space="0" w:color="auto"/>
        <w:right w:val="none" w:sz="0" w:space="0" w:color="auto"/>
      </w:divBdr>
    </w:div>
    <w:div w:id="2101294728">
      <w:bodyDiv w:val="1"/>
      <w:marLeft w:val="0"/>
      <w:marRight w:val="0"/>
      <w:marTop w:val="0"/>
      <w:marBottom w:val="0"/>
      <w:divBdr>
        <w:top w:val="none" w:sz="0" w:space="0" w:color="auto"/>
        <w:left w:val="none" w:sz="0" w:space="0" w:color="auto"/>
        <w:bottom w:val="none" w:sz="0" w:space="0" w:color="auto"/>
        <w:right w:val="none" w:sz="0" w:space="0" w:color="auto"/>
      </w:divBdr>
    </w:div>
    <w:div w:id="211617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gusta\Desktop\ISU_zari_2011.docx" TargetMode="External"/><Relationship Id="rId18" Type="http://schemas.openxmlformats.org/officeDocument/2006/relationships/image" Target="media/image2.emf"/><Relationship Id="rId26" Type="http://schemas.openxmlformats.org/officeDocument/2006/relationships/hyperlink" Target="http://www.zodkamen.cz/index.php?nid=6083&amp;lid=CZ&amp;oid=1575799" TargetMode="External"/><Relationship Id="rId3" Type="http://schemas.openxmlformats.org/officeDocument/2006/relationships/styles" Target="styles.xml"/><Relationship Id="rId21" Type="http://schemas.openxmlformats.org/officeDocument/2006/relationships/hyperlink" Target="http://www.zodkamen.cz/index.php?nid=6083&amp;lid=CZ&amp;oid=1040279" TargetMode="External"/><Relationship Id="rId7" Type="http://schemas.openxmlformats.org/officeDocument/2006/relationships/footnotes" Target="footnotes.xml"/><Relationship Id="rId12" Type="http://schemas.openxmlformats.org/officeDocument/2006/relationships/hyperlink" Target="file:///C:\Users\gusta\Desktop\ISU_zari_2011.docx" TargetMode="External"/><Relationship Id="rId17" Type="http://schemas.openxmlformats.org/officeDocument/2006/relationships/hyperlink" Target="file:///C:\Users\gusta\Desktop\ISU_zari_2011.docx" TargetMode="External"/><Relationship Id="rId25" Type="http://schemas.openxmlformats.org/officeDocument/2006/relationships/hyperlink" Target="http://www.zodkamen.cz/index.php?nid=6083&amp;lid=CZ&amp;oid=1040279" TargetMode="External"/><Relationship Id="rId2" Type="http://schemas.openxmlformats.org/officeDocument/2006/relationships/numbering" Target="numbering.xml"/><Relationship Id="rId16" Type="http://schemas.openxmlformats.org/officeDocument/2006/relationships/hyperlink" Target="file:///C:\Users\gusta\Desktop\ISU_zari_2011.docx" TargetMode="External"/><Relationship Id="rId20" Type="http://schemas.openxmlformats.org/officeDocument/2006/relationships/hyperlink" Target="http://www.zodkamen.cz/index.php?nid=6083&amp;lid=CZ&amp;oid=103560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gusta\Desktop\ISU_zari_2011.docx" TargetMode="External"/><Relationship Id="rId24" Type="http://schemas.openxmlformats.org/officeDocument/2006/relationships/hyperlink" Target="http://www.zodkamen.cz/index.php?nid=6083&amp;lid=CZ&amp;oid=917509" TargetMode="External"/><Relationship Id="rId5" Type="http://schemas.openxmlformats.org/officeDocument/2006/relationships/settings" Target="settings.xml"/><Relationship Id="rId15" Type="http://schemas.openxmlformats.org/officeDocument/2006/relationships/hyperlink" Target="file:///C:\Users\gusta\Desktop\ISU_zari_2011.docx" TargetMode="External"/><Relationship Id="rId23" Type="http://schemas.openxmlformats.org/officeDocument/2006/relationships/hyperlink" Target="http://www.zodkamen.cz/index.php?nid=6083&amp;lid=CZ&amp;oid=1035605" TargetMode="External"/><Relationship Id="rId28" Type="http://schemas.openxmlformats.org/officeDocument/2006/relationships/footer" Target="footer1.xml"/><Relationship Id="rId10" Type="http://schemas.openxmlformats.org/officeDocument/2006/relationships/hyperlink" Target="file:///C:\Users\gusta\Desktop\ISU_zari_2011.docx" TargetMode="External"/><Relationship Id="rId19"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file:///C:\Users\gusta\Desktop\ISU_zari_2011.docx" TargetMode="External"/><Relationship Id="rId22" Type="http://schemas.openxmlformats.org/officeDocument/2006/relationships/hyperlink" Target="http://www.zodkamen.cz/index.php?nid=6083&amp;lid=CZ&amp;oid=1040279" TargetMode="External"/><Relationship Id="rId27" Type="http://schemas.openxmlformats.org/officeDocument/2006/relationships/image" Target="media/image4.emf"/><Relationship Id="rId30"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40C46-5BA7-44D9-AA53-0BF5141D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9080</Words>
  <Characters>53572</Characters>
  <Application>Microsoft Office Word</Application>
  <DocSecurity>0</DocSecurity>
  <Lines>446</Lines>
  <Paragraphs>125</Paragraphs>
  <ScaleCrop>false</ScaleCrop>
  <HeadingPairs>
    <vt:vector size="2" baseType="variant">
      <vt:variant>
        <vt:lpstr>Název</vt:lpstr>
      </vt:variant>
      <vt:variant>
        <vt:i4>1</vt:i4>
      </vt:variant>
    </vt:vector>
  </HeadingPairs>
  <TitlesOfParts>
    <vt:vector size="1" baseType="lpstr">
      <vt:lpstr>Priorita 1</vt:lpstr>
    </vt:vector>
  </TitlesOfParts>
  <Company>MBK</Company>
  <LinksUpToDate>false</LinksUpToDate>
  <CharactersWithSpaces>62527</CharactersWithSpaces>
  <SharedDoc>false</SharedDoc>
  <HLinks>
    <vt:vector size="180" baseType="variant">
      <vt:variant>
        <vt:i4>655486</vt:i4>
      </vt:variant>
      <vt:variant>
        <vt:i4>176</vt:i4>
      </vt:variant>
      <vt:variant>
        <vt:i4>0</vt:i4>
      </vt:variant>
      <vt:variant>
        <vt:i4>5</vt:i4>
      </vt:variant>
      <vt:variant>
        <vt:lpwstr>C:\Users\Gustík\Desktop\MAS KS\Strategie\ISÚ.doc</vt:lpwstr>
      </vt:variant>
      <vt:variant>
        <vt:lpwstr>_Toc267399719</vt:lpwstr>
      </vt:variant>
      <vt:variant>
        <vt:i4>655486</vt:i4>
      </vt:variant>
      <vt:variant>
        <vt:i4>170</vt:i4>
      </vt:variant>
      <vt:variant>
        <vt:i4>0</vt:i4>
      </vt:variant>
      <vt:variant>
        <vt:i4>5</vt:i4>
      </vt:variant>
      <vt:variant>
        <vt:lpwstr>C:\Users\Gustík\Desktop\MAS KS\Strategie\ISÚ.doc</vt:lpwstr>
      </vt:variant>
      <vt:variant>
        <vt:lpwstr>_Toc267399718</vt:lpwstr>
      </vt:variant>
      <vt:variant>
        <vt:i4>655486</vt:i4>
      </vt:variant>
      <vt:variant>
        <vt:i4>164</vt:i4>
      </vt:variant>
      <vt:variant>
        <vt:i4>0</vt:i4>
      </vt:variant>
      <vt:variant>
        <vt:i4>5</vt:i4>
      </vt:variant>
      <vt:variant>
        <vt:lpwstr>C:\Users\Gustík\Desktop\MAS KS\Strategie\ISÚ.doc</vt:lpwstr>
      </vt:variant>
      <vt:variant>
        <vt:lpwstr>_Toc267399717</vt:lpwstr>
      </vt:variant>
      <vt:variant>
        <vt:i4>655486</vt:i4>
      </vt:variant>
      <vt:variant>
        <vt:i4>158</vt:i4>
      </vt:variant>
      <vt:variant>
        <vt:i4>0</vt:i4>
      </vt:variant>
      <vt:variant>
        <vt:i4>5</vt:i4>
      </vt:variant>
      <vt:variant>
        <vt:lpwstr>C:\Users\Gustík\Desktop\MAS KS\Strategie\ISÚ.doc</vt:lpwstr>
      </vt:variant>
      <vt:variant>
        <vt:lpwstr>_Toc267399716</vt:lpwstr>
      </vt:variant>
      <vt:variant>
        <vt:i4>655486</vt:i4>
      </vt:variant>
      <vt:variant>
        <vt:i4>152</vt:i4>
      </vt:variant>
      <vt:variant>
        <vt:i4>0</vt:i4>
      </vt:variant>
      <vt:variant>
        <vt:i4>5</vt:i4>
      </vt:variant>
      <vt:variant>
        <vt:lpwstr>C:\Users\Gustík\Desktop\MAS KS\Strategie\ISÚ.doc</vt:lpwstr>
      </vt:variant>
      <vt:variant>
        <vt:lpwstr>_Toc267399715</vt:lpwstr>
      </vt:variant>
      <vt:variant>
        <vt:i4>655486</vt:i4>
      </vt:variant>
      <vt:variant>
        <vt:i4>146</vt:i4>
      </vt:variant>
      <vt:variant>
        <vt:i4>0</vt:i4>
      </vt:variant>
      <vt:variant>
        <vt:i4>5</vt:i4>
      </vt:variant>
      <vt:variant>
        <vt:lpwstr>C:\Users\Gustík\Desktop\MAS KS\Strategie\ISÚ.doc</vt:lpwstr>
      </vt:variant>
      <vt:variant>
        <vt:lpwstr>_Toc267399714</vt:lpwstr>
      </vt:variant>
      <vt:variant>
        <vt:i4>655486</vt:i4>
      </vt:variant>
      <vt:variant>
        <vt:i4>140</vt:i4>
      </vt:variant>
      <vt:variant>
        <vt:i4>0</vt:i4>
      </vt:variant>
      <vt:variant>
        <vt:i4>5</vt:i4>
      </vt:variant>
      <vt:variant>
        <vt:lpwstr>C:\Users\Gustík\Desktop\MAS KS\Strategie\ISÚ.doc</vt:lpwstr>
      </vt:variant>
      <vt:variant>
        <vt:lpwstr>_Toc267399713</vt:lpwstr>
      </vt:variant>
      <vt:variant>
        <vt:i4>655486</vt:i4>
      </vt:variant>
      <vt:variant>
        <vt:i4>134</vt:i4>
      </vt:variant>
      <vt:variant>
        <vt:i4>0</vt:i4>
      </vt:variant>
      <vt:variant>
        <vt:i4>5</vt:i4>
      </vt:variant>
      <vt:variant>
        <vt:lpwstr>C:\Users\Gustík\Desktop\MAS KS\Strategie\ISÚ.doc</vt:lpwstr>
      </vt:variant>
      <vt:variant>
        <vt:lpwstr>_Toc267399712</vt:lpwstr>
      </vt:variant>
      <vt:variant>
        <vt:i4>1703995</vt:i4>
      </vt:variant>
      <vt:variant>
        <vt:i4>128</vt:i4>
      </vt:variant>
      <vt:variant>
        <vt:i4>0</vt:i4>
      </vt:variant>
      <vt:variant>
        <vt:i4>5</vt:i4>
      </vt:variant>
      <vt:variant>
        <vt:lpwstr/>
      </vt:variant>
      <vt:variant>
        <vt:lpwstr>_Toc267399711</vt:lpwstr>
      </vt:variant>
      <vt:variant>
        <vt:i4>1703995</vt:i4>
      </vt:variant>
      <vt:variant>
        <vt:i4>122</vt:i4>
      </vt:variant>
      <vt:variant>
        <vt:i4>0</vt:i4>
      </vt:variant>
      <vt:variant>
        <vt:i4>5</vt:i4>
      </vt:variant>
      <vt:variant>
        <vt:lpwstr/>
      </vt:variant>
      <vt:variant>
        <vt:lpwstr>_Toc267399710</vt:lpwstr>
      </vt:variant>
      <vt:variant>
        <vt:i4>1769531</vt:i4>
      </vt:variant>
      <vt:variant>
        <vt:i4>116</vt:i4>
      </vt:variant>
      <vt:variant>
        <vt:i4>0</vt:i4>
      </vt:variant>
      <vt:variant>
        <vt:i4>5</vt:i4>
      </vt:variant>
      <vt:variant>
        <vt:lpwstr/>
      </vt:variant>
      <vt:variant>
        <vt:lpwstr>_Toc267399709</vt:lpwstr>
      </vt:variant>
      <vt:variant>
        <vt:i4>1769531</vt:i4>
      </vt:variant>
      <vt:variant>
        <vt:i4>110</vt:i4>
      </vt:variant>
      <vt:variant>
        <vt:i4>0</vt:i4>
      </vt:variant>
      <vt:variant>
        <vt:i4>5</vt:i4>
      </vt:variant>
      <vt:variant>
        <vt:lpwstr/>
      </vt:variant>
      <vt:variant>
        <vt:lpwstr>_Toc267399708</vt:lpwstr>
      </vt:variant>
      <vt:variant>
        <vt:i4>1769531</vt:i4>
      </vt:variant>
      <vt:variant>
        <vt:i4>104</vt:i4>
      </vt:variant>
      <vt:variant>
        <vt:i4>0</vt:i4>
      </vt:variant>
      <vt:variant>
        <vt:i4>5</vt:i4>
      </vt:variant>
      <vt:variant>
        <vt:lpwstr/>
      </vt:variant>
      <vt:variant>
        <vt:lpwstr>_Toc267399707</vt:lpwstr>
      </vt:variant>
      <vt:variant>
        <vt:i4>1769531</vt:i4>
      </vt:variant>
      <vt:variant>
        <vt:i4>98</vt:i4>
      </vt:variant>
      <vt:variant>
        <vt:i4>0</vt:i4>
      </vt:variant>
      <vt:variant>
        <vt:i4>5</vt:i4>
      </vt:variant>
      <vt:variant>
        <vt:lpwstr/>
      </vt:variant>
      <vt:variant>
        <vt:lpwstr>_Toc267399706</vt:lpwstr>
      </vt:variant>
      <vt:variant>
        <vt:i4>1769531</vt:i4>
      </vt:variant>
      <vt:variant>
        <vt:i4>92</vt:i4>
      </vt:variant>
      <vt:variant>
        <vt:i4>0</vt:i4>
      </vt:variant>
      <vt:variant>
        <vt:i4>5</vt:i4>
      </vt:variant>
      <vt:variant>
        <vt:lpwstr/>
      </vt:variant>
      <vt:variant>
        <vt:lpwstr>_Toc267399705</vt:lpwstr>
      </vt:variant>
      <vt:variant>
        <vt:i4>1769531</vt:i4>
      </vt:variant>
      <vt:variant>
        <vt:i4>86</vt:i4>
      </vt:variant>
      <vt:variant>
        <vt:i4>0</vt:i4>
      </vt:variant>
      <vt:variant>
        <vt:i4>5</vt:i4>
      </vt:variant>
      <vt:variant>
        <vt:lpwstr/>
      </vt:variant>
      <vt:variant>
        <vt:lpwstr>_Toc267399704</vt:lpwstr>
      </vt:variant>
      <vt:variant>
        <vt:i4>1769531</vt:i4>
      </vt:variant>
      <vt:variant>
        <vt:i4>80</vt:i4>
      </vt:variant>
      <vt:variant>
        <vt:i4>0</vt:i4>
      </vt:variant>
      <vt:variant>
        <vt:i4>5</vt:i4>
      </vt:variant>
      <vt:variant>
        <vt:lpwstr/>
      </vt:variant>
      <vt:variant>
        <vt:lpwstr>_Toc267399703</vt:lpwstr>
      </vt:variant>
      <vt:variant>
        <vt:i4>1769531</vt:i4>
      </vt:variant>
      <vt:variant>
        <vt:i4>74</vt:i4>
      </vt:variant>
      <vt:variant>
        <vt:i4>0</vt:i4>
      </vt:variant>
      <vt:variant>
        <vt:i4>5</vt:i4>
      </vt:variant>
      <vt:variant>
        <vt:lpwstr/>
      </vt:variant>
      <vt:variant>
        <vt:lpwstr>_Toc267399702</vt:lpwstr>
      </vt:variant>
      <vt:variant>
        <vt:i4>1769531</vt:i4>
      </vt:variant>
      <vt:variant>
        <vt:i4>68</vt:i4>
      </vt:variant>
      <vt:variant>
        <vt:i4>0</vt:i4>
      </vt:variant>
      <vt:variant>
        <vt:i4>5</vt:i4>
      </vt:variant>
      <vt:variant>
        <vt:lpwstr/>
      </vt:variant>
      <vt:variant>
        <vt:lpwstr>_Toc267399701</vt:lpwstr>
      </vt:variant>
      <vt:variant>
        <vt:i4>1769531</vt:i4>
      </vt:variant>
      <vt:variant>
        <vt:i4>62</vt:i4>
      </vt:variant>
      <vt:variant>
        <vt:i4>0</vt:i4>
      </vt:variant>
      <vt:variant>
        <vt:i4>5</vt:i4>
      </vt:variant>
      <vt:variant>
        <vt:lpwstr/>
      </vt:variant>
      <vt:variant>
        <vt:lpwstr>_Toc267399700</vt:lpwstr>
      </vt:variant>
      <vt:variant>
        <vt:i4>1179706</vt:i4>
      </vt:variant>
      <vt:variant>
        <vt:i4>56</vt:i4>
      </vt:variant>
      <vt:variant>
        <vt:i4>0</vt:i4>
      </vt:variant>
      <vt:variant>
        <vt:i4>5</vt:i4>
      </vt:variant>
      <vt:variant>
        <vt:lpwstr/>
      </vt:variant>
      <vt:variant>
        <vt:lpwstr>_Toc267399699</vt:lpwstr>
      </vt:variant>
      <vt:variant>
        <vt:i4>1179706</vt:i4>
      </vt:variant>
      <vt:variant>
        <vt:i4>50</vt:i4>
      </vt:variant>
      <vt:variant>
        <vt:i4>0</vt:i4>
      </vt:variant>
      <vt:variant>
        <vt:i4>5</vt:i4>
      </vt:variant>
      <vt:variant>
        <vt:lpwstr/>
      </vt:variant>
      <vt:variant>
        <vt:lpwstr>_Toc267399698</vt:lpwstr>
      </vt:variant>
      <vt:variant>
        <vt:i4>1179706</vt:i4>
      </vt:variant>
      <vt:variant>
        <vt:i4>44</vt:i4>
      </vt:variant>
      <vt:variant>
        <vt:i4>0</vt:i4>
      </vt:variant>
      <vt:variant>
        <vt:i4>5</vt:i4>
      </vt:variant>
      <vt:variant>
        <vt:lpwstr/>
      </vt:variant>
      <vt:variant>
        <vt:lpwstr>_Toc267399697</vt:lpwstr>
      </vt:variant>
      <vt:variant>
        <vt:i4>1179706</vt:i4>
      </vt:variant>
      <vt:variant>
        <vt:i4>38</vt:i4>
      </vt:variant>
      <vt:variant>
        <vt:i4>0</vt:i4>
      </vt:variant>
      <vt:variant>
        <vt:i4>5</vt:i4>
      </vt:variant>
      <vt:variant>
        <vt:lpwstr/>
      </vt:variant>
      <vt:variant>
        <vt:lpwstr>_Toc267399696</vt:lpwstr>
      </vt:variant>
      <vt:variant>
        <vt:i4>1179706</vt:i4>
      </vt:variant>
      <vt:variant>
        <vt:i4>32</vt:i4>
      </vt:variant>
      <vt:variant>
        <vt:i4>0</vt:i4>
      </vt:variant>
      <vt:variant>
        <vt:i4>5</vt:i4>
      </vt:variant>
      <vt:variant>
        <vt:lpwstr/>
      </vt:variant>
      <vt:variant>
        <vt:lpwstr>_Toc267399695</vt:lpwstr>
      </vt:variant>
      <vt:variant>
        <vt:i4>1179706</vt:i4>
      </vt:variant>
      <vt:variant>
        <vt:i4>26</vt:i4>
      </vt:variant>
      <vt:variant>
        <vt:i4>0</vt:i4>
      </vt:variant>
      <vt:variant>
        <vt:i4>5</vt:i4>
      </vt:variant>
      <vt:variant>
        <vt:lpwstr/>
      </vt:variant>
      <vt:variant>
        <vt:lpwstr>_Toc267399694</vt:lpwstr>
      </vt:variant>
      <vt:variant>
        <vt:i4>1179706</vt:i4>
      </vt:variant>
      <vt:variant>
        <vt:i4>20</vt:i4>
      </vt:variant>
      <vt:variant>
        <vt:i4>0</vt:i4>
      </vt:variant>
      <vt:variant>
        <vt:i4>5</vt:i4>
      </vt:variant>
      <vt:variant>
        <vt:lpwstr/>
      </vt:variant>
      <vt:variant>
        <vt:lpwstr>_Toc267399693</vt:lpwstr>
      </vt:variant>
      <vt:variant>
        <vt:i4>1179706</vt:i4>
      </vt:variant>
      <vt:variant>
        <vt:i4>14</vt:i4>
      </vt:variant>
      <vt:variant>
        <vt:i4>0</vt:i4>
      </vt:variant>
      <vt:variant>
        <vt:i4>5</vt:i4>
      </vt:variant>
      <vt:variant>
        <vt:lpwstr/>
      </vt:variant>
      <vt:variant>
        <vt:lpwstr>_Toc267399692</vt:lpwstr>
      </vt:variant>
      <vt:variant>
        <vt:i4>1179706</vt:i4>
      </vt:variant>
      <vt:variant>
        <vt:i4>8</vt:i4>
      </vt:variant>
      <vt:variant>
        <vt:i4>0</vt:i4>
      </vt:variant>
      <vt:variant>
        <vt:i4>5</vt:i4>
      </vt:variant>
      <vt:variant>
        <vt:lpwstr/>
      </vt:variant>
      <vt:variant>
        <vt:lpwstr>_Toc267399691</vt:lpwstr>
      </vt:variant>
      <vt:variant>
        <vt:i4>1179706</vt:i4>
      </vt:variant>
      <vt:variant>
        <vt:i4>2</vt:i4>
      </vt:variant>
      <vt:variant>
        <vt:i4>0</vt:i4>
      </vt:variant>
      <vt:variant>
        <vt:i4>5</vt:i4>
      </vt:variant>
      <vt:variant>
        <vt:lpwstr/>
      </vt:variant>
      <vt:variant>
        <vt:lpwstr>_Toc267399690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Priorita 1</dc:title>
  <dc:creator>Gustav Charouzek</dc:creator>
  <cp:lastModifiedBy>Gusta</cp:lastModifiedBy>
  <cp:revision>2</cp:revision>
  <dcterms:created xsi:type="dcterms:W3CDTF">2012-03-22T14:13:00Z</dcterms:created>
  <dcterms:modified xsi:type="dcterms:W3CDTF">2012-03-22T14:13:00Z</dcterms:modified>
</cp:coreProperties>
</file>